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7B" w:rsidRDefault="00E1217B" w:rsidP="00E1217B">
      <w:pPr>
        <w:spacing w:after="0" w:line="240" w:lineRule="auto"/>
        <w:rPr>
          <w:rFonts w:ascii="Times New Roman" w:hAnsi="Times New Roman" w:cs="Times New Roman"/>
          <w:sz w:val="20"/>
        </w:rPr>
      </w:pPr>
    </w:p>
    <w:p w:rsidR="00356C3F" w:rsidRDefault="00356C3F" w:rsidP="00751E43">
      <w:pPr>
        <w:spacing w:after="0" w:line="240" w:lineRule="auto"/>
        <w:jc w:val="center"/>
        <w:rPr>
          <w:rFonts w:ascii="Times New Roman" w:hAnsi="Times New Roman" w:cs="Times New Roman"/>
          <w:b/>
        </w:rPr>
      </w:pPr>
      <w:r>
        <w:rPr>
          <w:rFonts w:ascii="Times New Roman" w:hAnsi="Times New Roman" w:cs="Times New Roman"/>
          <w:b/>
        </w:rPr>
        <w:t>CURSOS: 8VO A- B –C</w:t>
      </w:r>
    </w:p>
    <w:p w:rsidR="00356C3F" w:rsidRDefault="00356C3F" w:rsidP="00751E43">
      <w:pPr>
        <w:spacing w:after="0" w:line="240" w:lineRule="auto"/>
        <w:jc w:val="center"/>
        <w:rPr>
          <w:rFonts w:ascii="Times New Roman" w:hAnsi="Times New Roman" w:cs="Times New Roman"/>
          <w:b/>
        </w:rPr>
      </w:pPr>
      <w:r>
        <w:rPr>
          <w:rFonts w:ascii="Times New Roman" w:hAnsi="Times New Roman" w:cs="Times New Roman"/>
          <w:b/>
        </w:rPr>
        <w:t>GUÍA LENGUA Y LITERATURA N°2</w:t>
      </w:r>
      <w:bookmarkStart w:id="0" w:name="_GoBack"/>
      <w:bookmarkEnd w:id="0"/>
    </w:p>
    <w:p w:rsidR="00751E43" w:rsidRPr="00751E43" w:rsidRDefault="00E1217B" w:rsidP="00751E43">
      <w:pPr>
        <w:spacing w:after="0" w:line="240" w:lineRule="auto"/>
        <w:jc w:val="center"/>
        <w:rPr>
          <w:rFonts w:ascii="Times New Roman" w:hAnsi="Times New Roman" w:cs="Times New Roman"/>
          <w:b/>
        </w:rPr>
      </w:pPr>
      <w:r w:rsidRPr="00751E43">
        <w:rPr>
          <w:rFonts w:ascii="Times New Roman" w:hAnsi="Times New Roman" w:cs="Times New Roman"/>
          <w:b/>
        </w:rPr>
        <w:t>MEDIOS DE COMUNICACIÓN</w:t>
      </w:r>
    </w:p>
    <w:p w:rsidR="00751E43" w:rsidRDefault="00751E43" w:rsidP="00751E43">
      <w:pPr>
        <w:spacing w:after="0" w:line="240" w:lineRule="auto"/>
        <w:jc w:val="both"/>
        <w:rPr>
          <w:rFonts w:ascii="Times New Roman" w:hAnsi="Times New Roman" w:cs="Times New Roman"/>
          <w:sz w:val="20"/>
        </w:rPr>
      </w:pPr>
    </w:p>
    <w:p w:rsidR="00751E43" w:rsidRPr="00751E43" w:rsidRDefault="00751E43" w:rsidP="00751E43">
      <w:pPr>
        <w:spacing w:after="0" w:line="240" w:lineRule="auto"/>
        <w:jc w:val="both"/>
        <w:rPr>
          <w:rFonts w:ascii="Times New Roman" w:hAnsi="Times New Roman" w:cs="Times New Roman"/>
        </w:rPr>
      </w:pPr>
      <w:r w:rsidRPr="00751E43">
        <w:rPr>
          <w:rFonts w:ascii="Times New Roman" w:hAnsi="Times New Roman" w:cs="Times New Roman"/>
        </w:rPr>
        <w:t>Nombre: ____________</w:t>
      </w:r>
      <w:r>
        <w:rPr>
          <w:rFonts w:ascii="Times New Roman" w:hAnsi="Times New Roman" w:cs="Times New Roman"/>
        </w:rPr>
        <w:t>__________________________</w:t>
      </w:r>
      <w:r w:rsidRPr="00751E43">
        <w:rPr>
          <w:rFonts w:ascii="Times New Roman" w:hAnsi="Times New Roman" w:cs="Times New Roman"/>
        </w:rPr>
        <w:t xml:space="preserve"> Curso: _</w:t>
      </w:r>
      <w:r>
        <w:rPr>
          <w:rFonts w:ascii="Times New Roman" w:hAnsi="Times New Roman" w:cs="Times New Roman"/>
        </w:rPr>
        <w:t>_______ Fecha: ______________</w:t>
      </w:r>
    </w:p>
    <w:p w:rsidR="00E1217B" w:rsidRPr="00751E43" w:rsidRDefault="00E1217B" w:rsidP="00E1217B">
      <w:pPr>
        <w:spacing w:after="0" w:line="240" w:lineRule="auto"/>
      </w:pPr>
    </w:p>
    <w:p w:rsidR="00B1393C" w:rsidRPr="00751E43" w:rsidRDefault="00B1393C" w:rsidP="00B1393C">
      <w:pPr>
        <w:spacing w:after="0" w:line="240" w:lineRule="auto"/>
        <w:rPr>
          <w:rFonts w:ascii="Times New Roman" w:hAnsi="Times New Roman" w:cs="Times New Roman"/>
          <w:b/>
        </w:rPr>
      </w:pPr>
      <w:r w:rsidRPr="00751E43">
        <w:rPr>
          <w:rFonts w:ascii="Times New Roman" w:hAnsi="Times New Roman" w:cs="Times New Roman"/>
          <w:b/>
        </w:rPr>
        <w:t xml:space="preserve">Aproximaciones al concepto de Medios de comunicación. </w:t>
      </w:r>
    </w:p>
    <w:p w:rsidR="00B1393C" w:rsidRPr="00751E43" w:rsidRDefault="00B1393C" w:rsidP="00B1393C">
      <w:pPr>
        <w:spacing w:after="0" w:line="276" w:lineRule="auto"/>
        <w:jc w:val="both"/>
        <w:rPr>
          <w:rFonts w:ascii="Times New Roman" w:hAnsi="Times New Roman" w:cs="Times New Roman"/>
        </w:rPr>
      </w:pPr>
    </w:p>
    <w:p w:rsidR="00751E43" w:rsidRPr="00751E43" w:rsidRDefault="00751E43" w:rsidP="00751E43">
      <w:pPr>
        <w:autoSpaceDE w:val="0"/>
        <w:autoSpaceDN w:val="0"/>
        <w:adjustRightInd w:val="0"/>
        <w:spacing w:after="0" w:line="276" w:lineRule="auto"/>
        <w:jc w:val="both"/>
        <w:rPr>
          <w:rFonts w:ascii="Times New Roman" w:hAnsi="Times New Roman" w:cs="Times New Roman"/>
        </w:rPr>
      </w:pPr>
      <w:r w:rsidRPr="00751E43">
        <w:rPr>
          <w:rFonts w:ascii="Times New Roman" w:hAnsi="Times New Roman" w:cs="Times New Roman"/>
        </w:rPr>
        <w:t xml:space="preserve">Los medios de comunicación son </w:t>
      </w:r>
      <w:r w:rsidRPr="00751E43">
        <w:rPr>
          <w:rFonts w:ascii="Times New Roman" w:hAnsi="Times New Roman" w:cs="Times New Roman"/>
          <w:b/>
          <w:bCs/>
          <w:i/>
          <w:iCs/>
        </w:rPr>
        <w:t xml:space="preserve">canales artificiales </w:t>
      </w:r>
      <w:r w:rsidRPr="00751E43">
        <w:rPr>
          <w:rFonts w:ascii="Times New Roman" w:hAnsi="Times New Roman" w:cs="Times New Roman"/>
        </w:rPr>
        <w:t xml:space="preserve">que permiten la </w:t>
      </w:r>
      <w:r w:rsidRPr="00751E43">
        <w:rPr>
          <w:rFonts w:ascii="Times New Roman" w:hAnsi="Times New Roman" w:cs="Times New Roman"/>
          <w:b/>
          <w:bCs/>
          <w:i/>
          <w:iCs/>
        </w:rPr>
        <w:t xml:space="preserve">comunicación interpersonal </w:t>
      </w:r>
      <w:r w:rsidRPr="00751E43">
        <w:rPr>
          <w:rFonts w:ascii="Times New Roman" w:hAnsi="Times New Roman" w:cs="Times New Roman"/>
        </w:rPr>
        <w:t>entre emisor y receptor: el teléfono, teléfono celular, el correo de papel (la carta y el telegrama). También se pueden considerar como medios de comunicación personal la radio, internet (el chat), y la televisión, pues actualmente permiten establecer comunicación con el auditor, receptor y televidente de manera inmediata en el tiempo y en el espacio.</w:t>
      </w:r>
    </w:p>
    <w:p w:rsidR="00751E43" w:rsidRPr="00751E43" w:rsidRDefault="00751E43" w:rsidP="00751E43">
      <w:pPr>
        <w:autoSpaceDE w:val="0"/>
        <w:autoSpaceDN w:val="0"/>
        <w:adjustRightInd w:val="0"/>
        <w:spacing w:after="0" w:line="276" w:lineRule="auto"/>
        <w:jc w:val="both"/>
        <w:rPr>
          <w:rFonts w:ascii="Times New Roman" w:hAnsi="Times New Roman" w:cs="Times New Roman"/>
          <w:szCs w:val="24"/>
        </w:rPr>
      </w:pPr>
      <w:r w:rsidRPr="00751E43">
        <w:rPr>
          <w:rFonts w:ascii="Times New Roman" w:hAnsi="Times New Roman" w:cs="Times New Roman"/>
        </w:rPr>
        <w:t xml:space="preserve">Entre los distintos medios de comunicación destacan los llamados Medios de Comunicación de Masas o </w:t>
      </w:r>
      <w:proofErr w:type="spellStart"/>
      <w:r w:rsidRPr="00751E43">
        <w:rPr>
          <w:rFonts w:ascii="Times New Roman" w:hAnsi="Times New Roman" w:cs="Times New Roman"/>
          <w:b/>
          <w:bCs/>
          <w:iCs/>
        </w:rPr>
        <w:t>Mass</w:t>
      </w:r>
      <w:proofErr w:type="spellEnd"/>
      <w:r w:rsidRPr="00751E43">
        <w:rPr>
          <w:rFonts w:ascii="Times New Roman" w:hAnsi="Times New Roman" w:cs="Times New Roman"/>
          <w:b/>
          <w:bCs/>
          <w:iCs/>
        </w:rPr>
        <w:t xml:space="preserve"> Media</w:t>
      </w:r>
      <w:r w:rsidRPr="00751E43">
        <w:rPr>
          <w:rFonts w:ascii="Times New Roman" w:hAnsi="Times New Roman" w:cs="Times New Roman"/>
        </w:rPr>
        <w:t xml:space="preserve">, es decir, aquellos </w:t>
      </w:r>
      <w:r w:rsidRPr="00751E43">
        <w:rPr>
          <w:rFonts w:ascii="Times New Roman" w:hAnsi="Times New Roman" w:cs="Times New Roman"/>
          <w:iCs/>
        </w:rPr>
        <w:t xml:space="preserve">canales artificiales </w:t>
      </w:r>
      <w:r w:rsidRPr="00751E43">
        <w:rPr>
          <w:rFonts w:ascii="Times New Roman" w:hAnsi="Times New Roman" w:cs="Times New Roman"/>
        </w:rPr>
        <w:t xml:space="preserve">a través de los cuáles se transmiten mensajes que se dirigen a un </w:t>
      </w:r>
      <w:r w:rsidRPr="00751E43">
        <w:rPr>
          <w:rFonts w:ascii="Times New Roman" w:hAnsi="Times New Roman" w:cs="Times New Roman"/>
          <w:b/>
          <w:bCs/>
          <w:iCs/>
        </w:rPr>
        <w:t>receptor colectivo o social</w:t>
      </w:r>
      <w:r w:rsidRPr="00751E43">
        <w:rPr>
          <w:rFonts w:ascii="Times New Roman" w:hAnsi="Times New Roman" w:cs="Times New Roman"/>
        </w:rPr>
        <w:t xml:space="preserve">. En el proceso de comunicación de masas se traspasan las fronteras del tiempo y del espacio. Otra característica es la </w:t>
      </w:r>
      <w:proofErr w:type="spellStart"/>
      <w:r w:rsidRPr="00751E43">
        <w:rPr>
          <w:rFonts w:ascii="Times New Roman" w:hAnsi="Times New Roman" w:cs="Times New Roman"/>
          <w:b/>
        </w:rPr>
        <w:t>unidireccionalidad</w:t>
      </w:r>
      <w:proofErr w:type="spellEnd"/>
      <w:r w:rsidRPr="00751E43">
        <w:rPr>
          <w:rFonts w:ascii="Times New Roman" w:hAnsi="Times New Roman" w:cs="Times New Roman"/>
        </w:rPr>
        <w:t xml:space="preserve"> de la comunicación, pues no existe posibilidad de respuesta</w:t>
      </w:r>
      <w:r w:rsidRPr="00B1393C">
        <w:rPr>
          <w:rFonts w:ascii="Times New Roman" w:hAnsi="Times New Roman" w:cs="Times New Roman"/>
        </w:rPr>
        <w:t xml:space="preserve"> por parte del receptor.</w:t>
      </w:r>
    </w:p>
    <w:p w:rsidR="00FA73C8" w:rsidRPr="00356C3F" w:rsidRDefault="00FA73C8" w:rsidP="00353F49">
      <w:pPr>
        <w:rPr>
          <w:rFonts w:ascii="Times New Roman" w:hAnsi="Times New Roman" w:cs="Times New Roman"/>
        </w:rPr>
      </w:pPr>
      <w:r w:rsidRPr="00356C3F">
        <w:rPr>
          <w:rFonts w:ascii="Times New Roman" w:hAnsi="Times New Roman" w:cs="Times New Roman"/>
        </w:rPr>
        <w:t xml:space="preserve">A continuación definiremos brevemente los distintos tipos de géneros periodísticos dentro de los medios de </w:t>
      </w:r>
      <w:r w:rsidR="00356C3F" w:rsidRPr="00356C3F">
        <w:rPr>
          <w:rFonts w:ascii="Times New Roman" w:hAnsi="Times New Roman" w:cs="Times New Roman"/>
        </w:rPr>
        <w:t>comunicación:</w:t>
      </w:r>
    </w:p>
    <w:p w:rsidR="000611F7" w:rsidRPr="00356C3F" w:rsidRDefault="00FA73C8" w:rsidP="00FA73C8">
      <w:pPr>
        <w:pStyle w:val="ListParagraph"/>
        <w:numPr>
          <w:ilvl w:val="0"/>
          <w:numId w:val="1"/>
        </w:numPr>
        <w:rPr>
          <w:rFonts w:ascii="Times New Roman" w:hAnsi="Times New Roman" w:cs="Times New Roman"/>
        </w:rPr>
      </w:pPr>
      <w:r w:rsidRPr="00356C3F">
        <w:rPr>
          <w:rFonts w:ascii="Times New Roman" w:hAnsi="Times New Roman" w:cs="Times New Roman"/>
        </w:rPr>
        <w:t>La </w:t>
      </w:r>
      <w:r w:rsidRPr="00356C3F">
        <w:rPr>
          <w:rFonts w:ascii="Times New Roman" w:hAnsi="Times New Roman" w:cs="Times New Roman"/>
          <w:bCs/>
        </w:rPr>
        <w:t>noticia</w:t>
      </w:r>
      <w:r w:rsidRPr="00356C3F">
        <w:rPr>
          <w:rFonts w:ascii="Times New Roman" w:hAnsi="Times New Roman" w:cs="Times New Roman"/>
        </w:rPr>
        <w:t> es un relato de un acontecimiento de actualidad, que despierta el interés del público. Cierto, el periodista tiene la responsabilidad de relatar </w:t>
      </w:r>
      <w:r w:rsidRPr="00356C3F">
        <w:rPr>
          <w:rFonts w:ascii="Times New Roman" w:hAnsi="Times New Roman" w:cs="Times New Roman"/>
          <w:bCs/>
        </w:rPr>
        <w:t>con</w:t>
      </w:r>
      <w:r w:rsidRPr="00356C3F">
        <w:rPr>
          <w:rFonts w:ascii="Times New Roman" w:hAnsi="Times New Roman" w:cs="Times New Roman"/>
        </w:rPr>
        <w:t> la mayor objetividad y veracidad posible cómo se ha producido ese acontecimiento</w:t>
      </w:r>
    </w:p>
    <w:p w:rsidR="00FA73C8" w:rsidRPr="00356C3F" w:rsidRDefault="00FA73C8" w:rsidP="00FA73C8">
      <w:pPr>
        <w:pStyle w:val="ListParagraph"/>
        <w:rPr>
          <w:rFonts w:ascii="Times New Roman" w:hAnsi="Times New Roman" w:cs="Times New Roman"/>
        </w:rPr>
      </w:pPr>
    </w:p>
    <w:p w:rsidR="00FA73C8" w:rsidRPr="00356C3F" w:rsidRDefault="00FA73C8" w:rsidP="00FA73C8">
      <w:pPr>
        <w:pStyle w:val="ListParagraph"/>
        <w:numPr>
          <w:ilvl w:val="0"/>
          <w:numId w:val="1"/>
        </w:numPr>
        <w:rPr>
          <w:rFonts w:ascii="Times New Roman" w:hAnsi="Times New Roman" w:cs="Times New Roman"/>
        </w:rPr>
      </w:pPr>
      <w:r w:rsidRPr="00356C3F">
        <w:rPr>
          <w:rFonts w:ascii="Times New Roman" w:hAnsi="Times New Roman" w:cs="Times New Roman"/>
        </w:rPr>
        <w:t>La crónica es un artículo o noticia sobre un asunto de actualidad, que se comenta amplia y detalladamente en publicaciones periódicas. Está narrado cronológicamente (de inicio a fin en ese orden) sobre hechos de interés público.</w:t>
      </w:r>
    </w:p>
    <w:p w:rsidR="00FA73C8" w:rsidRPr="00356C3F" w:rsidRDefault="00FA73C8" w:rsidP="00FA73C8">
      <w:pPr>
        <w:pStyle w:val="ListParagraph"/>
        <w:rPr>
          <w:rFonts w:ascii="Times New Roman" w:hAnsi="Times New Roman" w:cs="Times New Roman"/>
        </w:rPr>
      </w:pPr>
    </w:p>
    <w:p w:rsidR="00FA73C8" w:rsidRPr="00356C3F" w:rsidRDefault="00FA73C8" w:rsidP="00FA73C8">
      <w:pPr>
        <w:pStyle w:val="ListParagraph"/>
        <w:numPr>
          <w:ilvl w:val="0"/>
          <w:numId w:val="1"/>
        </w:numPr>
        <w:rPr>
          <w:rFonts w:ascii="Times New Roman" w:hAnsi="Times New Roman" w:cs="Times New Roman"/>
        </w:rPr>
      </w:pPr>
      <w:r w:rsidRPr="00356C3F">
        <w:rPr>
          <w:rFonts w:ascii="Times New Roman" w:hAnsi="Times New Roman" w:cs="Times New Roman"/>
        </w:rPr>
        <w:t xml:space="preserve">El reportaje es un trabajo de investigación periodística que un reportero realiza acerca de un hecho, un personaje o sobre cualquier otro tema; suele ir acompañado de fotografías, imágenes, documentos, entrevistas, etc., y se publica en la prensa o se emite por televisión o por radio. </w:t>
      </w:r>
    </w:p>
    <w:p w:rsidR="00FA73C8" w:rsidRPr="00356C3F" w:rsidRDefault="00FA73C8" w:rsidP="00FA73C8">
      <w:pPr>
        <w:pStyle w:val="ListParagraph"/>
        <w:rPr>
          <w:rFonts w:ascii="Times New Roman" w:hAnsi="Times New Roman" w:cs="Times New Roman"/>
        </w:rPr>
      </w:pPr>
    </w:p>
    <w:p w:rsidR="00FA73C8" w:rsidRPr="00FA73C8" w:rsidRDefault="00FA73C8" w:rsidP="00FA73C8">
      <w:pPr>
        <w:pStyle w:val="ListParagraph"/>
        <w:numPr>
          <w:ilvl w:val="0"/>
          <w:numId w:val="1"/>
        </w:numPr>
        <w:rPr>
          <w:rFonts w:ascii="Times New Roman" w:hAnsi="Times New Roman" w:cs="Times New Roman"/>
          <w:b/>
        </w:rPr>
      </w:pPr>
      <w:r w:rsidRPr="00356C3F">
        <w:rPr>
          <w:rFonts w:ascii="Times New Roman" w:hAnsi="Times New Roman" w:cs="Times New Roman"/>
        </w:rPr>
        <w:t>Entrevista es una conversación que un periodista mantiene con una persona y que está basada en una serie de preguntas o afirmaciones que plantea el entrevistador y sobre las que la persona entrevistada da su respuesta o su opinión</w:t>
      </w:r>
      <w:r w:rsidRPr="00FA73C8">
        <w:rPr>
          <w:rFonts w:ascii="Times New Roman" w:hAnsi="Times New Roman" w:cs="Times New Roman"/>
          <w:b/>
        </w:rPr>
        <w:t>.</w:t>
      </w:r>
    </w:p>
    <w:p w:rsidR="00FA73C8" w:rsidRDefault="00FA73C8" w:rsidP="00353F49">
      <w:pPr>
        <w:rPr>
          <w:rFonts w:ascii="Times New Roman" w:hAnsi="Times New Roman" w:cs="Times New Roman"/>
          <w:b/>
        </w:rPr>
      </w:pPr>
      <w:r>
        <w:rPr>
          <w:rFonts w:ascii="Times New Roman" w:hAnsi="Times New Roman" w:cs="Times New Roman"/>
          <w:b/>
        </w:rPr>
        <w:t xml:space="preserve"> </w:t>
      </w:r>
    </w:p>
    <w:p w:rsidR="00FA73C8" w:rsidRDefault="00FA73C8" w:rsidP="00353F49">
      <w:pPr>
        <w:rPr>
          <w:rFonts w:ascii="Times New Roman" w:hAnsi="Times New Roman" w:cs="Times New Roman"/>
          <w:b/>
        </w:rPr>
      </w:pPr>
    </w:p>
    <w:p w:rsidR="00356C3F" w:rsidRDefault="00356C3F" w:rsidP="00353F49">
      <w:pPr>
        <w:rPr>
          <w:rFonts w:ascii="Times New Roman" w:hAnsi="Times New Roman" w:cs="Times New Roman"/>
          <w:b/>
        </w:rPr>
      </w:pPr>
    </w:p>
    <w:p w:rsidR="00356C3F" w:rsidRDefault="00356C3F" w:rsidP="00353F49">
      <w:pPr>
        <w:rPr>
          <w:rFonts w:ascii="Times New Roman" w:hAnsi="Times New Roman" w:cs="Times New Roman"/>
          <w:b/>
        </w:rPr>
      </w:pPr>
    </w:p>
    <w:p w:rsidR="00356C3F" w:rsidRDefault="00356C3F" w:rsidP="00353F49">
      <w:pPr>
        <w:rPr>
          <w:rFonts w:ascii="Times New Roman" w:hAnsi="Times New Roman" w:cs="Times New Roman"/>
          <w:b/>
        </w:rPr>
      </w:pPr>
    </w:p>
    <w:p w:rsidR="00FA73C8" w:rsidRDefault="00FA73C8" w:rsidP="000611F7">
      <w:pPr>
        <w:spacing w:after="0"/>
        <w:jc w:val="both"/>
        <w:rPr>
          <w:rFonts w:ascii="Times New Roman" w:hAnsi="Times New Roman" w:cs="Times New Roman"/>
          <w:b/>
        </w:rPr>
      </w:pPr>
      <w:r>
        <w:rPr>
          <w:rFonts w:ascii="Times New Roman" w:hAnsi="Times New Roman" w:cs="Times New Roman"/>
          <w:b/>
        </w:rPr>
        <w:lastRenderedPageBreak/>
        <w:t>Actividad</w:t>
      </w:r>
    </w:p>
    <w:p w:rsidR="00FA73C8" w:rsidRDefault="00FA73C8" w:rsidP="000611F7">
      <w:pPr>
        <w:spacing w:after="0"/>
        <w:jc w:val="both"/>
        <w:rPr>
          <w:rFonts w:ascii="Times New Roman" w:hAnsi="Times New Roman" w:cs="Times New Roman"/>
          <w:b/>
        </w:rPr>
      </w:pPr>
    </w:p>
    <w:p w:rsidR="00353F49" w:rsidRPr="00FA73C8" w:rsidRDefault="00353F49" w:rsidP="00FA73C8">
      <w:pPr>
        <w:pStyle w:val="ListParagraph"/>
        <w:numPr>
          <w:ilvl w:val="0"/>
          <w:numId w:val="2"/>
        </w:numPr>
        <w:spacing w:after="0"/>
        <w:jc w:val="both"/>
        <w:rPr>
          <w:rFonts w:ascii="Times New Roman" w:hAnsi="Times New Roman" w:cs="Times New Roman"/>
          <w:b/>
          <w:bCs/>
        </w:rPr>
      </w:pPr>
      <w:r w:rsidRPr="00FA73C8">
        <w:rPr>
          <w:rFonts w:ascii="Times New Roman" w:hAnsi="Times New Roman" w:cs="Times New Roman"/>
          <w:b/>
          <w:bCs/>
        </w:rPr>
        <w:t>Marque con una X el rasgo asociado a cada género según corresponda.</w:t>
      </w:r>
    </w:p>
    <w:p w:rsidR="000611F7" w:rsidRPr="00751E43" w:rsidRDefault="000611F7" w:rsidP="000611F7">
      <w:pPr>
        <w:spacing w:after="0"/>
        <w:jc w:val="both"/>
        <w:rPr>
          <w:rFonts w:ascii="Times New Roman" w:hAnsi="Times New Roman" w:cs="Times New Roman"/>
          <w:b/>
          <w:bCs/>
        </w:rPr>
      </w:pPr>
    </w:p>
    <w:tbl>
      <w:tblPr>
        <w:tblStyle w:val="TableGrid"/>
        <w:tblW w:w="9697" w:type="dxa"/>
        <w:jc w:val="center"/>
        <w:tblLook w:val="04A0" w:firstRow="1" w:lastRow="0" w:firstColumn="1" w:lastColumn="0" w:noHBand="0" w:noVBand="1"/>
      </w:tblPr>
      <w:tblGrid>
        <w:gridCol w:w="3673"/>
        <w:gridCol w:w="1449"/>
        <w:gridCol w:w="1477"/>
        <w:gridCol w:w="1541"/>
        <w:gridCol w:w="1557"/>
      </w:tblGrid>
      <w:tr w:rsidR="00353F49" w:rsidRPr="00751E43" w:rsidTr="00BB0937">
        <w:trPr>
          <w:jc w:val="center"/>
        </w:trPr>
        <w:tc>
          <w:tcPr>
            <w:tcW w:w="3673" w:type="dxa"/>
          </w:tcPr>
          <w:p w:rsidR="00353F49" w:rsidRPr="00751E43" w:rsidRDefault="00353F49" w:rsidP="00BB0937">
            <w:pPr>
              <w:jc w:val="center"/>
              <w:rPr>
                <w:rFonts w:ascii="Times New Roman" w:hAnsi="Times New Roman" w:cs="Times New Roman"/>
                <w:b/>
                <w:bCs/>
              </w:rPr>
            </w:pPr>
            <w:r w:rsidRPr="00751E43">
              <w:rPr>
                <w:rFonts w:ascii="Times New Roman" w:hAnsi="Times New Roman" w:cs="Times New Roman"/>
                <w:b/>
                <w:bCs/>
              </w:rPr>
              <w:t>Rasgos</w:t>
            </w:r>
          </w:p>
        </w:tc>
        <w:tc>
          <w:tcPr>
            <w:tcW w:w="1449" w:type="dxa"/>
          </w:tcPr>
          <w:p w:rsidR="00353F49" w:rsidRPr="00751E43" w:rsidRDefault="00353F49" w:rsidP="00BB0937">
            <w:pPr>
              <w:jc w:val="center"/>
              <w:rPr>
                <w:rFonts w:ascii="Times New Roman" w:hAnsi="Times New Roman" w:cs="Times New Roman"/>
                <w:b/>
                <w:bCs/>
              </w:rPr>
            </w:pPr>
            <w:r w:rsidRPr="00751E43">
              <w:rPr>
                <w:rFonts w:ascii="Times New Roman" w:hAnsi="Times New Roman" w:cs="Times New Roman"/>
                <w:b/>
                <w:bCs/>
              </w:rPr>
              <w:t>Noticia</w:t>
            </w:r>
          </w:p>
        </w:tc>
        <w:tc>
          <w:tcPr>
            <w:tcW w:w="1477" w:type="dxa"/>
          </w:tcPr>
          <w:p w:rsidR="00353F49" w:rsidRPr="00751E43" w:rsidRDefault="00353F49" w:rsidP="00BB0937">
            <w:pPr>
              <w:jc w:val="center"/>
              <w:rPr>
                <w:rFonts w:ascii="Times New Roman" w:hAnsi="Times New Roman" w:cs="Times New Roman"/>
                <w:b/>
                <w:bCs/>
              </w:rPr>
            </w:pPr>
            <w:r w:rsidRPr="00751E43">
              <w:rPr>
                <w:rFonts w:ascii="Times New Roman" w:hAnsi="Times New Roman" w:cs="Times New Roman"/>
                <w:b/>
                <w:bCs/>
              </w:rPr>
              <w:t>Crónica</w:t>
            </w:r>
          </w:p>
        </w:tc>
        <w:tc>
          <w:tcPr>
            <w:tcW w:w="1541" w:type="dxa"/>
          </w:tcPr>
          <w:p w:rsidR="00353F49" w:rsidRPr="00751E43" w:rsidRDefault="00353F49" w:rsidP="00BB0937">
            <w:pPr>
              <w:jc w:val="center"/>
              <w:rPr>
                <w:rFonts w:ascii="Times New Roman" w:hAnsi="Times New Roman" w:cs="Times New Roman"/>
                <w:b/>
                <w:bCs/>
              </w:rPr>
            </w:pPr>
            <w:r w:rsidRPr="00751E43">
              <w:rPr>
                <w:rFonts w:ascii="Times New Roman" w:hAnsi="Times New Roman" w:cs="Times New Roman"/>
                <w:b/>
                <w:bCs/>
              </w:rPr>
              <w:t>Reportaje</w:t>
            </w:r>
          </w:p>
        </w:tc>
        <w:tc>
          <w:tcPr>
            <w:tcW w:w="1557" w:type="dxa"/>
          </w:tcPr>
          <w:p w:rsidR="00353F49" w:rsidRPr="00751E43" w:rsidRDefault="00353F49" w:rsidP="00BB0937">
            <w:pPr>
              <w:jc w:val="center"/>
              <w:rPr>
                <w:rFonts w:ascii="Times New Roman" w:hAnsi="Times New Roman" w:cs="Times New Roman"/>
                <w:b/>
                <w:bCs/>
              </w:rPr>
            </w:pPr>
            <w:r w:rsidRPr="00751E43">
              <w:rPr>
                <w:rFonts w:ascii="Times New Roman" w:hAnsi="Times New Roman" w:cs="Times New Roman"/>
                <w:b/>
                <w:bCs/>
              </w:rPr>
              <w:t>Entrevista</w:t>
            </w:r>
          </w:p>
        </w:tc>
      </w:tr>
      <w:tr w:rsidR="00353F49" w:rsidRPr="00751E43" w:rsidTr="00BB0937">
        <w:trPr>
          <w:jc w:val="center"/>
        </w:trPr>
        <w:tc>
          <w:tcPr>
            <w:tcW w:w="3673" w:type="dxa"/>
          </w:tcPr>
          <w:p w:rsidR="00353F49"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1. Informa sobre hechos específicos e inmediatos con una estructura definida.</w:t>
            </w:r>
          </w:p>
        </w:tc>
        <w:tc>
          <w:tcPr>
            <w:tcW w:w="1449" w:type="dxa"/>
          </w:tcPr>
          <w:p w:rsidR="00353F49" w:rsidRPr="00751E43" w:rsidRDefault="00353F49" w:rsidP="00353F49">
            <w:pPr>
              <w:rPr>
                <w:rFonts w:ascii="Times New Roman" w:hAnsi="Times New Roman" w:cs="Times New Roman"/>
                <w:b/>
                <w:bCs/>
              </w:rPr>
            </w:pPr>
          </w:p>
        </w:tc>
        <w:tc>
          <w:tcPr>
            <w:tcW w:w="1477" w:type="dxa"/>
          </w:tcPr>
          <w:p w:rsidR="00353F49" w:rsidRPr="00751E43" w:rsidRDefault="00353F49" w:rsidP="00353F49">
            <w:pPr>
              <w:rPr>
                <w:rFonts w:ascii="Times New Roman" w:hAnsi="Times New Roman" w:cs="Times New Roman"/>
                <w:b/>
                <w:bCs/>
              </w:rPr>
            </w:pPr>
          </w:p>
        </w:tc>
        <w:tc>
          <w:tcPr>
            <w:tcW w:w="1541" w:type="dxa"/>
          </w:tcPr>
          <w:p w:rsidR="00353F49" w:rsidRPr="00751E43" w:rsidRDefault="00353F49" w:rsidP="00353F49">
            <w:pPr>
              <w:rPr>
                <w:rFonts w:ascii="Times New Roman" w:hAnsi="Times New Roman" w:cs="Times New Roman"/>
                <w:b/>
                <w:bCs/>
              </w:rPr>
            </w:pPr>
          </w:p>
        </w:tc>
        <w:tc>
          <w:tcPr>
            <w:tcW w:w="1557" w:type="dxa"/>
          </w:tcPr>
          <w:p w:rsidR="00353F49" w:rsidRPr="00751E43" w:rsidRDefault="00353F49" w:rsidP="00353F49">
            <w:pPr>
              <w:rPr>
                <w:rFonts w:ascii="Times New Roman" w:hAnsi="Times New Roman" w:cs="Times New Roman"/>
                <w:b/>
                <w:bCs/>
              </w:rPr>
            </w:pPr>
          </w:p>
        </w:tc>
      </w:tr>
      <w:tr w:rsidR="00353F49" w:rsidRPr="00751E43" w:rsidTr="00BB0937">
        <w:trPr>
          <w:jc w:val="center"/>
        </w:trPr>
        <w:tc>
          <w:tcPr>
            <w:tcW w:w="3673" w:type="dxa"/>
          </w:tcPr>
          <w:p w:rsidR="00353F49"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2. Ordena la información en forma deductiva</w:t>
            </w:r>
            <w:r w:rsidR="00751E43">
              <w:rPr>
                <w:rFonts w:ascii="Times New Roman" w:hAnsi="Times New Roman" w:cs="Times New Roman"/>
              </w:rPr>
              <w:t xml:space="preserve"> </w:t>
            </w:r>
            <w:r w:rsidRPr="00751E43">
              <w:rPr>
                <w:rFonts w:ascii="Times New Roman" w:hAnsi="Times New Roman" w:cs="Times New Roman"/>
              </w:rPr>
              <w:t>(esquema piramidal), siendo el LEAD parte de ella.</w:t>
            </w:r>
          </w:p>
        </w:tc>
        <w:tc>
          <w:tcPr>
            <w:tcW w:w="1449" w:type="dxa"/>
          </w:tcPr>
          <w:p w:rsidR="00353F49" w:rsidRPr="00751E43" w:rsidRDefault="00353F49" w:rsidP="00353F49">
            <w:pPr>
              <w:rPr>
                <w:rFonts w:ascii="Times New Roman" w:hAnsi="Times New Roman" w:cs="Times New Roman"/>
                <w:b/>
                <w:bCs/>
              </w:rPr>
            </w:pPr>
          </w:p>
        </w:tc>
        <w:tc>
          <w:tcPr>
            <w:tcW w:w="1477" w:type="dxa"/>
          </w:tcPr>
          <w:p w:rsidR="00353F49" w:rsidRPr="00751E43" w:rsidRDefault="00353F49" w:rsidP="00353F49">
            <w:pPr>
              <w:rPr>
                <w:rFonts w:ascii="Times New Roman" w:hAnsi="Times New Roman" w:cs="Times New Roman"/>
                <w:b/>
                <w:bCs/>
              </w:rPr>
            </w:pPr>
          </w:p>
        </w:tc>
        <w:tc>
          <w:tcPr>
            <w:tcW w:w="1541" w:type="dxa"/>
          </w:tcPr>
          <w:p w:rsidR="00353F49" w:rsidRPr="00751E43" w:rsidRDefault="00353F49" w:rsidP="00353F49">
            <w:pPr>
              <w:rPr>
                <w:rFonts w:ascii="Times New Roman" w:hAnsi="Times New Roman" w:cs="Times New Roman"/>
                <w:b/>
                <w:bCs/>
              </w:rPr>
            </w:pPr>
          </w:p>
        </w:tc>
        <w:tc>
          <w:tcPr>
            <w:tcW w:w="1557" w:type="dxa"/>
          </w:tcPr>
          <w:p w:rsidR="00353F49" w:rsidRPr="00751E43" w:rsidRDefault="00353F49" w:rsidP="00353F49">
            <w:pPr>
              <w:rPr>
                <w:rFonts w:ascii="Times New Roman" w:hAnsi="Times New Roman" w:cs="Times New Roman"/>
                <w:b/>
                <w:bCs/>
              </w:rPr>
            </w:pPr>
          </w:p>
        </w:tc>
      </w:tr>
      <w:tr w:rsidR="00353F49" w:rsidRPr="00751E43" w:rsidTr="00BB0937">
        <w:trPr>
          <w:jc w:val="center"/>
        </w:trPr>
        <w:tc>
          <w:tcPr>
            <w:tcW w:w="3673" w:type="dxa"/>
          </w:tcPr>
          <w:p w:rsidR="00353F49"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3. Trabaja TEMAS con abundancia de fuentes y en gran profundidad.</w:t>
            </w:r>
          </w:p>
        </w:tc>
        <w:tc>
          <w:tcPr>
            <w:tcW w:w="1449" w:type="dxa"/>
          </w:tcPr>
          <w:p w:rsidR="00353F49" w:rsidRPr="00751E43" w:rsidRDefault="00353F49" w:rsidP="00353F49">
            <w:pPr>
              <w:rPr>
                <w:rFonts w:ascii="Times New Roman" w:hAnsi="Times New Roman" w:cs="Times New Roman"/>
                <w:b/>
                <w:bCs/>
              </w:rPr>
            </w:pPr>
          </w:p>
        </w:tc>
        <w:tc>
          <w:tcPr>
            <w:tcW w:w="1477" w:type="dxa"/>
          </w:tcPr>
          <w:p w:rsidR="00353F49" w:rsidRPr="00751E43" w:rsidRDefault="00353F49" w:rsidP="00353F49">
            <w:pPr>
              <w:rPr>
                <w:rFonts w:ascii="Times New Roman" w:hAnsi="Times New Roman" w:cs="Times New Roman"/>
                <w:b/>
                <w:bCs/>
              </w:rPr>
            </w:pPr>
          </w:p>
        </w:tc>
        <w:tc>
          <w:tcPr>
            <w:tcW w:w="1541" w:type="dxa"/>
          </w:tcPr>
          <w:p w:rsidR="00353F49" w:rsidRPr="00751E43" w:rsidRDefault="00353F49" w:rsidP="00353F49">
            <w:pPr>
              <w:rPr>
                <w:rFonts w:ascii="Times New Roman" w:hAnsi="Times New Roman" w:cs="Times New Roman"/>
                <w:b/>
                <w:bCs/>
              </w:rPr>
            </w:pPr>
          </w:p>
        </w:tc>
        <w:tc>
          <w:tcPr>
            <w:tcW w:w="1557" w:type="dxa"/>
          </w:tcPr>
          <w:p w:rsidR="00353F49" w:rsidRPr="00751E43" w:rsidRDefault="00353F49" w:rsidP="00353F49">
            <w:pPr>
              <w:rPr>
                <w:rFonts w:ascii="Times New Roman" w:hAnsi="Times New Roman" w:cs="Times New Roman"/>
                <w:b/>
                <w:bCs/>
              </w:rPr>
            </w:pPr>
          </w:p>
        </w:tc>
      </w:tr>
      <w:tr w:rsidR="00353F49" w:rsidRPr="00751E43" w:rsidTr="00BB0937">
        <w:trPr>
          <w:jc w:val="center"/>
        </w:trPr>
        <w:tc>
          <w:tcPr>
            <w:tcW w:w="3673" w:type="dxa"/>
          </w:tcPr>
          <w:p w:rsidR="00353F49"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4. Puede ser considerada un género mixto, pues si bien su propósito es informativo, a veces supone elementos interpretativos.</w:t>
            </w:r>
          </w:p>
        </w:tc>
        <w:tc>
          <w:tcPr>
            <w:tcW w:w="1449" w:type="dxa"/>
          </w:tcPr>
          <w:p w:rsidR="00353F49" w:rsidRPr="00751E43" w:rsidRDefault="00353F49" w:rsidP="00353F49">
            <w:pPr>
              <w:rPr>
                <w:rFonts w:ascii="Times New Roman" w:hAnsi="Times New Roman" w:cs="Times New Roman"/>
                <w:b/>
                <w:bCs/>
              </w:rPr>
            </w:pPr>
          </w:p>
        </w:tc>
        <w:tc>
          <w:tcPr>
            <w:tcW w:w="1477" w:type="dxa"/>
          </w:tcPr>
          <w:p w:rsidR="00353F49" w:rsidRPr="00751E43" w:rsidRDefault="00353F49" w:rsidP="00353F49">
            <w:pPr>
              <w:rPr>
                <w:rFonts w:ascii="Times New Roman" w:hAnsi="Times New Roman" w:cs="Times New Roman"/>
                <w:b/>
                <w:bCs/>
              </w:rPr>
            </w:pPr>
          </w:p>
        </w:tc>
        <w:tc>
          <w:tcPr>
            <w:tcW w:w="1541" w:type="dxa"/>
          </w:tcPr>
          <w:p w:rsidR="00353F49" w:rsidRPr="00751E43" w:rsidRDefault="00353F49" w:rsidP="00353F49">
            <w:pPr>
              <w:rPr>
                <w:rFonts w:ascii="Times New Roman" w:hAnsi="Times New Roman" w:cs="Times New Roman"/>
                <w:b/>
                <w:bCs/>
              </w:rPr>
            </w:pPr>
          </w:p>
        </w:tc>
        <w:tc>
          <w:tcPr>
            <w:tcW w:w="1557" w:type="dxa"/>
          </w:tcPr>
          <w:p w:rsidR="00353F49" w:rsidRPr="00751E43" w:rsidRDefault="00353F49" w:rsidP="00353F49">
            <w:pPr>
              <w:rPr>
                <w:rFonts w:ascii="Times New Roman" w:hAnsi="Times New Roman" w:cs="Times New Roman"/>
                <w:b/>
                <w:bCs/>
              </w:rPr>
            </w:pPr>
          </w:p>
        </w:tc>
      </w:tr>
      <w:tr w:rsidR="00353F49" w:rsidRPr="00751E43" w:rsidTr="00BB0937">
        <w:trPr>
          <w:jc w:val="center"/>
        </w:trPr>
        <w:tc>
          <w:tcPr>
            <w:tcW w:w="3673" w:type="dxa"/>
          </w:tcPr>
          <w:p w:rsidR="00353F49"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5. Su estructura es dialógica y los roles de emisor y receptor son fijos.</w:t>
            </w:r>
          </w:p>
        </w:tc>
        <w:tc>
          <w:tcPr>
            <w:tcW w:w="1449" w:type="dxa"/>
          </w:tcPr>
          <w:p w:rsidR="00353F49" w:rsidRPr="00751E43" w:rsidRDefault="00353F49" w:rsidP="00353F49">
            <w:pPr>
              <w:rPr>
                <w:rFonts w:ascii="Times New Roman" w:hAnsi="Times New Roman" w:cs="Times New Roman"/>
                <w:b/>
                <w:bCs/>
              </w:rPr>
            </w:pPr>
          </w:p>
        </w:tc>
        <w:tc>
          <w:tcPr>
            <w:tcW w:w="1477" w:type="dxa"/>
          </w:tcPr>
          <w:p w:rsidR="00353F49" w:rsidRPr="00751E43" w:rsidRDefault="00353F49" w:rsidP="00353F49">
            <w:pPr>
              <w:rPr>
                <w:rFonts w:ascii="Times New Roman" w:hAnsi="Times New Roman" w:cs="Times New Roman"/>
                <w:b/>
                <w:bCs/>
              </w:rPr>
            </w:pPr>
          </w:p>
        </w:tc>
        <w:tc>
          <w:tcPr>
            <w:tcW w:w="1541" w:type="dxa"/>
          </w:tcPr>
          <w:p w:rsidR="00353F49" w:rsidRPr="00751E43" w:rsidRDefault="00353F49" w:rsidP="00353F49">
            <w:pPr>
              <w:rPr>
                <w:rFonts w:ascii="Times New Roman" w:hAnsi="Times New Roman" w:cs="Times New Roman"/>
                <w:b/>
                <w:bCs/>
              </w:rPr>
            </w:pPr>
          </w:p>
        </w:tc>
        <w:tc>
          <w:tcPr>
            <w:tcW w:w="1557" w:type="dxa"/>
          </w:tcPr>
          <w:p w:rsidR="00353F49" w:rsidRPr="00751E43" w:rsidRDefault="00353F49" w:rsidP="00353F49">
            <w:pPr>
              <w:rPr>
                <w:rFonts w:ascii="Times New Roman" w:hAnsi="Times New Roman" w:cs="Times New Roman"/>
                <w:b/>
                <w:bCs/>
              </w:rPr>
            </w:pPr>
          </w:p>
        </w:tc>
      </w:tr>
      <w:tr w:rsidR="00BB0937" w:rsidRPr="00751E43" w:rsidTr="00BB0937">
        <w:trPr>
          <w:jc w:val="center"/>
        </w:trPr>
        <w:tc>
          <w:tcPr>
            <w:tcW w:w="3673" w:type="dxa"/>
          </w:tcPr>
          <w:p w:rsidR="00BB0937"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6. Informa de un hecho noticioso inmediato, siendo la actualidad su eje principal.</w:t>
            </w:r>
          </w:p>
        </w:tc>
        <w:tc>
          <w:tcPr>
            <w:tcW w:w="1449" w:type="dxa"/>
          </w:tcPr>
          <w:p w:rsidR="00BB0937" w:rsidRPr="00751E43" w:rsidRDefault="00BB0937" w:rsidP="00353F49">
            <w:pPr>
              <w:rPr>
                <w:rFonts w:ascii="Times New Roman" w:hAnsi="Times New Roman" w:cs="Times New Roman"/>
                <w:b/>
                <w:bCs/>
              </w:rPr>
            </w:pPr>
          </w:p>
        </w:tc>
        <w:tc>
          <w:tcPr>
            <w:tcW w:w="1477" w:type="dxa"/>
          </w:tcPr>
          <w:p w:rsidR="00BB0937" w:rsidRPr="00751E43" w:rsidRDefault="00BB0937" w:rsidP="00353F49">
            <w:pPr>
              <w:rPr>
                <w:rFonts w:ascii="Times New Roman" w:hAnsi="Times New Roman" w:cs="Times New Roman"/>
                <w:b/>
                <w:bCs/>
              </w:rPr>
            </w:pPr>
          </w:p>
        </w:tc>
        <w:tc>
          <w:tcPr>
            <w:tcW w:w="1541" w:type="dxa"/>
          </w:tcPr>
          <w:p w:rsidR="00BB0937" w:rsidRPr="00751E43" w:rsidRDefault="00BB0937" w:rsidP="00353F49">
            <w:pPr>
              <w:rPr>
                <w:rFonts w:ascii="Times New Roman" w:hAnsi="Times New Roman" w:cs="Times New Roman"/>
                <w:b/>
                <w:bCs/>
              </w:rPr>
            </w:pPr>
          </w:p>
        </w:tc>
        <w:tc>
          <w:tcPr>
            <w:tcW w:w="1557" w:type="dxa"/>
          </w:tcPr>
          <w:p w:rsidR="00BB0937" w:rsidRPr="00751E43" w:rsidRDefault="00BB0937" w:rsidP="00353F49">
            <w:pPr>
              <w:rPr>
                <w:rFonts w:ascii="Times New Roman" w:hAnsi="Times New Roman" w:cs="Times New Roman"/>
                <w:b/>
                <w:bCs/>
              </w:rPr>
            </w:pPr>
          </w:p>
        </w:tc>
      </w:tr>
      <w:tr w:rsidR="00BB0937" w:rsidRPr="00751E43" w:rsidTr="00BB0937">
        <w:trPr>
          <w:jc w:val="center"/>
        </w:trPr>
        <w:tc>
          <w:tcPr>
            <w:tcW w:w="3673" w:type="dxa"/>
          </w:tcPr>
          <w:p w:rsidR="00BB0937"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7. Puede abarcar un proceso noticioso de meses y el periodista investiga variadas fuentes para abordar el tema.</w:t>
            </w:r>
          </w:p>
        </w:tc>
        <w:tc>
          <w:tcPr>
            <w:tcW w:w="1449" w:type="dxa"/>
          </w:tcPr>
          <w:p w:rsidR="00BB0937" w:rsidRPr="00751E43" w:rsidRDefault="00BB0937" w:rsidP="00353F49">
            <w:pPr>
              <w:rPr>
                <w:rFonts w:ascii="Times New Roman" w:hAnsi="Times New Roman" w:cs="Times New Roman"/>
                <w:b/>
                <w:bCs/>
              </w:rPr>
            </w:pPr>
          </w:p>
        </w:tc>
        <w:tc>
          <w:tcPr>
            <w:tcW w:w="1477" w:type="dxa"/>
          </w:tcPr>
          <w:p w:rsidR="00BB0937" w:rsidRPr="00751E43" w:rsidRDefault="00BB0937" w:rsidP="00353F49">
            <w:pPr>
              <w:rPr>
                <w:rFonts w:ascii="Times New Roman" w:hAnsi="Times New Roman" w:cs="Times New Roman"/>
                <w:b/>
                <w:bCs/>
              </w:rPr>
            </w:pPr>
          </w:p>
        </w:tc>
        <w:tc>
          <w:tcPr>
            <w:tcW w:w="1541" w:type="dxa"/>
          </w:tcPr>
          <w:p w:rsidR="00BB0937" w:rsidRPr="00751E43" w:rsidRDefault="00BB0937" w:rsidP="00353F49">
            <w:pPr>
              <w:rPr>
                <w:rFonts w:ascii="Times New Roman" w:hAnsi="Times New Roman" w:cs="Times New Roman"/>
                <w:b/>
                <w:bCs/>
              </w:rPr>
            </w:pPr>
          </w:p>
        </w:tc>
        <w:tc>
          <w:tcPr>
            <w:tcW w:w="1557" w:type="dxa"/>
          </w:tcPr>
          <w:p w:rsidR="00BB0937" w:rsidRPr="00751E43" w:rsidRDefault="00BB0937" w:rsidP="00353F49">
            <w:pPr>
              <w:rPr>
                <w:rFonts w:ascii="Times New Roman" w:hAnsi="Times New Roman" w:cs="Times New Roman"/>
                <w:b/>
                <w:bCs/>
              </w:rPr>
            </w:pPr>
          </w:p>
        </w:tc>
      </w:tr>
      <w:tr w:rsidR="00BB0937" w:rsidRPr="00751E43" w:rsidTr="00BB0937">
        <w:trPr>
          <w:jc w:val="center"/>
        </w:trPr>
        <w:tc>
          <w:tcPr>
            <w:tcW w:w="3673" w:type="dxa"/>
          </w:tcPr>
          <w:p w:rsidR="00BB0937" w:rsidRPr="00751E43" w:rsidRDefault="00BB0937" w:rsidP="00BB0937">
            <w:pPr>
              <w:autoSpaceDE w:val="0"/>
              <w:autoSpaceDN w:val="0"/>
              <w:adjustRightInd w:val="0"/>
              <w:jc w:val="both"/>
              <w:rPr>
                <w:rFonts w:ascii="Times New Roman" w:hAnsi="Times New Roman" w:cs="Times New Roman"/>
              </w:rPr>
            </w:pPr>
            <w:r w:rsidRPr="00751E43">
              <w:rPr>
                <w:rFonts w:ascii="Times New Roman" w:hAnsi="Times New Roman" w:cs="Times New Roman"/>
              </w:rPr>
              <w:t>8. Se basa en un principio de cooperación comunicativa que privilegia la entrega de información.</w:t>
            </w:r>
          </w:p>
        </w:tc>
        <w:tc>
          <w:tcPr>
            <w:tcW w:w="1449" w:type="dxa"/>
          </w:tcPr>
          <w:p w:rsidR="00BB0937" w:rsidRPr="00751E43" w:rsidRDefault="00BB0937" w:rsidP="00353F49">
            <w:pPr>
              <w:rPr>
                <w:rFonts w:ascii="Times New Roman" w:hAnsi="Times New Roman" w:cs="Times New Roman"/>
                <w:b/>
                <w:bCs/>
              </w:rPr>
            </w:pPr>
          </w:p>
        </w:tc>
        <w:tc>
          <w:tcPr>
            <w:tcW w:w="1477" w:type="dxa"/>
          </w:tcPr>
          <w:p w:rsidR="00BB0937" w:rsidRPr="00751E43" w:rsidRDefault="00BB0937" w:rsidP="00353F49">
            <w:pPr>
              <w:rPr>
                <w:rFonts w:ascii="Times New Roman" w:hAnsi="Times New Roman" w:cs="Times New Roman"/>
                <w:b/>
                <w:bCs/>
              </w:rPr>
            </w:pPr>
          </w:p>
        </w:tc>
        <w:tc>
          <w:tcPr>
            <w:tcW w:w="1541" w:type="dxa"/>
          </w:tcPr>
          <w:p w:rsidR="00BB0937" w:rsidRPr="00751E43" w:rsidRDefault="00BB0937" w:rsidP="00353F49">
            <w:pPr>
              <w:rPr>
                <w:rFonts w:ascii="Times New Roman" w:hAnsi="Times New Roman" w:cs="Times New Roman"/>
                <w:b/>
                <w:bCs/>
              </w:rPr>
            </w:pPr>
          </w:p>
        </w:tc>
        <w:tc>
          <w:tcPr>
            <w:tcW w:w="1557" w:type="dxa"/>
          </w:tcPr>
          <w:p w:rsidR="00BB0937" w:rsidRPr="00751E43" w:rsidRDefault="00BB0937" w:rsidP="00353F49">
            <w:pPr>
              <w:rPr>
                <w:rFonts w:ascii="Times New Roman" w:hAnsi="Times New Roman" w:cs="Times New Roman"/>
                <w:b/>
                <w:bCs/>
              </w:rPr>
            </w:pPr>
          </w:p>
        </w:tc>
      </w:tr>
    </w:tbl>
    <w:p w:rsidR="00CC4510" w:rsidRDefault="00CC4510" w:rsidP="00353F49">
      <w:pPr>
        <w:rPr>
          <w:rFonts w:ascii="Times New Roman" w:hAnsi="Times New Roman" w:cs="Times New Roman"/>
          <w:b/>
          <w:bCs/>
        </w:rPr>
      </w:pPr>
    </w:p>
    <w:p w:rsidR="00CC4510" w:rsidRDefault="000611F7" w:rsidP="00CC4510">
      <w:pPr>
        <w:spacing w:after="0" w:line="240" w:lineRule="auto"/>
        <w:jc w:val="both"/>
        <w:rPr>
          <w:rFonts w:ascii="Times New Roman" w:hAnsi="Times New Roman" w:cs="Times New Roman"/>
          <w:b/>
        </w:rPr>
      </w:pPr>
      <w:r>
        <w:rPr>
          <w:rFonts w:ascii="Times New Roman" w:hAnsi="Times New Roman" w:cs="Times New Roman"/>
          <w:b/>
          <w:bCs/>
        </w:rPr>
        <w:t>IV</w:t>
      </w:r>
      <w:r w:rsidR="00CC4510" w:rsidRPr="00CC4510">
        <w:rPr>
          <w:rFonts w:ascii="Times New Roman" w:hAnsi="Times New Roman" w:cs="Times New Roman"/>
          <w:b/>
          <w:bCs/>
        </w:rPr>
        <w:t xml:space="preserve">. </w:t>
      </w:r>
      <w:r w:rsidR="00CC4510" w:rsidRPr="00CC4510">
        <w:rPr>
          <w:rFonts w:ascii="Times New Roman" w:hAnsi="Times New Roman" w:cs="Times New Roman"/>
          <w:b/>
          <w:lang w:eastAsia="es-CL"/>
        </w:rPr>
        <w:t xml:space="preserve">Lea atentamente cada pregunta y </w:t>
      </w:r>
      <w:r w:rsidR="00CC4510" w:rsidRPr="00CC4510">
        <w:rPr>
          <w:rFonts w:ascii="Times New Roman" w:hAnsi="Times New Roman" w:cs="Times New Roman"/>
          <w:b/>
          <w:lang w:val="es-ES"/>
        </w:rPr>
        <w:t>luego</w:t>
      </w:r>
      <w:r w:rsidR="00CC4510" w:rsidRPr="00CC4510">
        <w:rPr>
          <w:rFonts w:ascii="Times New Roman" w:hAnsi="Times New Roman" w:cs="Times New Roman"/>
          <w:b/>
        </w:rPr>
        <w:t xml:space="preserve"> seleccione la alternativa correcta encerrándola en un círculo.</w:t>
      </w:r>
    </w:p>
    <w:p w:rsidR="00CC4510" w:rsidRPr="0023058A" w:rsidRDefault="00CC4510" w:rsidP="00CC4510">
      <w:pPr>
        <w:spacing w:after="0" w:line="240" w:lineRule="auto"/>
        <w:jc w:val="both"/>
        <w:rPr>
          <w:rFonts w:ascii="Times New Roman" w:hAnsi="Times New Roman" w:cs="Times New Roman"/>
          <w:b/>
        </w:rPr>
      </w:pPr>
    </w:p>
    <w:p w:rsidR="00CC4510" w:rsidRPr="0023058A" w:rsidRDefault="00CC4510" w:rsidP="00EF422C">
      <w:pPr>
        <w:spacing w:after="0"/>
        <w:rPr>
          <w:rFonts w:ascii="Times New Roman" w:hAnsi="Times New Roman" w:cs="Times New Roman"/>
          <w:b/>
          <w:bCs/>
        </w:rPr>
      </w:pPr>
      <w:r w:rsidRPr="0023058A">
        <w:rPr>
          <w:rFonts w:ascii="Times New Roman" w:hAnsi="Times New Roman" w:cs="Times New Roman"/>
          <w:b/>
          <w:bCs/>
        </w:rPr>
        <w:t>Texto 1</w:t>
      </w:r>
    </w:p>
    <w:tbl>
      <w:tblPr>
        <w:tblStyle w:val="TableGrid"/>
        <w:tblW w:w="0" w:type="auto"/>
        <w:tblLook w:val="04A0" w:firstRow="1" w:lastRow="0" w:firstColumn="1" w:lastColumn="0" w:noHBand="0" w:noVBand="1"/>
      </w:tblPr>
      <w:tblGrid>
        <w:gridCol w:w="8828"/>
      </w:tblGrid>
      <w:tr w:rsidR="00CC4510" w:rsidRPr="0023058A" w:rsidTr="00CC4510">
        <w:tc>
          <w:tcPr>
            <w:tcW w:w="8828" w:type="dxa"/>
          </w:tcPr>
          <w:p w:rsidR="00CC4510" w:rsidRPr="0023058A" w:rsidRDefault="00CC4510" w:rsidP="00CC4510">
            <w:pPr>
              <w:jc w:val="both"/>
              <w:rPr>
                <w:rFonts w:ascii="Times New Roman" w:hAnsi="Times New Roman" w:cs="Times New Roman"/>
                <w:bCs/>
              </w:rPr>
            </w:pPr>
            <w:r w:rsidRPr="0023058A">
              <w:rPr>
                <w:rFonts w:ascii="Times New Roman" w:hAnsi="Times New Roman" w:cs="Times New Roman"/>
                <w:bCs/>
              </w:rPr>
              <w:t>“Tomar la decisión sobre qué estudiar es una tarea difícil para muchos jóvenes y en ese sentido la orientación vocacional, desde la enseñanza media, resulta de gran ayuda, según los expertos. “Es responsabilidad del colegio acompañar a los estudiantes y también de la familia, además de ser una decisión personal. Este apoyo debe comenzar idealmente cuando pasan a tercero medio y se definen los electivos que están orientados a fortalecer capacidades de los alumnos”, señala la directora de escuelas de Educación de la U. Mayor, Francia Villanueva.</w:t>
            </w:r>
          </w:p>
          <w:p w:rsidR="00CC4510" w:rsidRPr="0023058A" w:rsidRDefault="00CC4510" w:rsidP="00CC4510">
            <w:pPr>
              <w:jc w:val="both"/>
              <w:rPr>
                <w:rFonts w:ascii="Times New Roman" w:hAnsi="Times New Roman" w:cs="Times New Roman"/>
                <w:bCs/>
              </w:rPr>
            </w:pPr>
            <w:r w:rsidRPr="0023058A">
              <w:rPr>
                <w:rFonts w:ascii="Times New Roman" w:hAnsi="Times New Roman" w:cs="Times New Roman"/>
                <w:bCs/>
              </w:rPr>
              <w:t>Los psicólogos coinciden en que es una determinación que se debe tomar con calma, considerando la opinión de la familia, pero no tomar esos consejos como una imposición. Además, debe ser acompañada de recabar mucha información sobre carreras, universidades e instituciones técnica”.</w:t>
            </w:r>
          </w:p>
        </w:tc>
      </w:tr>
    </w:tbl>
    <w:p w:rsidR="0023058A" w:rsidRPr="0023058A" w:rsidRDefault="0023058A" w:rsidP="00CC4510">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1.- </w:t>
      </w:r>
      <w:r w:rsidRPr="0023058A">
        <w:rPr>
          <w:rFonts w:ascii="Times New Roman" w:hAnsi="Times New Roman" w:cs="Times New Roman"/>
          <w:b/>
        </w:rPr>
        <w:t>Reconozca el género periodístico al que pertenece el texto anterior.</w:t>
      </w:r>
    </w:p>
    <w:p w:rsidR="00CC4510" w:rsidRPr="0023058A" w:rsidRDefault="00CC4510" w:rsidP="00CC4510">
      <w:pPr>
        <w:autoSpaceDE w:val="0"/>
        <w:autoSpaceDN w:val="0"/>
        <w:adjustRightInd w:val="0"/>
        <w:spacing w:after="0" w:line="240" w:lineRule="auto"/>
        <w:rPr>
          <w:rFonts w:ascii="Times New Roman" w:hAnsi="Times New Roman" w:cs="Times New Roman"/>
        </w:rPr>
      </w:pPr>
      <w:r w:rsidRPr="0023058A">
        <w:rPr>
          <w:rFonts w:ascii="Times New Roman" w:hAnsi="Times New Roman" w:cs="Times New Roman"/>
        </w:rPr>
        <w:t>A) Noticia.</w:t>
      </w:r>
    </w:p>
    <w:p w:rsidR="00CC4510" w:rsidRPr="0023058A" w:rsidRDefault="00CC4510" w:rsidP="00CC4510">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B) Reportaje.</w:t>
      </w:r>
    </w:p>
    <w:p w:rsidR="00CC4510" w:rsidRPr="0023058A" w:rsidRDefault="00CC4510" w:rsidP="00CC4510">
      <w:pPr>
        <w:autoSpaceDE w:val="0"/>
        <w:autoSpaceDN w:val="0"/>
        <w:adjustRightInd w:val="0"/>
        <w:spacing w:after="0" w:line="240" w:lineRule="auto"/>
        <w:rPr>
          <w:rFonts w:ascii="Times New Roman" w:hAnsi="Times New Roman" w:cs="Times New Roman"/>
        </w:rPr>
      </w:pPr>
      <w:r w:rsidRPr="0023058A">
        <w:rPr>
          <w:rFonts w:ascii="Times New Roman" w:hAnsi="Times New Roman" w:cs="Times New Roman"/>
        </w:rPr>
        <w:t>C) Crónica.</w:t>
      </w:r>
    </w:p>
    <w:p w:rsidR="00CC4510" w:rsidRPr="0023058A" w:rsidRDefault="00CC4510" w:rsidP="00CC4510">
      <w:pPr>
        <w:autoSpaceDE w:val="0"/>
        <w:autoSpaceDN w:val="0"/>
        <w:adjustRightInd w:val="0"/>
        <w:spacing w:after="0" w:line="240" w:lineRule="auto"/>
        <w:rPr>
          <w:rFonts w:ascii="Times New Roman" w:hAnsi="Times New Roman" w:cs="Times New Roman"/>
        </w:rPr>
      </w:pPr>
      <w:r w:rsidRPr="0023058A">
        <w:rPr>
          <w:rFonts w:ascii="Times New Roman" w:hAnsi="Times New Roman" w:cs="Times New Roman"/>
        </w:rPr>
        <w:t>D) Columna de opinión.</w:t>
      </w:r>
    </w:p>
    <w:p w:rsidR="00EF422C" w:rsidRPr="0023058A" w:rsidRDefault="00CC4510" w:rsidP="00EF422C">
      <w:pPr>
        <w:spacing w:after="0"/>
        <w:rPr>
          <w:rFonts w:ascii="Times New Roman" w:hAnsi="Times New Roman" w:cs="Times New Roman"/>
        </w:rPr>
      </w:pPr>
      <w:r w:rsidRPr="0023058A">
        <w:rPr>
          <w:rFonts w:ascii="Times New Roman" w:hAnsi="Times New Roman" w:cs="Times New Roman"/>
        </w:rPr>
        <w:lastRenderedPageBreak/>
        <w:t>E) Editorial.</w:t>
      </w:r>
    </w:p>
    <w:p w:rsidR="00EF422C" w:rsidRPr="0023058A" w:rsidRDefault="00EF422C" w:rsidP="00EF422C">
      <w:pPr>
        <w:spacing w:after="0"/>
        <w:rPr>
          <w:rFonts w:ascii="Times New Roman" w:hAnsi="Times New Roman" w:cs="Times New Roman"/>
        </w:rPr>
      </w:pPr>
    </w:p>
    <w:p w:rsidR="00CC4510" w:rsidRPr="0023058A" w:rsidRDefault="0023058A" w:rsidP="00EF422C">
      <w:pPr>
        <w:spacing w:after="0"/>
        <w:rPr>
          <w:rFonts w:ascii="Times New Roman" w:hAnsi="Times New Roman" w:cs="Times New Roman"/>
        </w:rPr>
      </w:pPr>
      <w:r>
        <w:rPr>
          <w:rFonts w:ascii="Times New Roman" w:hAnsi="Times New Roman" w:cs="Times New Roman"/>
          <w:b/>
          <w:bCs/>
        </w:rPr>
        <w:t>TEXTO 2</w:t>
      </w:r>
    </w:p>
    <w:tbl>
      <w:tblPr>
        <w:tblStyle w:val="TableGrid"/>
        <w:tblW w:w="0" w:type="auto"/>
        <w:tblLook w:val="04A0" w:firstRow="1" w:lastRow="0" w:firstColumn="1" w:lastColumn="0" w:noHBand="0" w:noVBand="1"/>
      </w:tblPr>
      <w:tblGrid>
        <w:gridCol w:w="8828"/>
      </w:tblGrid>
      <w:tr w:rsidR="00CC4510" w:rsidRPr="0023058A" w:rsidTr="00CC4510">
        <w:tc>
          <w:tcPr>
            <w:tcW w:w="8828" w:type="dxa"/>
          </w:tcPr>
          <w:p w:rsidR="00CC4510" w:rsidRPr="0023058A" w:rsidRDefault="00CC4510" w:rsidP="00CC4510">
            <w:pPr>
              <w:spacing w:line="276" w:lineRule="auto"/>
              <w:jc w:val="both"/>
              <w:rPr>
                <w:rFonts w:ascii="Times New Roman" w:hAnsi="Times New Roman" w:cs="Times New Roman"/>
                <w:bCs/>
              </w:rPr>
            </w:pPr>
            <w:r w:rsidRPr="0023058A">
              <w:rPr>
                <w:rFonts w:ascii="Times New Roman" w:hAnsi="Times New Roman" w:cs="Times New Roman"/>
                <w:bCs/>
              </w:rPr>
              <w:t xml:space="preserve">“Un total de 3 muertos y 4 heridos dejó la toma de rehenes que se extendió por aproximadamente 16 horas en un café de la ciudad australiana de Sídney. </w:t>
            </w:r>
          </w:p>
          <w:p w:rsidR="00CC4510" w:rsidRPr="0023058A" w:rsidRDefault="00CC4510" w:rsidP="00CC4510">
            <w:pPr>
              <w:spacing w:line="276" w:lineRule="auto"/>
              <w:jc w:val="both"/>
              <w:rPr>
                <w:rFonts w:ascii="Times New Roman" w:hAnsi="Times New Roman" w:cs="Times New Roman"/>
                <w:bCs/>
              </w:rPr>
            </w:pPr>
            <w:r w:rsidRPr="0023058A">
              <w:rPr>
                <w:rFonts w:ascii="Times New Roman" w:hAnsi="Times New Roman" w:cs="Times New Roman"/>
                <w:bCs/>
              </w:rPr>
              <w:t xml:space="preserve">La policía ingresó a eso del mediodía hora chilena al céntrico </w:t>
            </w:r>
            <w:proofErr w:type="spellStart"/>
            <w:r w:rsidRPr="0023058A">
              <w:rPr>
                <w:rFonts w:ascii="Times New Roman" w:hAnsi="Times New Roman" w:cs="Times New Roman"/>
                <w:bCs/>
              </w:rPr>
              <w:t>Lindt</w:t>
            </w:r>
            <w:proofErr w:type="spellEnd"/>
            <w:r w:rsidRPr="0023058A">
              <w:rPr>
                <w:rFonts w:ascii="Times New Roman" w:hAnsi="Times New Roman" w:cs="Times New Roman"/>
                <w:bCs/>
              </w:rPr>
              <w:t xml:space="preserve"> Café, donde se mantenía cautivo un grupo de personas a manos del refugiado iraní </w:t>
            </w:r>
            <w:proofErr w:type="spellStart"/>
            <w:r w:rsidRPr="0023058A">
              <w:rPr>
                <w:rFonts w:ascii="Times New Roman" w:hAnsi="Times New Roman" w:cs="Times New Roman"/>
                <w:bCs/>
              </w:rPr>
              <w:t>Man</w:t>
            </w:r>
            <w:proofErr w:type="spellEnd"/>
            <w:r w:rsidRPr="0023058A">
              <w:rPr>
                <w:rFonts w:ascii="Times New Roman" w:hAnsi="Times New Roman" w:cs="Times New Roman"/>
                <w:bCs/>
              </w:rPr>
              <w:t xml:space="preserve"> </w:t>
            </w:r>
            <w:proofErr w:type="spellStart"/>
            <w:r w:rsidRPr="0023058A">
              <w:rPr>
                <w:rFonts w:ascii="Times New Roman" w:hAnsi="Times New Roman" w:cs="Times New Roman"/>
                <w:bCs/>
              </w:rPr>
              <w:t>Haron</w:t>
            </w:r>
            <w:proofErr w:type="spellEnd"/>
            <w:r w:rsidRPr="0023058A">
              <w:rPr>
                <w:rFonts w:ascii="Times New Roman" w:hAnsi="Times New Roman" w:cs="Times New Roman"/>
                <w:bCs/>
              </w:rPr>
              <w:t xml:space="preserve"> Monis.</w:t>
            </w:r>
          </w:p>
          <w:p w:rsidR="00CC4510" w:rsidRPr="0023058A" w:rsidRDefault="00CC4510" w:rsidP="00CC4510">
            <w:pPr>
              <w:spacing w:line="276" w:lineRule="auto"/>
              <w:jc w:val="both"/>
              <w:rPr>
                <w:rFonts w:ascii="Times New Roman" w:hAnsi="Times New Roman" w:cs="Times New Roman"/>
                <w:bCs/>
              </w:rPr>
            </w:pPr>
            <w:r w:rsidRPr="0023058A">
              <w:rPr>
                <w:rFonts w:ascii="Times New Roman" w:hAnsi="Times New Roman" w:cs="Times New Roman"/>
                <w:bCs/>
              </w:rPr>
              <w:t>Tras la acción, que contó con el apoyo de equipos armados, se dio por finalizado el operativo y también el secuestro de los individuos, tal como informaron fuentes policiales locales”.</w:t>
            </w:r>
          </w:p>
        </w:tc>
      </w:tr>
    </w:tbl>
    <w:p w:rsidR="0023058A" w:rsidRPr="0023058A" w:rsidRDefault="0023058A" w:rsidP="0023058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2.- </w:t>
      </w:r>
      <w:r w:rsidRPr="0023058A">
        <w:rPr>
          <w:rFonts w:ascii="Times New Roman" w:hAnsi="Times New Roman" w:cs="Times New Roman"/>
          <w:b/>
        </w:rPr>
        <w:t>Reconozca el género periodístico al que pertenece el texto anterior.</w:t>
      </w:r>
    </w:p>
    <w:p w:rsidR="00CC4510" w:rsidRPr="0023058A" w:rsidRDefault="00CC4510" w:rsidP="00CC4510">
      <w:pPr>
        <w:spacing w:after="0" w:line="240" w:lineRule="auto"/>
        <w:rPr>
          <w:rFonts w:ascii="Times New Roman" w:hAnsi="Times New Roman" w:cs="Times New Roman"/>
          <w:bCs/>
        </w:rPr>
      </w:pPr>
      <w:r w:rsidRPr="0023058A">
        <w:rPr>
          <w:rFonts w:ascii="Times New Roman" w:hAnsi="Times New Roman" w:cs="Times New Roman"/>
          <w:bCs/>
        </w:rPr>
        <w:t>A) Reportaje.</w:t>
      </w:r>
    </w:p>
    <w:p w:rsidR="00CC4510" w:rsidRPr="0023058A" w:rsidRDefault="00CC4510" w:rsidP="00CC4510">
      <w:pPr>
        <w:spacing w:after="0" w:line="240" w:lineRule="auto"/>
        <w:rPr>
          <w:rFonts w:ascii="Times New Roman" w:hAnsi="Times New Roman" w:cs="Times New Roman"/>
          <w:bCs/>
        </w:rPr>
      </w:pPr>
      <w:r w:rsidRPr="0023058A">
        <w:rPr>
          <w:rFonts w:ascii="Times New Roman" w:hAnsi="Times New Roman" w:cs="Times New Roman"/>
          <w:bCs/>
        </w:rPr>
        <w:t>B) Reseña.</w:t>
      </w:r>
    </w:p>
    <w:p w:rsidR="00CC4510" w:rsidRPr="0023058A" w:rsidRDefault="00CC4510" w:rsidP="00CC4510">
      <w:pPr>
        <w:spacing w:after="0" w:line="240" w:lineRule="auto"/>
        <w:rPr>
          <w:rFonts w:ascii="Times New Roman" w:hAnsi="Times New Roman" w:cs="Times New Roman"/>
          <w:bCs/>
        </w:rPr>
      </w:pPr>
      <w:r w:rsidRPr="0023058A">
        <w:rPr>
          <w:rFonts w:ascii="Times New Roman" w:hAnsi="Times New Roman" w:cs="Times New Roman"/>
          <w:bCs/>
        </w:rPr>
        <w:t>C) Crónica.</w:t>
      </w:r>
    </w:p>
    <w:p w:rsidR="00CC4510" w:rsidRPr="0023058A" w:rsidRDefault="00CC4510" w:rsidP="00CC4510">
      <w:pPr>
        <w:spacing w:after="0" w:line="240" w:lineRule="auto"/>
        <w:rPr>
          <w:rFonts w:ascii="Times New Roman" w:hAnsi="Times New Roman" w:cs="Times New Roman"/>
          <w:bCs/>
        </w:rPr>
      </w:pPr>
      <w:r w:rsidRPr="00FA73C8">
        <w:rPr>
          <w:rFonts w:ascii="Times New Roman" w:hAnsi="Times New Roman" w:cs="Times New Roman"/>
          <w:bCs/>
        </w:rPr>
        <w:t>D) Noticia.</w:t>
      </w:r>
    </w:p>
    <w:p w:rsidR="00CC4510" w:rsidRPr="0023058A" w:rsidRDefault="00CC4510" w:rsidP="00EF422C">
      <w:pPr>
        <w:spacing w:after="0" w:line="240" w:lineRule="auto"/>
        <w:rPr>
          <w:rFonts w:ascii="Times New Roman" w:hAnsi="Times New Roman" w:cs="Times New Roman"/>
          <w:bCs/>
        </w:rPr>
      </w:pPr>
      <w:r w:rsidRPr="0023058A">
        <w:rPr>
          <w:rFonts w:ascii="Times New Roman" w:hAnsi="Times New Roman" w:cs="Times New Roman"/>
          <w:bCs/>
        </w:rPr>
        <w:t>E) Artículo de opinión.</w:t>
      </w:r>
    </w:p>
    <w:p w:rsidR="00EF422C" w:rsidRPr="0023058A" w:rsidRDefault="00EF422C" w:rsidP="00EF422C">
      <w:pPr>
        <w:spacing w:after="0" w:line="240" w:lineRule="auto"/>
        <w:rPr>
          <w:rFonts w:ascii="Times New Roman" w:hAnsi="Times New Roman" w:cs="Times New Roman"/>
          <w:bCs/>
        </w:rPr>
      </w:pPr>
    </w:p>
    <w:p w:rsidR="00CC4510" w:rsidRPr="0023058A" w:rsidRDefault="0023058A" w:rsidP="00EF422C">
      <w:pPr>
        <w:spacing w:after="0"/>
        <w:rPr>
          <w:rFonts w:ascii="Times New Roman" w:hAnsi="Times New Roman" w:cs="Times New Roman"/>
          <w:b/>
          <w:bCs/>
        </w:rPr>
      </w:pPr>
      <w:r>
        <w:rPr>
          <w:rFonts w:ascii="Times New Roman" w:hAnsi="Times New Roman" w:cs="Times New Roman"/>
          <w:b/>
          <w:bCs/>
        </w:rPr>
        <w:t>TEXTO 3</w:t>
      </w:r>
    </w:p>
    <w:tbl>
      <w:tblPr>
        <w:tblStyle w:val="TableGrid"/>
        <w:tblW w:w="0" w:type="auto"/>
        <w:tblLook w:val="04A0" w:firstRow="1" w:lastRow="0" w:firstColumn="1" w:lastColumn="0" w:noHBand="0" w:noVBand="1"/>
      </w:tblPr>
      <w:tblGrid>
        <w:gridCol w:w="8828"/>
      </w:tblGrid>
      <w:tr w:rsidR="00CC4510" w:rsidRPr="0023058A" w:rsidTr="00CC4510">
        <w:tc>
          <w:tcPr>
            <w:tcW w:w="8828" w:type="dxa"/>
          </w:tcPr>
          <w:p w:rsidR="00CC4510" w:rsidRPr="0023058A" w:rsidRDefault="00CC4510" w:rsidP="00CC4510">
            <w:pPr>
              <w:jc w:val="both"/>
              <w:rPr>
                <w:rFonts w:ascii="Times New Roman" w:hAnsi="Times New Roman" w:cs="Times New Roman"/>
                <w:bCs/>
              </w:rPr>
            </w:pPr>
            <w:r w:rsidRPr="0023058A">
              <w:rPr>
                <w:rFonts w:ascii="Times New Roman" w:hAnsi="Times New Roman" w:cs="Times New Roman"/>
                <w:bCs/>
              </w:rPr>
              <w:t>“Usted tuvo una vasta trayectoria como velocista infantil y juvenil (sus récords mundiales aún están imbatidos en ambas categorías), una información poco conocida por el público... ¿La limpieza de su carrera estaría avalada por esos antecedentes?</w:t>
            </w:r>
          </w:p>
          <w:p w:rsidR="00CC4510" w:rsidRPr="0023058A" w:rsidRDefault="00CC4510" w:rsidP="00CC4510">
            <w:pPr>
              <w:jc w:val="both"/>
              <w:rPr>
                <w:rFonts w:ascii="Times New Roman" w:hAnsi="Times New Roman" w:cs="Times New Roman"/>
                <w:bCs/>
              </w:rPr>
            </w:pPr>
            <w:r w:rsidRPr="0023058A">
              <w:rPr>
                <w:rFonts w:ascii="Times New Roman" w:hAnsi="Times New Roman" w:cs="Times New Roman"/>
                <w:bCs/>
              </w:rPr>
              <w:t>Por supuesto. Yo siento que nací para correr y era el más rápido a los 15, a los 17, a los 20. Fue un talento que descubrí ya estando en mi etapa escolar. No fue algo explosivo, de un día para otro. Demostré durante muchos años que estaba destinado a ser un gran corredor.</w:t>
            </w:r>
          </w:p>
          <w:p w:rsidR="00CC4510" w:rsidRPr="0023058A" w:rsidRDefault="00CC4510" w:rsidP="00CC4510">
            <w:pPr>
              <w:jc w:val="both"/>
              <w:rPr>
                <w:rFonts w:ascii="Times New Roman" w:hAnsi="Times New Roman" w:cs="Times New Roman"/>
                <w:bCs/>
              </w:rPr>
            </w:pPr>
            <w:r w:rsidRPr="0023058A">
              <w:rPr>
                <w:rFonts w:ascii="Times New Roman" w:hAnsi="Times New Roman" w:cs="Times New Roman"/>
                <w:bCs/>
              </w:rPr>
              <w:t>¿Qué deben hacer los deportistas de alto rendimiento para ayudar a combatir el dopaje?</w:t>
            </w:r>
          </w:p>
          <w:p w:rsidR="00CC4510" w:rsidRPr="0023058A" w:rsidRDefault="00CC4510" w:rsidP="00CC4510">
            <w:pPr>
              <w:jc w:val="both"/>
              <w:rPr>
                <w:rFonts w:ascii="Times New Roman" w:hAnsi="Times New Roman" w:cs="Times New Roman"/>
                <w:bCs/>
              </w:rPr>
            </w:pPr>
            <w:r w:rsidRPr="0023058A">
              <w:rPr>
                <w:rFonts w:ascii="Times New Roman" w:hAnsi="Times New Roman" w:cs="Times New Roman"/>
                <w:bCs/>
              </w:rPr>
              <w:t>Este es un trabajo como muchos otros, pero debemos tener cuidado con muchos detalles de lo que hacemos. Hay que estar muy atento a lo que uno come, pero tengo un súper equipo, en el que confío plenamente y que me supervisa de manera constante. Hay reglas fijas a las que uno debe atenerse. Igualmente, el dopaje es un gran problema, aunque los principales encargados de determinar sanciones y procedimientos son otras personas, no los deportistas. Nosotros tenemos un trabajo específico, que es el corazón de esta actividad”.</w:t>
            </w:r>
          </w:p>
        </w:tc>
      </w:tr>
    </w:tbl>
    <w:p w:rsidR="0023058A" w:rsidRPr="0023058A" w:rsidRDefault="0023058A" w:rsidP="0023058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3.- </w:t>
      </w:r>
      <w:r w:rsidRPr="0023058A">
        <w:rPr>
          <w:rFonts w:ascii="Times New Roman" w:hAnsi="Times New Roman" w:cs="Times New Roman"/>
          <w:b/>
        </w:rPr>
        <w:t>Reconozca el género periodístico al que pertenece el texto anterior.</w:t>
      </w:r>
    </w:p>
    <w:p w:rsidR="00CC4510" w:rsidRPr="0023058A" w:rsidRDefault="00CC4510" w:rsidP="00CC4510">
      <w:pPr>
        <w:spacing w:after="0"/>
        <w:rPr>
          <w:rFonts w:ascii="Times New Roman" w:hAnsi="Times New Roman" w:cs="Times New Roman"/>
          <w:bCs/>
        </w:rPr>
      </w:pPr>
      <w:r w:rsidRPr="0023058A">
        <w:rPr>
          <w:rFonts w:ascii="Times New Roman" w:hAnsi="Times New Roman" w:cs="Times New Roman"/>
          <w:bCs/>
        </w:rPr>
        <w:t>A) Crítica cultural.</w:t>
      </w:r>
    </w:p>
    <w:p w:rsidR="00CC4510" w:rsidRPr="0023058A" w:rsidRDefault="00CC4510" w:rsidP="00CC4510">
      <w:pPr>
        <w:spacing w:after="0"/>
        <w:rPr>
          <w:rFonts w:ascii="Times New Roman" w:hAnsi="Times New Roman" w:cs="Times New Roman"/>
          <w:bCs/>
        </w:rPr>
      </w:pPr>
      <w:r w:rsidRPr="0023058A">
        <w:rPr>
          <w:rFonts w:ascii="Times New Roman" w:hAnsi="Times New Roman" w:cs="Times New Roman"/>
          <w:bCs/>
        </w:rPr>
        <w:t>B) Reseña.</w:t>
      </w:r>
    </w:p>
    <w:p w:rsidR="00CC4510" w:rsidRPr="00FA73C8" w:rsidRDefault="00CC4510" w:rsidP="00CC4510">
      <w:pPr>
        <w:spacing w:after="0"/>
        <w:rPr>
          <w:rFonts w:ascii="Times New Roman" w:hAnsi="Times New Roman" w:cs="Times New Roman"/>
          <w:bCs/>
        </w:rPr>
      </w:pPr>
      <w:r w:rsidRPr="00FA73C8">
        <w:rPr>
          <w:rFonts w:ascii="Times New Roman" w:hAnsi="Times New Roman" w:cs="Times New Roman"/>
          <w:bCs/>
        </w:rPr>
        <w:t>C) Carta al director.</w:t>
      </w:r>
    </w:p>
    <w:p w:rsidR="00CC4510" w:rsidRPr="0023058A" w:rsidRDefault="00CC4510" w:rsidP="00CC4510">
      <w:pPr>
        <w:spacing w:after="0"/>
        <w:rPr>
          <w:rFonts w:ascii="Times New Roman" w:hAnsi="Times New Roman" w:cs="Times New Roman"/>
          <w:bCs/>
        </w:rPr>
      </w:pPr>
      <w:r w:rsidRPr="00FA73C8">
        <w:rPr>
          <w:rFonts w:ascii="Times New Roman" w:hAnsi="Times New Roman" w:cs="Times New Roman"/>
          <w:bCs/>
        </w:rPr>
        <w:t>D) Entrevista.</w:t>
      </w:r>
    </w:p>
    <w:p w:rsidR="00CC4510" w:rsidRDefault="00CC4510" w:rsidP="0023058A">
      <w:pPr>
        <w:spacing w:after="0"/>
        <w:rPr>
          <w:rFonts w:ascii="Times New Roman" w:hAnsi="Times New Roman" w:cs="Times New Roman"/>
          <w:bCs/>
        </w:rPr>
      </w:pPr>
      <w:r w:rsidRPr="0023058A">
        <w:rPr>
          <w:rFonts w:ascii="Times New Roman" w:hAnsi="Times New Roman" w:cs="Times New Roman"/>
          <w:bCs/>
        </w:rPr>
        <w:t>E) Columna de opinión.</w:t>
      </w:r>
    </w:p>
    <w:p w:rsidR="0023058A" w:rsidRPr="0023058A" w:rsidRDefault="0023058A" w:rsidP="0023058A">
      <w:pPr>
        <w:spacing w:after="0"/>
        <w:rPr>
          <w:rFonts w:ascii="Times New Roman" w:hAnsi="Times New Roman" w:cs="Times New Roman"/>
          <w:bCs/>
        </w:rPr>
      </w:pPr>
    </w:p>
    <w:p w:rsidR="00EF422C" w:rsidRPr="0023058A" w:rsidRDefault="0023058A" w:rsidP="00EF422C">
      <w:pPr>
        <w:spacing w:after="0"/>
        <w:rPr>
          <w:rFonts w:ascii="Times New Roman" w:hAnsi="Times New Roman" w:cs="Times New Roman"/>
          <w:b/>
          <w:bCs/>
        </w:rPr>
      </w:pPr>
      <w:r>
        <w:rPr>
          <w:rFonts w:ascii="Times New Roman" w:hAnsi="Times New Roman" w:cs="Times New Roman"/>
          <w:b/>
          <w:bCs/>
        </w:rPr>
        <w:t>TEXTO 4</w:t>
      </w:r>
    </w:p>
    <w:tbl>
      <w:tblPr>
        <w:tblStyle w:val="TableGrid"/>
        <w:tblW w:w="0" w:type="auto"/>
        <w:tblLook w:val="04A0" w:firstRow="1" w:lastRow="0" w:firstColumn="1" w:lastColumn="0" w:noHBand="0" w:noVBand="1"/>
      </w:tblPr>
      <w:tblGrid>
        <w:gridCol w:w="8828"/>
      </w:tblGrid>
      <w:tr w:rsidR="00EF422C" w:rsidRPr="0023058A" w:rsidTr="00EF422C">
        <w:tc>
          <w:tcPr>
            <w:tcW w:w="8828" w:type="dxa"/>
          </w:tcPr>
          <w:p w:rsidR="00EF422C" w:rsidRPr="0023058A" w:rsidRDefault="00EF422C" w:rsidP="00EF422C">
            <w:pPr>
              <w:jc w:val="both"/>
              <w:rPr>
                <w:rFonts w:ascii="Times New Roman" w:hAnsi="Times New Roman" w:cs="Times New Roman"/>
                <w:bCs/>
              </w:rPr>
            </w:pPr>
            <w:r w:rsidRPr="0023058A">
              <w:rPr>
                <w:rFonts w:ascii="Times New Roman" w:hAnsi="Times New Roman" w:cs="Times New Roman"/>
                <w:bCs/>
              </w:rPr>
              <w:t>“Lo primero que se nos venía a la cabeza era el fin del mundo, el cielo cambiaba constantemente de color y las estrellas parecían caer.</w:t>
            </w:r>
          </w:p>
          <w:p w:rsidR="00EF422C" w:rsidRPr="0023058A" w:rsidRDefault="00EF422C" w:rsidP="00EF422C">
            <w:pPr>
              <w:jc w:val="both"/>
              <w:rPr>
                <w:rFonts w:ascii="Times New Roman" w:hAnsi="Times New Roman" w:cs="Times New Roman"/>
                <w:bCs/>
              </w:rPr>
            </w:pPr>
            <w:r w:rsidRPr="0023058A">
              <w:rPr>
                <w:rFonts w:ascii="Times New Roman" w:hAnsi="Times New Roman" w:cs="Times New Roman"/>
                <w:bCs/>
              </w:rPr>
              <w:t>A las 03:35h de la madrugada del día sábado 27 de febrero, todo el centro sur de Chile fue afectado por un terremoto de 8,8 grados en la escala de Richter, siendo el segundo más fuerte de la historia del país después de los 9,5 que sufrió Valdivia el año 1960.</w:t>
            </w:r>
          </w:p>
          <w:p w:rsidR="00EF422C" w:rsidRPr="0023058A" w:rsidRDefault="00EF422C" w:rsidP="00EF422C">
            <w:pPr>
              <w:jc w:val="both"/>
              <w:rPr>
                <w:rFonts w:ascii="Times New Roman" w:hAnsi="Times New Roman" w:cs="Times New Roman"/>
                <w:bCs/>
              </w:rPr>
            </w:pPr>
            <w:r w:rsidRPr="0023058A">
              <w:rPr>
                <w:rFonts w:ascii="Times New Roman" w:hAnsi="Times New Roman" w:cs="Times New Roman"/>
                <w:bCs/>
              </w:rPr>
              <w:t>Muchos de los chilenos ya dormían a esa hora, otros no dormían, ya que era hora de fiestas donde muchos jóvenes y adultos asistían a pubs y discotecas. Acá, en Santiago de Chile, segundos antes de comenzar el movimiento, se fue la energía eléctrica quedándonos sin iluminación.</w:t>
            </w:r>
          </w:p>
          <w:p w:rsidR="000321CF" w:rsidRPr="0023058A" w:rsidRDefault="00EF422C" w:rsidP="00EF422C">
            <w:pPr>
              <w:jc w:val="both"/>
              <w:rPr>
                <w:rFonts w:ascii="Times New Roman" w:hAnsi="Times New Roman" w:cs="Times New Roman"/>
                <w:bCs/>
              </w:rPr>
            </w:pPr>
            <w:r w:rsidRPr="0023058A">
              <w:rPr>
                <w:rFonts w:ascii="Times New Roman" w:hAnsi="Times New Roman" w:cs="Times New Roman"/>
                <w:bCs/>
              </w:rPr>
              <w:t xml:space="preserve">Muchas de las personas se quedaron en los lugares donde estaban (sin buscar resguardo), ya que todo comenzó como un sismo normal, como uno de los muchos que siempre vivimos, pasados los </w:t>
            </w:r>
            <w:r w:rsidRPr="0023058A">
              <w:rPr>
                <w:rFonts w:ascii="Times New Roman" w:hAnsi="Times New Roman" w:cs="Times New Roman"/>
                <w:bCs/>
              </w:rPr>
              <w:lastRenderedPageBreak/>
              <w:t>treinta segundos, aproximadamente, la intensidad del movimiento aumentó llegando a los niveles que después se conoció”.</w:t>
            </w:r>
          </w:p>
        </w:tc>
      </w:tr>
    </w:tbl>
    <w:p w:rsidR="0023058A" w:rsidRPr="0023058A" w:rsidRDefault="0023058A" w:rsidP="0023058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 xml:space="preserve">4.- </w:t>
      </w:r>
      <w:r w:rsidRPr="0023058A">
        <w:rPr>
          <w:rFonts w:ascii="Times New Roman" w:hAnsi="Times New Roman" w:cs="Times New Roman"/>
          <w:b/>
        </w:rPr>
        <w:t>Reconozca el género periodístico al que pertenece el texto anterior.</w:t>
      </w:r>
    </w:p>
    <w:p w:rsidR="00EF422C" w:rsidRPr="0023058A" w:rsidRDefault="00EF422C" w:rsidP="00EF422C">
      <w:pPr>
        <w:spacing w:after="0"/>
        <w:rPr>
          <w:rFonts w:ascii="Times New Roman" w:hAnsi="Times New Roman" w:cs="Times New Roman"/>
          <w:bCs/>
        </w:rPr>
      </w:pPr>
      <w:r w:rsidRPr="0023058A">
        <w:rPr>
          <w:rFonts w:ascii="Times New Roman" w:hAnsi="Times New Roman" w:cs="Times New Roman"/>
          <w:bCs/>
        </w:rPr>
        <w:t>A) Editorial.</w:t>
      </w:r>
    </w:p>
    <w:p w:rsidR="00EF422C" w:rsidRPr="0023058A" w:rsidRDefault="00EF422C" w:rsidP="00EF422C">
      <w:pPr>
        <w:spacing w:after="0"/>
        <w:rPr>
          <w:rFonts w:ascii="Times New Roman" w:hAnsi="Times New Roman" w:cs="Times New Roman"/>
          <w:bCs/>
        </w:rPr>
      </w:pPr>
      <w:r w:rsidRPr="0023058A">
        <w:rPr>
          <w:rFonts w:ascii="Times New Roman" w:hAnsi="Times New Roman" w:cs="Times New Roman"/>
          <w:bCs/>
        </w:rPr>
        <w:t>B) Reseña.</w:t>
      </w:r>
    </w:p>
    <w:p w:rsidR="00EF422C" w:rsidRPr="0023058A" w:rsidRDefault="00EF422C" w:rsidP="00EF422C">
      <w:pPr>
        <w:spacing w:after="0"/>
        <w:rPr>
          <w:rFonts w:ascii="Times New Roman" w:hAnsi="Times New Roman" w:cs="Times New Roman"/>
          <w:bCs/>
        </w:rPr>
      </w:pPr>
      <w:r w:rsidRPr="0023058A">
        <w:rPr>
          <w:rFonts w:ascii="Times New Roman" w:hAnsi="Times New Roman" w:cs="Times New Roman"/>
          <w:bCs/>
        </w:rPr>
        <w:t>C) Carta al director.</w:t>
      </w:r>
    </w:p>
    <w:p w:rsidR="00EF422C" w:rsidRPr="0023058A" w:rsidRDefault="00EF422C" w:rsidP="00EF422C">
      <w:pPr>
        <w:spacing w:after="0"/>
        <w:rPr>
          <w:rFonts w:ascii="Times New Roman" w:hAnsi="Times New Roman" w:cs="Times New Roman"/>
          <w:bCs/>
        </w:rPr>
      </w:pPr>
      <w:r w:rsidRPr="0023058A">
        <w:rPr>
          <w:rFonts w:ascii="Times New Roman" w:hAnsi="Times New Roman" w:cs="Times New Roman"/>
          <w:bCs/>
        </w:rPr>
        <w:t>D) Noticia.</w:t>
      </w:r>
    </w:p>
    <w:p w:rsidR="00CC4510" w:rsidRPr="00FA73C8" w:rsidRDefault="00EF422C" w:rsidP="00EF422C">
      <w:pPr>
        <w:spacing w:after="0"/>
        <w:rPr>
          <w:rFonts w:ascii="Times New Roman" w:hAnsi="Times New Roman" w:cs="Times New Roman"/>
          <w:bCs/>
        </w:rPr>
      </w:pPr>
      <w:r w:rsidRPr="00FA73C8">
        <w:rPr>
          <w:rFonts w:ascii="Times New Roman" w:hAnsi="Times New Roman" w:cs="Times New Roman"/>
          <w:bCs/>
        </w:rPr>
        <w:t>E) Crónica.</w:t>
      </w:r>
    </w:p>
    <w:p w:rsidR="00CC4510" w:rsidRPr="00FA73C8" w:rsidRDefault="00CC4510" w:rsidP="00353F49">
      <w:pPr>
        <w:rPr>
          <w:rFonts w:ascii="Times New Roman" w:hAnsi="Times New Roman" w:cs="Times New Roman"/>
          <w:b/>
          <w:bCs/>
        </w:rPr>
      </w:pPr>
    </w:p>
    <w:p w:rsidR="0023058A" w:rsidRPr="00FA73C8" w:rsidRDefault="0023058A" w:rsidP="0023058A">
      <w:pPr>
        <w:spacing w:after="0"/>
        <w:rPr>
          <w:rFonts w:ascii="Times New Roman" w:hAnsi="Times New Roman" w:cs="Times New Roman"/>
          <w:b/>
          <w:bCs/>
        </w:rPr>
      </w:pPr>
      <w:r w:rsidRPr="00FA73C8">
        <w:rPr>
          <w:rFonts w:ascii="Times New Roman" w:hAnsi="Times New Roman" w:cs="Times New Roman"/>
          <w:b/>
          <w:bCs/>
        </w:rPr>
        <w:t>TEXTO 5</w:t>
      </w:r>
    </w:p>
    <w:tbl>
      <w:tblPr>
        <w:tblStyle w:val="TableGrid"/>
        <w:tblW w:w="0" w:type="auto"/>
        <w:tblLook w:val="04A0" w:firstRow="1" w:lastRow="0" w:firstColumn="1" w:lastColumn="0" w:noHBand="0" w:noVBand="1"/>
      </w:tblPr>
      <w:tblGrid>
        <w:gridCol w:w="8828"/>
      </w:tblGrid>
      <w:tr w:rsidR="007F6509" w:rsidRPr="00FA73C8" w:rsidTr="007F6509">
        <w:tc>
          <w:tcPr>
            <w:tcW w:w="8828" w:type="dxa"/>
          </w:tcPr>
          <w:p w:rsidR="007F6509" w:rsidRPr="00FA73C8" w:rsidRDefault="007F6509" w:rsidP="007F6509">
            <w:pPr>
              <w:autoSpaceDE w:val="0"/>
              <w:autoSpaceDN w:val="0"/>
              <w:adjustRightInd w:val="0"/>
              <w:jc w:val="center"/>
              <w:rPr>
                <w:rFonts w:ascii="Times New Roman" w:hAnsi="Times New Roman" w:cs="Times New Roman"/>
                <w:b/>
              </w:rPr>
            </w:pPr>
            <w:proofErr w:type="spellStart"/>
            <w:r w:rsidRPr="00FA73C8">
              <w:rPr>
                <w:rFonts w:ascii="Times New Roman" w:hAnsi="Times New Roman" w:cs="Times New Roman"/>
                <w:b/>
              </w:rPr>
              <w:t>WhatsApp</w:t>
            </w:r>
            <w:proofErr w:type="spellEnd"/>
            <w:r w:rsidRPr="00FA73C8">
              <w:rPr>
                <w:rFonts w:ascii="Times New Roman" w:hAnsi="Times New Roman" w:cs="Times New Roman"/>
                <w:b/>
              </w:rPr>
              <w:t xml:space="preserve"> se arrepintió: ahora se puede desactivar doble </w:t>
            </w:r>
            <w:proofErr w:type="spellStart"/>
            <w:r w:rsidRPr="00FA73C8">
              <w:rPr>
                <w:rFonts w:ascii="Times New Roman" w:hAnsi="Times New Roman" w:cs="Times New Roman"/>
                <w:b/>
              </w:rPr>
              <w:t>check</w:t>
            </w:r>
            <w:proofErr w:type="spellEnd"/>
            <w:r w:rsidRPr="00FA73C8">
              <w:rPr>
                <w:rFonts w:ascii="Times New Roman" w:hAnsi="Times New Roman" w:cs="Times New Roman"/>
                <w:b/>
              </w:rPr>
              <w:t xml:space="preserve"> azul</w:t>
            </w:r>
          </w:p>
          <w:p w:rsidR="007F6509" w:rsidRPr="00FA73C8" w:rsidRDefault="007F6509" w:rsidP="007F6509">
            <w:pPr>
              <w:autoSpaceDE w:val="0"/>
              <w:autoSpaceDN w:val="0"/>
              <w:adjustRightInd w:val="0"/>
              <w:jc w:val="both"/>
              <w:rPr>
                <w:rFonts w:ascii="Times New Roman" w:hAnsi="Times New Roman" w:cs="Times New Roman"/>
              </w:rPr>
            </w:pPr>
            <w:r w:rsidRPr="00FA73C8">
              <w:rPr>
                <w:rFonts w:ascii="Times New Roman" w:hAnsi="Times New Roman" w:cs="Times New Roman"/>
              </w:rPr>
              <w:t xml:space="preserve">Alguien dijo alguna vez -José Luis </w:t>
            </w:r>
            <w:proofErr w:type="spellStart"/>
            <w:r w:rsidRPr="00FA73C8">
              <w:rPr>
                <w:rFonts w:ascii="Times New Roman" w:hAnsi="Times New Roman" w:cs="Times New Roman"/>
              </w:rPr>
              <w:t>Rodriguez</w:t>
            </w:r>
            <w:proofErr w:type="spellEnd"/>
            <w:r w:rsidRPr="00FA73C8">
              <w:rPr>
                <w:rFonts w:ascii="Times New Roman" w:hAnsi="Times New Roman" w:cs="Times New Roman"/>
              </w:rPr>
              <w:t xml:space="preserve">- que hay que escuchar la voz del pueblo. Pues bien, pareciera que los genios de </w:t>
            </w:r>
            <w:proofErr w:type="spellStart"/>
            <w:r w:rsidRPr="00FA73C8">
              <w:rPr>
                <w:rFonts w:ascii="Times New Roman" w:hAnsi="Times New Roman" w:cs="Times New Roman"/>
              </w:rPr>
              <w:t>WhatsApp</w:t>
            </w:r>
            <w:proofErr w:type="spellEnd"/>
            <w:r w:rsidRPr="00FA73C8">
              <w:rPr>
                <w:rFonts w:ascii="Times New Roman" w:hAnsi="Times New Roman" w:cs="Times New Roman"/>
              </w:rPr>
              <w:t xml:space="preserve"> atendieron la avalancha de lamentos, quejas y memes por el infame doble </w:t>
            </w:r>
            <w:proofErr w:type="spellStart"/>
            <w:r w:rsidRPr="00FA73C8">
              <w:rPr>
                <w:rFonts w:ascii="Times New Roman" w:hAnsi="Times New Roman" w:cs="Times New Roman"/>
              </w:rPr>
              <w:t>check</w:t>
            </w:r>
            <w:proofErr w:type="spellEnd"/>
            <w:r w:rsidRPr="00FA73C8">
              <w:rPr>
                <w:rFonts w:ascii="Times New Roman" w:hAnsi="Times New Roman" w:cs="Times New Roman"/>
              </w:rPr>
              <w:t xml:space="preserve"> azul, esa modificación lanzada hace una semana que notifica, con dos tiernos </w:t>
            </w:r>
            <w:proofErr w:type="spellStart"/>
            <w:r w:rsidRPr="00FA73C8">
              <w:rPr>
                <w:rFonts w:ascii="Times New Roman" w:hAnsi="Times New Roman" w:cs="Times New Roman"/>
              </w:rPr>
              <w:t>ticks</w:t>
            </w:r>
            <w:proofErr w:type="spellEnd"/>
            <w:r w:rsidRPr="00FA73C8">
              <w:rPr>
                <w:rFonts w:ascii="Times New Roman" w:hAnsi="Times New Roman" w:cs="Times New Roman"/>
              </w:rPr>
              <w:t xml:space="preserve"> azulinos, cuando el usuario lee los mensajes enviados, echando por la borda la ansiada paz que genera no pescar a la contraparte. Ayer, como indica el portal tecnológico Myce.com, </w:t>
            </w:r>
            <w:proofErr w:type="spellStart"/>
            <w:r w:rsidRPr="00FA73C8">
              <w:rPr>
                <w:rFonts w:ascii="Times New Roman" w:hAnsi="Times New Roman" w:cs="Times New Roman"/>
              </w:rPr>
              <w:t>WhatsApp</w:t>
            </w:r>
            <w:proofErr w:type="spellEnd"/>
            <w:r w:rsidRPr="00FA73C8">
              <w:rPr>
                <w:rFonts w:ascii="Times New Roman" w:hAnsi="Times New Roman" w:cs="Times New Roman"/>
              </w:rPr>
              <w:t xml:space="preserve"> lanzó una versión beta (de prueba) de su aplicación, que permite desactivar el doble </w:t>
            </w:r>
            <w:proofErr w:type="spellStart"/>
            <w:r w:rsidRPr="00FA73C8">
              <w:rPr>
                <w:rFonts w:ascii="Times New Roman" w:hAnsi="Times New Roman" w:cs="Times New Roman"/>
              </w:rPr>
              <w:t>check</w:t>
            </w:r>
            <w:proofErr w:type="spellEnd"/>
            <w:r w:rsidRPr="00FA73C8">
              <w:rPr>
                <w:rFonts w:ascii="Times New Roman" w:hAnsi="Times New Roman" w:cs="Times New Roman"/>
              </w:rPr>
              <w:t xml:space="preserve"> azul. Y si bien, por ahora, solo está disponible para los usuarios del sistema </w:t>
            </w:r>
            <w:proofErr w:type="spellStart"/>
            <w:r w:rsidRPr="00FA73C8">
              <w:rPr>
                <w:rFonts w:ascii="Times New Roman" w:hAnsi="Times New Roman" w:cs="Times New Roman"/>
              </w:rPr>
              <w:t>Android</w:t>
            </w:r>
            <w:proofErr w:type="spellEnd"/>
            <w:r w:rsidRPr="00FA73C8">
              <w:rPr>
                <w:rFonts w:ascii="Times New Roman" w:hAnsi="Times New Roman" w:cs="Times New Roman"/>
              </w:rPr>
              <w:t xml:space="preserve">, dejando fuera a quienes usan IPhone y aquellos que usan aparatos con los sistemas operativos de </w:t>
            </w:r>
            <w:proofErr w:type="spellStart"/>
            <w:r w:rsidRPr="00FA73C8">
              <w:rPr>
                <w:rFonts w:ascii="Times New Roman" w:hAnsi="Times New Roman" w:cs="Times New Roman"/>
              </w:rPr>
              <w:t>Blackberry</w:t>
            </w:r>
            <w:proofErr w:type="spellEnd"/>
            <w:r w:rsidRPr="00FA73C8">
              <w:rPr>
                <w:rFonts w:ascii="Times New Roman" w:hAnsi="Times New Roman" w:cs="Times New Roman"/>
              </w:rPr>
              <w:t xml:space="preserve"> y Windows, es cosa de tiempo que la nueva versión se masifique.</w:t>
            </w:r>
          </w:p>
        </w:tc>
      </w:tr>
    </w:tbl>
    <w:p w:rsidR="007F6509" w:rsidRPr="00FA73C8" w:rsidRDefault="0023058A" w:rsidP="007F6509">
      <w:pPr>
        <w:autoSpaceDE w:val="0"/>
        <w:autoSpaceDN w:val="0"/>
        <w:adjustRightInd w:val="0"/>
        <w:spacing w:after="0" w:line="240" w:lineRule="auto"/>
        <w:rPr>
          <w:rFonts w:ascii="Times New Roman" w:hAnsi="Times New Roman" w:cs="Times New Roman"/>
          <w:b/>
        </w:rPr>
      </w:pPr>
      <w:r w:rsidRPr="00FA73C8">
        <w:rPr>
          <w:rFonts w:ascii="Times New Roman" w:hAnsi="Times New Roman" w:cs="Times New Roman"/>
          <w:b/>
        </w:rPr>
        <w:t>5</w:t>
      </w:r>
      <w:r w:rsidR="007F6509" w:rsidRPr="00FA73C8">
        <w:rPr>
          <w:rFonts w:ascii="Times New Roman" w:hAnsi="Times New Roman" w:cs="Times New Roman"/>
          <w:b/>
        </w:rPr>
        <w:t>.</w:t>
      </w:r>
      <w:r w:rsidRPr="00FA73C8">
        <w:rPr>
          <w:rFonts w:ascii="Times New Roman" w:hAnsi="Times New Roman" w:cs="Times New Roman"/>
          <w:b/>
        </w:rPr>
        <w:t>-</w:t>
      </w:r>
      <w:r w:rsidR="007F6509" w:rsidRPr="00FA73C8">
        <w:rPr>
          <w:rFonts w:ascii="Times New Roman" w:hAnsi="Times New Roman" w:cs="Times New Roman"/>
          <w:b/>
        </w:rPr>
        <w:t xml:space="preserve"> ¿Por qué el texto anterior podría ser categorizado como una crónica? Porque</w:t>
      </w:r>
    </w:p>
    <w:p w:rsidR="007F6509" w:rsidRPr="00FA73C8" w:rsidRDefault="007F6509" w:rsidP="007F6509">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A) posee elementos noticiosos intervenidos con cierta opinión, sin dejar de primar lo subjetivo.</w:t>
      </w:r>
    </w:p>
    <w:p w:rsidR="007F6509" w:rsidRPr="00FA73C8" w:rsidRDefault="007F6509" w:rsidP="007F6509">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B) presenta un estilo ameno, menos formal que la noticia, considerando anécdotas o curiosidades.</w:t>
      </w:r>
    </w:p>
    <w:p w:rsidR="007F6509" w:rsidRPr="00FA73C8" w:rsidRDefault="007F6509" w:rsidP="007F6509">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C) se aprecia actualidad, relevancia y predominantemente interpretación.</w:t>
      </w:r>
    </w:p>
    <w:p w:rsidR="007F6509" w:rsidRPr="00FA73C8" w:rsidRDefault="007F6509" w:rsidP="007F6509">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D) se verifica en el tres las tres condicionantes de una crónica: progreso, actualidad, conflicto.</w:t>
      </w:r>
    </w:p>
    <w:p w:rsidR="00CC4510" w:rsidRPr="00FA73C8" w:rsidRDefault="007F6509" w:rsidP="007F6509">
      <w:pPr>
        <w:rPr>
          <w:rFonts w:ascii="Times New Roman" w:hAnsi="Times New Roman" w:cs="Times New Roman"/>
        </w:rPr>
      </w:pPr>
      <w:r w:rsidRPr="00FA73C8">
        <w:rPr>
          <w:rFonts w:ascii="Times New Roman" w:hAnsi="Times New Roman" w:cs="Times New Roman"/>
        </w:rPr>
        <w:t>E) predomina la intención del emisor de mantener una lógica denotativa en su redacción.</w:t>
      </w:r>
    </w:p>
    <w:p w:rsidR="0023058A" w:rsidRPr="00FA73C8" w:rsidRDefault="0023058A" w:rsidP="0023058A">
      <w:pPr>
        <w:spacing w:after="0"/>
        <w:rPr>
          <w:rFonts w:ascii="Times New Roman" w:hAnsi="Times New Roman" w:cs="Times New Roman"/>
          <w:b/>
          <w:bCs/>
        </w:rPr>
      </w:pPr>
      <w:r w:rsidRPr="00FA73C8">
        <w:rPr>
          <w:rFonts w:ascii="Times New Roman" w:hAnsi="Times New Roman" w:cs="Times New Roman"/>
          <w:b/>
        </w:rPr>
        <w:t>TEXTO 6</w:t>
      </w:r>
    </w:p>
    <w:tbl>
      <w:tblPr>
        <w:tblStyle w:val="TableGrid"/>
        <w:tblW w:w="0" w:type="auto"/>
        <w:tblLook w:val="04A0" w:firstRow="1" w:lastRow="0" w:firstColumn="1" w:lastColumn="0" w:noHBand="0" w:noVBand="1"/>
      </w:tblPr>
      <w:tblGrid>
        <w:gridCol w:w="8828"/>
      </w:tblGrid>
      <w:tr w:rsidR="007F6509" w:rsidRPr="00FA73C8" w:rsidTr="0023058A">
        <w:trPr>
          <w:trHeight w:val="70"/>
        </w:trPr>
        <w:tc>
          <w:tcPr>
            <w:tcW w:w="8828" w:type="dxa"/>
          </w:tcPr>
          <w:p w:rsidR="007F6509" w:rsidRPr="00FA73C8" w:rsidRDefault="007F6509" w:rsidP="007F6509">
            <w:pPr>
              <w:autoSpaceDE w:val="0"/>
              <w:autoSpaceDN w:val="0"/>
              <w:adjustRightInd w:val="0"/>
              <w:rPr>
                <w:rFonts w:ascii="Times New Roman" w:hAnsi="Times New Roman" w:cs="Times New Roman"/>
              </w:rPr>
            </w:pPr>
            <w:r w:rsidRPr="00FA73C8">
              <w:rPr>
                <w:rFonts w:ascii="Times New Roman" w:hAnsi="Times New Roman" w:cs="Times New Roman"/>
              </w:rPr>
              <w:t>“</w:t>
            </w:r>
            <w:proofErr w:type="spellStart"/>
            <w:r w:rsidRPr="00FA73C8">
              <w:rPr>
                <w:rFonts w:ascii="Times New Roman" w:hAnsi="Times New Roman" w:cs="Times New Roman"/>
              </w:rPr>
              <w:t>Transanfiasco</w:t>
            </w:r>
            <w:proofErr w:type="spellEnd"/>
          </w:p>
          <w:p w:rsidR="007F6509" w:rsidRPr="00FA73C8" w:rsidRDefault="007F6509" w:rsidP="007F6509">
            <w:pPr>
              <w:autoSpaceDE w:val="0"/>
              <w:autoSpaceDN w:val="0"/>
              <w:adjustRightInd w:val="0"/>
              <w:rPr>
                <w:rFonts w:ascii="Times New Roman" w:hAnsi="Times New Roman" w:cs="Times New Roman"/>
              </w:rPr>
            </w:pPr>
          </w:p>
          <w:p w:rsidR="007F6509" w:rsidRPr="00FA73C8" w:rsidRDefault="007F6509" w:rsidP="007F6509">
            <w:pPr>
              <w:autoSpaceDE w:val="0"/>
              <w:autoSpaceDN w:val="0"/>
              <w:adjustRightInd w:val="0"/>
              <w:rPr>
                <w:rFonts w:ascii="Times New Roman" w:hAnsi="Times New Roman" w:cs="Times New Roman"/>
                <w:b/>
                <w:bCs/>
              </w:rPr>
            </w:pPr>
            <w:r w:rsidRPr="00FA73C8">
              <w:rPr>
                <w:rFonts w:ascii="Times New Roman" w:hAnsi="Times New Roman" w:cs="Times New Roman"/>
                <w:b/>
                <w:bCs/>
              </w:rPr>
              <w:t>Los informes que condenan a Sonda</w:t>
            </w:r>
          </w:p>
          <w:p w:rsidR="007F6509" w:rsidRPr="00FA73C8" w:rsidRDefault="007F6509" w:rsidP="007F6509">
            <w:pPr>
              <w:autoSpaceDE w:val="0"/>
              <w:autoSpaceDN w:val="0"/>
              <w:adjustRightInd w:val="0"/>
              <w:jc w:val="both"/>
              <w:rPr>
                <w:rFonts w:ascii="Times New Roman" w:hAnsi="Times New Roman" w:cs="Times New Roman"/>
              </w:rPr>
            </w:pPr>
            <w:r w:rsidRPr="00FA73C8">
              <w:rPr>
                <w:rFonts w:ascii="Times New Roman" w:hAnsi="Times New Roman" w:cs="Times New Roman"/>
              </w:rPr>
              <w:t xml:space="preserve">Uno es de la Fundación Chile. El otro es del operador de troncales Alsacia. Ambos son lapidarios con Sonda, la empresa de Andrés Navarro responsable de la tecnología del </w:t>
            </w:r>
            <w:proofErr w:type="spellStart"/>
            <w:r w:rsidRPr="00FA73C8">
              <w:rPr>
                <w:rFonts w:ascii="Times New Roman" w:hAnsi="Times New Roman" w:cs="Times New Roman"/>
              </w:rPr>
              <w:t>Transantiago</w:t>
            </w:r>
            <w:proofErr w:type="spellEnd"/>
            <w:r w:rsidRPr="00FA73C8">
              <w:rPr>
                <w:rFonts w:ascii="Times New Roman" w:hAnsi="Times New Roman" w:cs="Times New Roman"/>
              </w:rPr>
              <w:t xml:space="preserve">. Según estos informes, aún el sistema no puede contar los pasajeros que viajan ni saber en qué buses lo hicieron. Además, buena parte de la información que recogen los validadores se pierde, de modo que cuando usted hace bip en </w:t>
            </w:r>
            <w:proofErr w:type="gramStart"/>
            <w:r w:rsidRPr="00FA73C8">
              <w:rPr>
                <w:rFonts w:ascii="Times New Roman" w:hAnsi="Times New Roman" w:cs="Times New Roman"/>
              </w:rPr>
              <w:t>una</w:t>
            </w:r>
            <w:proofErr w:type="gramEnd"/>
            <w:r w:rsidRPr="00FA73C8">
              <w:rPr>
                <w:rFonts w:ascii="Times New Roman" w:hAnsi="Times New Roman" w:cs="Times New Roman"/>
              </w:rPr>
              <w:t xml:space="preserve"> micro, nadie tiene muy claro para dónde va su plata. Pese a ello, Navarro se mantiene firme en un negocio que le reportará más de 360 millones de dólares.</w:t>
            </w:r>
          </w:p>
          <w:p w:rsidR="007F6509" w:rsidRPr="00FA73C8" w:rsidRDefault="007F6509" w:rsidP="007F6509">
            <w:pPr>
              <w:autoSpaceDE w:val="0"/>
              <w:autoSpaceDN w:val="0"/>
              <w:adjustRightInd w:val="0"/>
              <w:rPr>
                <w:rFonts w:ascii="Times New Roman" w:hAnsi="Times New Roman" w:cs="Times New Roman"/>
              </w:rPr>
            </w:pPr>
            <w:r w:rsidRPr="00FA73C8">
              <w:rPr>
                <w:rFonts w:ascii="Times New Roman" w:hAnsi="Times New Roman" w:cs="Times New Roman"/>
              </w:rPr>
              <w:t>¿Cómo lo ha hecho?”</w:t>
            </w:r>
          </w:p>
          <w:p w:rsidR="007F6509" w:rsidRPr="00FA73C8" w:rsidRDefault="007F6509" w:rsidP="007F6509">
            <w:pPr>
              <w:jc w:val="right"/>
              <w:rPr>
                <w:rFonts w:ascii="Times New Roman" w:hAnsi="Times New Roman" w:cs="Times New Roman"/>
                <w:b/>
                <w:bCs/>
              </w:rPr>
            </w:pPr>
            <w:r w:rsidRPr="00FA73C8">
              <w:rPr>
                <w:rFonts w:ascii="Times New Roman" w:hAnsi="Times New Roman" w:cs="Times New Roman"/>
              </w:rPr>
              <w:t xml:space="preserve">Alejandra Matus, </w:t>
            </w:r>
            <w:proofErr w:type="spellStart"/>
            <w:r w:rsidRPr="00FA73C8">
              <w:rPr>
                <w:rFonts w:ascii="Times New Roman" w:hAnsi="Times New Roman" w:cs="Times New Roman"/>
                <w:b/>
                <w:bCs/>
              </w:rPr>
              <w:t>The</w:t>
            </w:r>
            <w:proofErr w:type="spellEnd"/>
            <w:r w:rsidRPr="00FA73C8">
              <w:rPr>
                <w:rFonts w:ascii="Times New Roman" w:hAnsi="Times New Roman" w:cs="Times New Roman"/>
                <w:b/>
                <w:bCs/>
              </w:rPr>
              <w:t xml:space="preserve"> </w:t>
            </w:r>
            <w:proofErr w:type="spellStart"/>
            <w:r w:rsidRPr="00FA73C8">
              <w:rPr>
                <w:rFonts w:ascii="Times New Roman" w:hAnsi="Times New Roman" w:cs="Times New Roman"/>
                <w:b/>
                <w:bCs/>
              </w:rPr>
              <w:t>Clinic</w:t>
            </w:r>
            <w:proofErr w:type="spellEnd"/>
            <w:r w:rsidRPr="00FA73C8">
              <w:rPr>
                <w:rFonts w:ascii="Times New Roman" w:hAnsi="Times New Roman" w:cs="Times New Roman"/>
              </w:rPr>
              <w:t>, No.210 (fragmento)</w:t>
            </w:r>
          </w:p>
        </w:tc>
      </w:tr>
    </w:tbl>
    <w:p w:rsidR="007F6509" w:rsidRPr="00FA73C8" w:rsidRDefault="0023058A" w:rsidP="007F6509">
      <w:pPr>
        <w:autoSpaceDE w:val="0"/>
        <w:autoSpaceDN w:val="0"/>
        <w:adjustRightInd w:val="0"/>
        <w:spacing w:after="0" w:line="240" w:lineRule="auto"/>
        <w:rPr>
          <w:rFonts w:ascii="Times New Roman" w:hAnsi="Times New Roman" w:cs="Times New Roman"/>
          <w:b/>
        </w:rPr>
      </w:pPr>
      <w:r w:rsidRPr="00FA73C8">
        <w:rPr>
          <w:rFonts w:ascii="Times New Roman" w:hAnsi="Times New Roman" w:cs="Times New Roman"/>
          <w:b/>
        </w:rPr>
        <w:t xml:space="preserve">6.- </w:t>
      </w:r>
      <w:r w:rsidR="007F6509" w:rsidRPr="00FA73C8">
        <w:rPr>
          <w:rFonts w:ascii="Times New Roman" w:hAnsi="Times New Roman" w:cs="Times New Roman"/>
          <w:b/>
        </w:rPr>
        <w:t>De acuerdo a su estructura, se puede afirmar que el párrafo pertenece a un (a)</w:t>
      </w:r>
    </w:p>
    <w:p w:rsidR="007F6509" w:rsidRPr="00FA73C8" w:rsidRDefault="007F6509" w:rsidP="007F6509">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A) crónica.</w:t>
      </w:r>
    </w:p>
    <w:p w:rsidR="007F6509" w:rsidRPr="00FA73C8" w:rsidRDefault="007F6509" w:rsidP="007F6509">
      <w:pPr>
        <w:autoSpaceDE w:val="0"/>
        <w:autoSpaceDN w:val="0"/>
        <w:adjustRightInd w:val="0"/>
        <w:spacing w:after="0" w:line="240" w:lineRule="auto"/>
        <w:rPr>
          <w:rFonts w:ascii="Times New Roman" w:hAnsi="Times New Roman" w:cs="Times New Roman"/>
        </w:rPr>
      </w:pPr>
      <w:r w:rsidRPr="00FA73C8">
        <w:rPr>
          <w:rFonts w:ascii="Times New Roman" w:hAnsi="Times New Roman" w:cs="Times New Roman"/>
        </w:rPr>
        <w:t>B) columna.</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C) reportaje.</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D) noticia.</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E) nota periodística.</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p>
    <w:p w:rsidR="00356C3F" w:rsidRDefault="00356C3F" w:rsidP="00CB44DF">
      <w:pPr>
        <w:autoSpaceDE w:val="0"/>
        <w:autoSpaceDN w:val="0"/>
        <w:adjustRightInd w:val="0"/>
        <w:spacing w:after="0" w:line="240" w:lineRule="auto"/>
        <w:jc w:val="both"/>
        <w:rPr>
          <w:rFonts w:ascii="Times New Roman" w:hAnsi="Times New Roman" w:cs="Times New Roman"/>
          <w:b/>
        </w:rPr>
      </w:pPr>
    </w:p>
    <w:p w:rsidR="00356C3F" w:rsidRDefault="00356C3F" w:rsidP="00CB44DF">
      <w:pPr>
        <w:autoSpaceDE w:val="0"/>
        <w:autoSpaceDN w:val="0"/>
        <w:adjustRightInd w:val="0"/>
        <w:spacing w:after="0" w:line="240" w:lineRule="auto"/>
        <w:jc w:val="both"/>
        <w:rPr>
          <w:rFonts w:ascii="Times New Roman" w:hAnsi="Times New Roman" w:cs="Times New Roman"/>
          <w:b/>
        </w:rPr>
      </w:pPr>
    </w:p>
    <w:p w:rsidR="007F6509" w:rsidRPr="00FA73C8" w:rsidRDefault="0023058A" w:rsidP="00CB44DF">
      <w:pPr>
        <w:autoSpaceDE w:val="0"/>
        <w:autoSpaceDN w:val="0"/>
        <w:adjustRightInd w:val="0"/>
        <w:spacing w:after="0" w:line="240" w:lineRule="auto"/>
        <w:jc w:val="both"/>
        <w:rPr>
          <w:rFonts w:ascii="Times New Roman" w:hAnsi="Times New Roman" w:cs="Times New Roman"/>
          <w:b/>
        </w:rPr>
      </w:pPr>
      <w:r w:rsidRPr="00FA73C8">
        <w:rPr>
          <w:rFonts w:ascii="Times New Roman" w:hAnsi="Times New Roman" w:cs="Times New Roman"/>
          <w:b/>
        </w:rPr>
        <w:lastRenderedPageBreak/>
        <w:t xml:space="preserve">7.- </w:t>
      </w:r>
      <w:r w:rsidR="007F6509" w:rsidRPr="00FA73C8">
        <w:rPr>
          <w:rFonts w:ascii="Times New Roman" w:hAnsi="Times New Roman" w:cs="Times New Roman"/>
          <w:b/>
        </w:rPr>
        <w:t>Según la información del texto anterior, ¿cuál de las siguientes afirmaciones es FALSA?</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A) El autor plantea claramente el tema que desarrollará.</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B) La pregunta final invita al lector a informarse sobre el tema planteado.</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C) El emisor alude a fuentes de información para el desarrollo de su tema.</w:t>
      </w:r>
    </w:p>
    <w:p w:rsidR="007F6509" w:rsidRPr="00FA73C8" w:rsidRDefault="007F6509" w:rsidP="00CB44DF">
      <w:pPr>
        <w:autoSpaceDE w:val="0"/>
        <w:autoSpaceDN w:val="0"/>
        <w:adjustRightInd w:val="0"/>
        <w:spacing w:after="0" w:line="240" w:lineRule="auto"/>
        <w:jc w:val="both"/>
        <w:rPr>
          <w:rFonts w:ascii="Times New Roman" w:hAnsi="Times New Roman" w:cs="Times New Roman"/>
        </w:rPr>
      </w:pPr>
      <w:r w:rsidRPr="00FA73C8">
        <w:rPr>
          <w:rFonts w:ascii="Times New Roman" w:hAnsi="Times New Roman" w:cs="Times New Roman"/>
        </w:rPr>
        <w:t>D) Presenta la estructura clásica de la nota o noticia periodística.</w:t>
      </w:r>
    </w:p>
    <w:p w:rsidR="007F6509" w:rsidRPr="00FA73C8" w:rsidRDefault="007F6509" w:rsidP="00CB44DF">
      <w:pPr>
        <w:jc w:val="both"/>
        <w:rPr>
          <w:rFonts w:ascii="Times New Roman" w:hAnsi="Times New Roman" w:cs="Times New Roman"/>
          <w:b/>
          <w:bCs/>
        </w:rPr>
      </w:pPr>
      <w:r w:rsidRPr="00FA73C8">
        <w:rPr>
          <w:rFonts w:ascii="Times New Roman" w:hAnsi="Times New Roman" w:cs="Times New Roman"/>
        </w:rPr>
        <w:t>E) El objetivo del texto a desarrollar es fundamentalmente informativo.</w:t>
      </w:r>
    </w:p>
    <w:p w:rsidR="00BE7046" w:rsidRPr="00FA73C8" w:rsidRDefault="0023058A" w:rsidP="00CB44DF">
      <w:pPr>
        <w:spacing w:after="0"/>
        <w:jc w:val="both"/>
        <w:rPr>
          <w:rFonts w:ascii="Times New Roman" w:hAnsi="Times New Roman" w:cs="Times New Roman"/>
          <w:b/>
          <w:bCs/>
        </w:rPr>
      </w:pPr>
      <w:r w:rsidRPr="00FA73C8">
        <w:rPr>
          <w:rFonts w:ascii="Times New Roman" w:hAnsi="Times New Roman" w:cs="Times New Roman"/>
          <w:b/>
          <w:bCs/>
        </w:rPr>
        <w:t xml:space="preserve">8.- </w:t>
      </w:r>
      <w:r w:rsidR="00BE7046" w:rsidRPr="00FA73C8">
        <w:rPr>
          <w:rFonts w:ascii="Times New Roman" w:hAnsi="Times New Roman" w:cs="Times New Roman"/>
          <w:b/>
          <w:bCs/>
        </w:rPr>
        <w:t xml:space="preserve"> De acuerdo al fragmento anterior, el tema investigado corresponde a</w:t>
      </w:r>
    </w:p>
    <w:p w:rsidR="00BE7046" w:rsidRPr="00FA73C8" w:rsidRDefault="00BE7046" w:rsidP="00CB44DF">
      <w:pPr>
        <w:spacing w:after="0"/>
        <w:jc w:val="both"/>
        <w:rPr>
          <w:rFonts w:ascii="Times New Roman" w:hAnsi="Times New Roman" w:cs="Times New Roman"/>
          <w:bCs/>
        </w:rPr>
      </w:pPr>
      <w:r w:rsidRPr="00FA73C8">
        <w:rPr>
          <w:rFonts w:ascii="Times New Roman" w:hAnsi="Times New Roman" w:cs="Times New Roman"/>
          <w:bCs/>
        </w:rPr>
        <w:t xml:space="preserve">A) los innumerables problemas que presenta </w:t>
      </w:r>
      <w:proofErr w:type="spellStart"/>
      <w:r w:rsidRPr="00FA73C8">
        <w:rPr>
          <w:rFonts w:ascii="Times New Roman" w:hAnsi="Times New Roman" w:cs="Times New Roman"/>
          <w:bCs/>
        </w:rPr>
        <w:t>Transantiago</w:t>
      </w:r>
      <w:proofErr w:type="spellEnd"/>
      <w:r w:rsidRPr="00FA73C8">
        <w:rPr>
          <w:rFonts w:ascii="Times New Roman" w:hAnsi="Times New Roman" w:cs="Times New Roman"/>
          <w:bCs/>
        </w:rPr>
        <w:t xml:space="preserve"> en su funcionamiento.</w:t>
      </w:r>
    </w:p>
    <w:p w:rsidR="00BE7046" w:rsidRPr="00FA73C8" w:rsidRDefault="00BE7046" w:rsidP="00CB44DF">
      <w:pPr>
        <w:spacing w:after="0"/>
        <w:jc w:val="both"/>
        <w:rPr>
          <w:rFonts w:ascii="Times New Roman" w:hAnsi="Times New Roman" w:cs="Times New Roman"/>
          <w:bCs/>
        </w:rPr>
      </w:pPr>
      <w:r w:rsidRPr="00FA73C8">
        <w:rPr>
          <w:rFonts w:ascii="Times New Roman" w:hAnsi="Times New Roman" w:cs="Times New Roman"/>
          <w:bCs/>
        </w:rPr>
        <w:t>B) los antecedentes tras un lucrativo negocio privado a pesar de su cuestionable desempeño.</w:t>
      </w:r>
    </w:p>
    <w:p w:rsidR="00BE7046" w:rsidRPr="00FA73C8" w:rsidRDefault="00BE7046" w:rsidP="00CB44DF">
      <w:pPr>
        <w:spacing w:after="0"/>
        <w:jc w:val="both"/>
        <w:rPr>
          <w:rFonts w:ascii="Times New Roman" w:hAnsi="Times New Roman" w:cs="Times New Roman"/>
          <w:bCs/>
        </w:rPr>
      </w:pPr>
      <w:r w:rsidRPr="00FA73C8">
        <w:rPr>
          <w:rFonts w:ascii="Times New Roman" w:hAnsi="Times New Roman" w:cs="Times New Roman"/>
          <w:bCs/>
        </w:rPr>
        <w:t>C) la identificación de los responsables del mal funcionamientos del sistema de transporte público.</w:t>
      </w:r>
    </w:p>
    <w:p w:rsidR="00BE7046" w:rsidRPr="00FA73C8" w:rsidRDefault="00BE7046" w:rsidP="00CB44DF">
      <w:pPr>
        <w:spacing w:after="0"/>
        <w:jc w:val="both"/>
        <w:rPr>
          <w:rFonts w:ascii="Times New Roman" w:hAnsi="Times New Roman" w:cs="Times New Roman"/>
          <w:bCs/>
        </w:rPr>
      </w:pPr>
      <w:r w:rsidRPr="00FA73C8">
        <w:rPr>
          <w:rFonts w:ascii="Times New Roman" w:hAnsi="Times New Roman" w:cs="Times New Roman"/>
          <w:bCs/>
        </w:rPr>
        <w:t xml:space="preserve">D) los éxitos económicos obtenidos por las empresas de tecnología asociadas a </w:t>
      </w:r>
      <w:proofErr w:type="spellStart"/>
      <w:r w:rsidRPr="00FA73C8">
        <w:rPr>
          <w:rFonts w:ascii="Times New Roman" w:hAnsi="Times New Roman" w:cs="Times New Roman"/>
          <w:bCs/>
        </w:rPr>
        <w:t>Transantiago</w:t>
      </w:r>
      <w:proofErr w:type="spellEnd"/>
      <w:r w:rsidRPr="00FA73C8">
        <w:rPr>
          <w:rFonts w:ascii="Times New Roman" w:hAnsi="Times New Roman" w:cs="Times New Roman"/>
          <w:bCs/>
        </w:rPr>
        <w:t>.</w:t>
      </w:r>
    </w:p>
    <w:p w:rsidR="00CC4510" w:rsidRPr="0023058A" w:rsidRDefault="00BE7046" w:rsidP="00CB44DF">
      <w:pPr>
        <w:spacing w:after="0"/>
        <w:jc w:val="both"/>
        <w:rPr>
          <w:rFonts w:ascii="Times New Roman" w:hAnsi="Times New Roman" w:cs="Times New Roman"/>
          <w:bCs/>
        </w:rPr>
      </w:pPr>
      <w:r w:rsidRPr="00FA73C8">
        <w:rPr>
          <w:rFonts w:ascii="Times New Roman" w:hAnsi="Times New Roman" w:cs="Times New Roman"/>
          <w:bCs/>
        </w:rPr>
        <w:t>E) las soluciones</w:t>
      </w:r>
      <w:r w:rsidRPr="0023058A">
        <w:rPr>
          <w:rFonts w:ascii="Times New Roman" w:hAnsi="Times New Roman" w:cs="Times New Roman"/>
          <w:bCs/>
        </w:rPr>
        <w:t xml:space="preserve"> propuestas por la Fundación Chile y Alsacia para enfrentar las deficiencias de </w:t>
      </w:r>
      <w:proofErr w:type="spellStart"/>
      <w:r w:rsidRPr="0023058A">
        <w:rPr>
          <w:rFonts w:ascii="Times New Roman" w:hAnsi="Times New Roman" w:cs="Times New Roman"/>
          <w:bCs/>
        </w:rPr>
        <w:t>Transantiago</w:t>
      </w:r>
      <w:proofErr w:type="spellEnd"/>
      <w:r w:rsidRPr="0023058A">
        <w:rPr>
          <w:rFonts w:ascii="Times New Roman" w:hAnsi="Times New Roman" w:cs="Times New Roman"/>
          <w:bCs/>
        </w:rPr>
        <w:t>.</w:t>
      </w:r>
    </w:p>
    <w:p w:rsidR="00BE7046" w:rsidRDefault="00BE7046" w:rsidP="00BE7046">
      <w:pPr>
        <w:spacing w:after="0"/>
        <w:rPr>
          <w:rFonts w:ascii="Times New Roman" w:hAnsi="Times New Roman" w:cs="Times New Roman"/>
          <w:bCs/>
        </w:rPr>
      </w:pPr>
    </w:p>
    <w:p w:rsidR="0023058A" w:rsidRPr="0023058A" w:rsidRDefault="0023058A" w:rsidP="00BE7046">
      <w:pPr>
        <w:spacing w:after="0"/>
        <w:rPr>
          <w:rFonts w:ascii="Times New Roman" w:hAnsi="Times New Roman" w:cs="Times New Roman"/>
          <w:b/>
          <w:bCs/>
        </w:rPr>
      </w:pPr>
      <w:r w:rsidRPr="0023058A">
        <w:rPr>
          <w:rFonts w:ascii="Times New Roman" w:hAnsi="Times New Roman" w:cs="Times New Roman"/>
          <w:b/>
          <w:bCs/>
        </w:rPr>
        <w:t>TEXTO 7</w:t>
      </w:r>
    </w:p>
    <w:tbl>
      <w:tblPr>
        <w:tblStyle w:val="TableGrid"/>
        <w:tblW w:w="0" w:type="auto"/>
        <w:tblLook w:val="04A0" w:firstRow="1" w:lastRow="0" w:firstColumn="1" w:lastColumn="0" w:noHBand="0" w:noVBand="1"/>
      </w:tblPr>
      <w:tblGrid>
        <w:gridCol w:w="8828"/>
      </w:tblGrid>
      <w:tr w:rsidR="00BE7046" w:rsidRPr="0023058A" w:rsidTr="00BE7046">
        <w:tc>
          <w:tcPr>
            <w:tcW w:w="8828" w:type="dxa"/>
          </w:tcPr>
          <w:p w:rsidR="00BE7046" w:rsidRPr="0023058A" w:rsidRDefault="00BE7046" w:rsidP="00BE7046">
            <w:pPr>
              <w:autoSpaceDE w:val="0"/>
              <w:autoSpaceDN w:val="0"/>
              <w:adjustRightInd w:val="0"/>
              <w:jc w:val="center"/>
              <w:rPr>
                <w:rFonts w:ascii="Times New Roman" w:hAnsi="Times New Roman" w:cs="Times New Roman"/>
                <w:b/>
                <w:bCs/>
              </w:rPr>
            </w:pPr>
            <w:r w:rsidRPr="0023058A">
              <w:rPr>
                <w:rFonts w:ascii="Times New Roman" w:hAnsi="Times New Roman" w:cs="Times New Roman"/>
                <w:b/>
                <w:bCs/>
              </w:rPr>
              <w:t>DELINCUENTES ARMADOS ASALTAN SUPERMERCADO EN QUILPUÉ</w:t>
            </w:r>
          </w:p>
          <w:p w:rsidR="00BE7046" w:rsidRPr="0023058A" w:rsidRDefault="00BE7046" w:rsidP="00BE7046">
            <w:pPr>
              <w:autoSpaceDE w:val="0"/>
              <w:autoSpaceDN w:val="0"/>
              <w:adjustRightInd w:val="0"/>
              <w:jc w:val="both"/>
              <w:rPr>
                <w:rFonts w:ascii="Times New Roman" w:hAnsi="Times New Roman" w:cs="Times New Roman"/>
              </w:rPr>
            </w:pPr>
            <w:r w:rsidRPr="0023058A">
              <w:rPr>
                <w:rFonts w:ascii="Times New Roman" w:hAnsi="Times New Roman" w:cs="Times New Roman"/>
              </w:rPr>
              <w:t xml:space="preserve">1. Sin resultados positivos continúan las diligencias que realiza la policía para detener a los delincuentes que asaltaron anoche el supermercado Del Valle, ubicado en calle Marga </w:t>
            </w:r>
            <w:proofErr w:type="spellStart"/>
            <w:r w:rsidRPr="0023058A">
              <w:rPr>
                <w:rFonts w:ascii="Times New Roman" w:hAnsi="Times New Roman" w:cs="Times New Roman"/>
              </w:rPr>
              <w:t>Marga</w:t>
            </w:r>
            <w:proofErr w:type="spellEnd"/>
            <w:r w:rsidRPr="0023058A">
              <w:rPr>
                <w:rFonts w:ascii="Times New Roman" w:hAnsi="Times New Roman" w:cs="Times New Roman"/>
              </w:rPr>
              <w:t>, en Quilpué.</w:t>
            </w:r>
          </w:p>
          <w:p w:rsidR="00BE7046" w:rsidRPr="0023058A" w:rsidRDefault="00BE7046" w:rsidP="00BE7046">
            <w:pPr>
              <w:autoSpaceDE w:val="0"/>
              <w:autoSpaceDN w:val="0"/>
              <w:adjustRightInd w:val="0"/>
              <w:jc w:val="both"/>
              <w:rPr>
                <w:rFonts w:ascii="Times New Roman" w:hAnsi="Times New Roman" w:cs="Times New Roman"/>
              </w:rPr>
            </w:pPr>
            <w:r w:rsidRPr="0023058A">
              <w:rPr>
                <w:rFonts w:ascii="Times New Roman" w:hAnsi="Times New Roman" w:cs="Times New Roman"/>
              </w:rPr>
              <w:t>2. Tres delincuentes irrumpieron violentamente en el establecimiento comercial e intimidaron con armas de fuego a clientes y trabajadores, a uno de los cuales golpearon con un objeto contundente.</w:t>
            </w:r>
          </w:p>
          <w:p w:rsidR="00BE7046" w:rsidRPr="0023058A" w:rsidRDefault="00BE7046" w:rsidP="00BE7046">
            <w:pPr>
              <w:autoSpaceDE w:val="0"/>
              <w:autoSpaceDN w:val="0"/>
              <w:adjustRightInd w:val="0"/>
              <w:jc w:val="both"/>
              <w:rPr>
                <w:rFonts w:ascii="Times New Roman" w:hAnsi="Times New Roman" w:cs="Times New Roman"/>
              </w:rPr>
            </w:pPr>
            <w:r w:rsidRPr="0023058A">
              <w:rPr>
                <w:rFonts w:ascii="Times New Roman" w:hAnsi="Times New Roman" w:cs="Times New Roman"/>
              </w:rPr>
              <w:t>3. Mientras uno de los antisociales vigilaba el acceso, los otros dos robaron el dinero de la recaudación, aproximadamente 600 mil pesos en dinero en efectivo. Luego se dieron a la fuga en un automóvil, aparentemente conducido por un cuarto sujeto, en dirección a ruta Lo Orozco.</w:t>
            </w:r>
          </w:p>
          <w:p w:rsidR="00BE7046" w:rsidRPr="0023058A" w:rsidRDefault="00BE7046" w:rsidP="00BE7046">
            <w:pPr>
              <w:autoSpaceDE w:val="0"/>
              <w:autoSpaceDN w:val="0"/>
              <w:adjustRightInd w:val="0"/>
              <w:jc w:val="both"/>
              <w:rPr>
                <w:rFonts w:ascii="Times New Roman" w:hAnsi="Times New Roman" w:cs="Times New Roman"/>
              </w:rPr>
            </w:pPr>
            <w:r w:rsidRPr="0023058A">
              <w:rPr>
                <w:rFonts w:ascii="Times New Roman" w:hAnsi="Times New Roman" w:cs="Times New Roman"/>
              </w:rPr>
              <w:t>4. Carabineros de la Segunda Comisaría y PDI se constituyeron en el sitio del suceso para entrevistar a testigos, revisar los registros de las cámaras de seguridad del local y realizar peritajes que permitan dar con el paradero de los delincuentes.</w:t>
            </w:r>
          </w:p>
          <w:p w:rsidR="00BE7046" w:rsidRPr="0023058A" w:rsidRDefault="00BE7046" w:rsidP="00BE7046">
            <w:pPr>
              <w:autoSpaceDE w:val="0"/>
              <w:autoSpaceDN w:val="0"/>
              <w:adjustRightInd w:val="0"/>
              <w:jc w:val="both"/>
              <w:rPr>
                <w:rFonts w:ascii="Times New Roman" w:hAnsi="Times New Roman" w:cs="Times New Roman"/>
              </w:rPr>
            </w:pPr>
            <w:r w:rsidRPr="0023058A">
              <w:rPr>
                <w:rFonts w:ascii="Times New Roman" w:hAnsi="Times New Roman" w:cs="Times New Roman"/>
              </w:rPr>
              <w:t>5. Se investiga la participación del grupo en otro asalto a un local comercial ocurrido 30 minutos antes en El Belloto.</w:t>
            </w:r>
          </w:p>
          <w:p w:rsidR="00BE7046" w:rsidRPr="0023058A" w:rsidRDefault="00BE7046" w:rsidP="00BE7046">
            <w:pPr>
              <w:jc w:val="right"/>
              <w:rPr>
                <w:rFonts w:ascii="Times New Roman" w:hAnsi="Times New Roman" w:cs="Times New Roman"/>
                <w:bCs/>
              </w:rPr>
            </w:pPr>
            <w:r w:rsidRPr="0023058A">
              <w:rPr>
                <w:rFonts w:ascii="Times New Roman" w:hAnsi="Times New Roman" w:cs="Times New Roman"/>
              </w:rPr>
              <w:t>https://sitiodelsuceso.cl</w:t>
            </w:r>
          </w:p>
        </w:tc>
      </w:tr>
    </w:tbl>
    <w:p w:rsidR="00BE7046" w:rsidRPr="0023058A" w:rsidRDefault="0023058A" w:rsidP="00CB44DF">
      <w:pPr>
        <w:autoSpaceDE w:val="0"/>
        <w:autoSpaceDN w:val="0"/>
        <w:adjustRightInd w:val="0"/>
        <w:spacing w:after="0" w:line="240" w:lineRule="auto"/>
        <w:jc w:val="both"/>
        <w:rPr>
          <w:rFonts w:ascii="Times New Roman" w:hAnsi="Times New Roman" w:cs="Times New Roman"/>
          <w:b/>
        </w:rPr>
      </w:pPr>
      <w:r w:rsidRPr="0023058A">
        <w:rPr>
          <w:rFonts w:ascii="Times New Roman" w:hAnsi="Times New Roman" w:cs="Times New Roman"/>
          <w:b/>
        </w:rPr>
        <w:t>9.-</w:t>
      </w:r>
      <w:r w:rsidR="00BE7046" w:rsidRPr="0023058A">
        <w:rPr>
          <w:rFonts w:ascii="Times New Roman" w:hAnsi="Times New Roman" w:cs="Times New Roman"/>
          <w:b/>
        </w:rPr>
        <w:t xml:space="preserve"> El texto leído corresponde a un(a)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A) editorial.</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B) noticia.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C) columna.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D) entrevista.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E) reportaje.</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p>
    <w:p w:rsidR="00BE7046" w:rsidRPr="00356C3F" w:rsidRDefault="0023058A" w:rsidP="00CB44DF">
      <w:pPr>
        <w:autoSpaceDE w:val="0"/>
        <w:autoSpaceDN w:val="0"/>
        <w:adjustRightInd w:val="0"/>
        <w:spacing w:after="0" w:line="240" w:lineRule="auto"/>
        <w:jc w:val="both"/>
        <w:rPr>
          <w:rFonts w:ascii="Times New Roman" w:hAnsi="Times New Roman" w:cs="Times New Roman"/>
          <w:b/>
        </w:rPr>
      </w:pPr>
      <w:r w:rsidRPr="00356C3F">
        <w:rPr>
          <w:rFonts w:ascii="Times New Roman" w:hAnsi="Times New Roman" w:cs="Times New Roman"/>
          <w:b/>
        </w:rPr>
        <w:t>10</w:t>
      </w:r>
      <w:r w:rsidR="00BE7046" w:rsidRPr="00356C3F">
        <w:rPr>
          <w:rFonts w:ascii="Times New Roman" w:hAnsi="Times New Roman" w:cs="Times New Roman"/>
          <w:b/>
        </w:rPr>
        <w:t>.</w:t>
      </w:r>
      <w:r w:rsidRPr="00356C3F">
        <w:rPr>
          <w:rFonts w:ascii="Times New Roman" w:hAnsi="Times New Roman" w:cs="Times New Roman"/>
          <w:b/>
        </w:rPr>
        <w:t>-</w:t>
      </w:r>
      <w:r w:rsidR="00BE7046" w:rsidRPr="00356C3F">
        <w:rPr>
          <w:rFonts w:ascii="Times New Roman" w:hAnsi="Times New Roman" w:cs="Times New Roman"/>
          <w:b/>
        </w:rPr>
        <w:t xml:space="preserve"> ¿Cuál de las siguientes afirmaciones el FALSA?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A) En el delito estarían involucradas cuatro personas.</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B) La PDI investigó sobre el asalto al supermercado.</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C) Las policías entrevistaron a los testigos.</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D) Las víctimas fueron golpeadas con armas de fuego.</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E) Se indaga si los asaltantes han robado antes.</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p>
    <w:p w:rsidR="00BE7046" w:rsidRPr="00356C3F" w:rsidRDefault="0023058A" w:rsidP="00CB44DF">
      <w:pPr>
        <w:autoSpaceDE w:val="0"/>
        <w:autoSpaceDN w:val="0"/>
        <w:adjustRightInd w:val="0"/>
        <w:spacing w:after="0" w:line="240" w:lineRule="auto"/>
        <w:jc w:val="both"/>
        <w:rPr>
          <w:rFonts w:ascii="Times New Roman" w:hAnsi="Times New Roman" w:cs="Times New Roman"/>
          <w:b/>
        </w:rPr>
      </w:pPr>
      <w:r w:rsidRPr="00356C3F">
        <w:rPr>
          <w:rFonts w:ascii="Times New Roman" w:hAnsi="Times New Roman" w:cs="Times New Roman"/>
          <w:b/>
        </w:rPr>
        <w:t xml:space="preserve">11.- </w:t>
      </w:r>
      <w:r w:rsidR="00BE7046" w:rsidRPr="00356C3F">
        <w:rPr>
          <w:rFonts w:ascii="Times New Roman" w:hAnsi="Times New Roman" w:cs="Times New Roman"/>
          <w:b/>
        </w:rPr>
        <w:t>Los párrafos dos y tres corresponden 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A) la descripción del contexto del delito.</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B) las declaraciones de los testigos del hecho.</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lastRenderedPageBreak/>
        <w:t>C) la narración de los hechos delictivos.</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D) lo concluido por Carabineros y la PDI.</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E) la conducta habitual en este tipo de casos.</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p>
    <w:p w:rsidR="00BE7046" w:rsidRPr="00356C3F" w:rsidRDefault="0023058A" w:rsidP="00CB44DF">
      <w:pPr>
        <w:autoSpaceDE w:val="0"/>
        <w:autoSpaceDN w:val="0"/>
        <w:adjustRightInd w:val="0"/>
        <w:spacing w:after="0" w:line="240" w:lineRule="auto"/>
        <w:jc w:val="both"/>
        <w:rPr>
          <w:rFonts w:ascii="Times New Roman" w:hAnsi="Times New Roman" w:cs="Times New Roman"/>
          <w:b/>
        </w:rPr>
      </w:pPr>
      <w:r w:rsidRPr="00356C3F">
        <w:rPr>
          <w:rFonts w:ascii="Times New Roman" w:hAnsi="Times New Roman" w:cs="Times New Roman"/>
          <w:b/>
        </w:rPr>
        <w:t xml:space="preserve">12.- </w:t>
      </w:r>
      <w:r w:rsidR="00BE7046" w:rsidRPr="00356C3F">
        <w:rPr>
          <w:rFonts w:ascii="Times New Roman" w:hAnsi="Times New Roman" w:cs="Times New Roman"/>
          <w:b/>
        </w:rPr>
        <w:t>El primer párrafo se refiere fundamentalmente a un(a)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A) enunciado para llamar la atención.</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B) descripción de los hechos ocurridos.</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C) evaluación crítica de la actuación policial.</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D) especificación de móvil del crimen.</w:t>
      </w:r>
    </w:p>
    <w:p w:rsidR="00BE7046" w:rsidRPr="00356C3F" w:rsidRDefault="00BE7046" w:rsidP="00CB44DF">
      <w:pPr>
        <w:spacing w:after="0"/>
        <w:jc w:val="both"/>
        <w:rPr>
          <w:rFonts w:ascii="Times New Roman" w:hAnsi="Times New Roman" w:cs="Times New Roman"/>
          <w:bCs/>
        </w:rPr>
      </w:pPr>
      <w:r w:rsidRPr="00356C3F">
        <w:rPr>
          <w:rFonts w:ascii="Times New Roman" w:hAnsi="Times New Roman" w:cs="Times New Roman"/>
        </w:rPr>
        <w:t>E) síntesis del hecho que se presentará.</w:t>
      </w:r>
    </w:p>
    <w:p w:rsidR="00BE7046" w:rsidRPr="00356C3F" w:rsidRDefault="00BE7046" w:rsidP="00CB44DF">
      <w:pPr>
        <w:spacing w:after="0"/>
        <w:jc w:val="both"/>
        <w:rPr>
          <w:rFonts w:ascii="Times New Roman" w:hAnsi="Times New Roman" w:cs="Times New Roman"/>
          <w:bCs/>
        </w:rPr>
      </w:pPr>
    </w:p>
    <w:p w:rsidR="00BE7046" w:rsidRPr="00356C3F" w:rsidRDefault="0023058A" w:rsidP="00CB44DF">
      <w:pPr>
        <w:autoSpaceDE w:val="0"/>
        <w:autoSpaceDN w:val="0"/>
        <w:adjustRightInd w:val="0"/>
        <w:spacing w:after="0" w:line="240" w:lineRule="auto"/>
        <w:jc w:val="both"/>
        <w:rPr>
          <w:rFonts w:ascii="Times New Roman" w:hAnsi="Times New Roman" w:cs="Times New Roman"/>
          <w:b/>
        </w:rPr>
      </w:pPr>
      <w:r w:rsidRPr="00356C3F">
        <w:rPr>
          <w:rFonts w:ascii="Times New Roman" w:hAnsi="Times New Roman" w:cs="Times New Roman"/>
          <w:b/>
        </w:rPr>
        <w:t xml:space="preserve">13.- </w:t>
      </w:r>
      <w:r w:rsidR="00BE7046" w:rsidRPr="00356C3F">
        <w:rPr>
          <w:rFonts w:ascii="Times New Roman" w:hAnsi="Times New Roman" w:cs="Times New Roman"/>
          <w:b/>
        </w:rPr>
        <w:t>¿Cuál de las siguientes NO es una inferencia válida?</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A) Los policías tenían antecedentes sobre esta banda delictual.</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B) Los delincuentes se organizaron para asaltar el supermercado.</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C) Los delincuentes previeron que el asalto podría entorpecerse.</w:t>
      </w:r>
    </w:p>
    <w:p w:rsidR="00BE7046" w:rsidRPr="00356C3F" w:rsidRDefault="00BE7046" w:rsidP="00CB44DF">
      <w:pPr>
        <w:autoSpaceDE w:val="0"/>
        <w:autoSpaceDN w:val="0"/>
        <w:adjustRightInd w:val="0"/>
        <w:spacing w:after="0" w:line="240" w:lineRule="auto"/>
        <w:jc w:val="both"/>
        <w:rPr>
          <w:rFonts w:ascii="Times New Roman" w:hAnsi="Times New Roman" w:cs="Times New Roman"/>
        </w:rPr>
      </w:pPr>
      <w:r w:rsidRPr="00356C3F">
        <w:rPr>
          <w:rFonts w:ascii="Times New Roman" w:hAnsi="Times New Roman" w:cs="Times New Roman"/>
        </w:rPr>
        <w:t>D) Los testigos aportaron informaciones sobre los hechos.</w:t>
      </w:r>
    </w:p>
    <w:p w:rsidR="00BE7046" w:rsidRPr="00356C3F" w:rsidRDefault="00BE7046" w:rsidP="00CB44DF">
      <w:pPr>
        <w:spacing w:after="0"/>
        <w:jc w:val="both"/>
        <w:rPr>
          <w:rFonts w:ascii="Times New Roman" w:hAnsi="Times New Roman" w:cs="Times New Roman"/>
        </w:rPr>
      </w:pPr>
      <w:r w:rsidRPr="00356C3F">
        <w:rPr>
          <w:rFonts w:ascii="Times New Roman" w:hAnsi="Times New Roman" w:cs="Times New Roman"/>
        </w:rPr>
        <w:t>E) Los asaltantes se llevaron todo el dinero disponible.</w:t>
      </w:r>
    </w:p>
    <w:p w:rsidR="0023058A" w:rsidRPr="00356C3F" w:rsidRDefault="0023058A" w:rsidP="00BE7046">
      <w:pPr>
        <w:spacing w:after="0"/>
        <w:rPr>
          <w:rFonts w:ascii="Times New Roman" w:hAnsi="Times New Roman" w:cs="Times New Roman"/>
          <w:bCs/>
        </w:rPr>
      </w:pPr>
    </w:p>
    <w:p w:rsidR="00CB44DF" w:rsidRPr="00356C3F" w:rsidRDefault="00CB44DF" w:rsidP="00BE7046">
      <w:pPr>
        <w:spacing w:after="0"/>
        <w:rPr>
          <w:rFonts w:ascii="Times New Roman" w:hAnsi="Times New Roman" w:cs="Times New Roman"/>
          <w:b/>
          <w:bCs/>
        </w:rPr>
      </w:pPr>
      <w:r w:rsidRPr="00356C3F">
        <w:rPr>
          <w:rFonts w:ascii="Times New Roman" w:hAnsi="Times New Roman" w:cs="Times New Roman"/>
          <w:b/>
          <w:bCs/>
        </w:rPr>
        <w:t>TEXTO 8</w:t>
      </w:r>
    </w:p>
    <w:tbl>
      <w:tblPr>
        <w:tblStyle w:val="TableGrid"/>
        <w:tblW w:w="0" w:type="auto"/>
        <w:tblLook w:val="04A0" w:firstRow="1" w:lastRow="0" w:firstColumn="1" w:lastColumn="0" w:noHBand="0" w:noVBand="1"/>
      </w:tblPr>
      <w:tblGrid>
        <w:gridCol w:w="8828"/>
      </w:tblGrid>
      <w:tr w:rsidR="00CB44DF" w:rsidRPr="00356C3F" w:rsidTr="00CB44DF">
        <w:tc>
          <w:tcPr>
            <w:tcW w:w="8828" w:type="dxa"/>
          </w:tcPr>
          <w:p w:rsidR="00CB44DF" w:rsidRPr="00356C3F" w:rsidRDefault="00CB44DF" w:rsidP="00CB44DF">
            <w:pPr>
              <w:autoSpaceDE w:val="0"/>
              <w:autoSpaceDN w:val="0"/>
              <w:adjustRightInd w:val="0"/>
              <w:jc w:val="center"/>
              <w:rPr>
                <w:rFonts w:ascii="Times New Roman" w:hAnsi="Times New Roman" w:cs="Times New Roman"/>
                <w:b/>
                <w:bCs/>
              </w:rPr>
            </w:pPr>
            <w:r w:rsidRPr="00356C3F">
              <w:rPr>
                <w:rFonts w:ascii="Times New Roman" w:hAnsi="Times New Roman" w:cs="Times New Roman"/>
              </w:rPr>
              <w:t>“</w:t>
            </w:r>
            <w:r w:rsidRPr="00356C3F">
              <w:rPr>
                <w:rFonts w:ascii="Times New Roman" w:hAnsi="Times New Roman" w:cs="Times New Roman"/>
                <w:b/>
                <w:bCs/>
              </w:rPr>
              <w:t>Volcó camión con ácido clorhídrico</w:t>
            </w:r>
          </w:p>
          <w:p w:rsidR="00CB44DF" w:rsidRPr="00356C3F" w:rsidRDefault="00CB44DF" w:rsidP="00CB44DF">
            <w:pPr>
              <w:autoSpaceDE w:val="0"/>
              <w:autoSpaceDN w:val="0"/>
              <w:adjustRightInd w:val="0"/>
              <w:jc w:val="center"/>
              <w:rPr>
                <w:rFonts w:ascii="Times New Roman" w:hAnsi="Times New Roman" w:cs="Times New Roman"/>
              </w:rPr>
            </w:pPr>
            <w:r w:rsidRPr="00356C3F">
              <w:rPr>
                <w:rFonts w:ascii="Times New Roman" w:hAnsi="Times New Roman" w:cs="Times New Roman"/>
              </w:rPr>
              <w:t>Derrame químico en Villa Alegre</w:t>
            </w:r>
          </w:p>
          <w:p w:rsidR="00CB44DF" w:rsidRPr="00356C3F" w:rsidRDefault="00CB44DF" w:rsidP="00CB44DF">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Se respiraba la tensión y la desgracia en el ambiente ayer, cuando veinte familias fueron evacuadas por la emergencia química registrada ayer en el kilómetro 2 de la Ruta de la Fruta, en Villa Alegre, VII Región, donde un camión que transportaba 25 toneladas de ácido clorhídrico se volcó frente a una vivienda, derramándose 300 litros del elemento químico. La escena era desoladora: vecinos llorando, ancianos y niños sentados frente a la impotencia de no poder hacer nada. Bomberos explicó que el ácido comenzó a evaporarse con la lluvia. A su vez, el director regional de CONAMA, Héctor González, responsabilizó al conductor del camión y dijo que se sancionaría a la empresa transportista.” </w:t>
            </w:r>
          </w:p>
        </w:tc>
      </w:tr>
    </w:tbl>
    <w:p w:rsidR="00CB44DF" w:rsidRPr="00356C3F" w:rsidRDefault="00CB44DF" w:rsidP="00CB44DF">
      <w:pPr>
        <w:autoSpaceDE w:val="0"/>
        <w:autoSpaceDN w:val="0"/>
        <w:adjustRightInd w:val="0"/>
        <w:spacing w:after="0" w:line="240" w:lineRule="auto"/>
        <w:rPr>
          <w:rFonts w:ascii="Times New Roman" w:hAnsi="Times New Roman" w:cs="Times New Roman"/>
          <w:b/>
        </w:rPr>
      </w:pPr>
      <w:r w:rsidRPr="00356C3F">
        <w:rPr>
          <w:rFonts w:ascii="Times New Roman" w:hAnsi="Times New Roman" w:cs="Times New Roman"/>
          <w:b/>
        </w:rPr>
        <w:t>14.- Según sus características, el texto anterior corresponde a un(a)</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A) crónica.</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B) nota o noticia periodística.</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C) reportaje.</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D) editorial.</w:t>
      </w:r>
    </w:p>
    <w:p w:rsidR="00CB44DF" w:rsidRPr="00356C3F" w:rsidRDefault="00CB44DF" w:rsidP="00CB44DF">
      <w:pPr>
        <w:spacing w:after="0"/>
        <w:rPr>
          <w:rFonts w:ascii="Times New Roman" w:hAnsi="Times New Roman" w:cs="Times New Roman"/>
        </w:rPr>
      </w:pPr>
      <w:r w:rsidRPr="00356C3F">
        <w:rPr>
          <w:rFonts w:ascii="Times New Roman" w:hAnsi="Times New Roman" w:cs="Times New Roman"/>
        </w:rPr>
        <w:t>E) columna.</w:t>
      </w:r>
    </w:p>
    <w:p w:rsidR="00CB44DF" w:rsidRPr="00356C3F" w:rsidRDefault="00CB44DF" w:rsidP="00CB44DF">
      <w:pPr>
        <w:spacing w:after="0"/>
        <w:rPr>
          <w:rFonts w:ascii="Times New Roman" w:hAnsi="Times New Roman" w:cs="Times New Roman"/>
        </w:rPr>
      </w:pPr>
    </w:p>
    <w:p w:rsidR="00CB44DF" w:rsidRPr="00356C3F" w:rsidRDefault="00CB44DF" w:rsidP="00CB44DF">
      <w:pPr>
        <w:autoSpaceDE w:val="0"/>
        <w:autoSpaceDN w:val="0"/>
        <w:adjustRightInd w:val="0"/>
        <w:spacing w:after="0" w:line="240" w:lineRule="auto"/>
        <w:rPr>
          <w:rFonts w:ascii="Times New Roman" w:hAnsi="Times New Roman" w:cs="Times New Roman"/>
          <w:b/>
        </w:rPr>
      </w:pPr>
      <w:r w:rsidRPr="00356C3F">
        <w:rPr>
          <w:rFonts w:ascii="Times New Roman" w:hAnsi="Times New Roman" w:cs="Times New Roman"/>
          <w:b/>
        </w:rPr>
        <w:t>15.- Lea la siguiente noticia:</w:t>
      </w:r>
    </w:p>
    <w:tbl>
      <w:tblPr>
        <w:tblStyle w:val="TableGrid"/>
        <w:tblW w:w="0" w:type="auto"/>
        <w:tblLook w:val="04A0" w:firstRow="1" w:lastRow="0" w:firstColumn="1" w:lastColumn="0" w:noHBand="0" w:noVBand="1"/>
      </w:tblPr>
      <w:tblGrid>
        <w:gridCol w:w="8828"/>
      </w:tblGrid>
      <w:tr w:rsidR="00CB44DF" w:rsidRPr="00356C3F" w:rsidTr="00CB44DF">
        <w:tc>
          <w:tcPr>
            <w:tcW w:w="8828" w:type="dxa"/>
          </w:tcPr>
          <w:p w:rsidR="00CB44DF" w:rsidRPr="00356C3F" w:rsidRDefault="00CB44DF" w:rsidP="00CB44DF">
            <w:pPr>
              <w:autoSpaceDE w:val="0"/>
              <w:autoSpaceDN w:val="0"/>
              <w:adjustRightInd w:val="0"/>
              <w:rPr>
                <w:rFonts w:ascii="Times New Roman" w:hAnsi="Times New Roman" w:cs="Times New Roman"/>
              </w:rPr>
            </w:pPr>
            <w:r w:rsidRPr="00356C3F">
              <w:rPr>
                <w:rFonts w:ascii="Times New Roman" w:hAnsi="Times New Roman" w:cs="Times New Roman"/>
              </w:rPr>
              <w:t>a. Argentina:</w:t>
            </w:r>
          </w:p>
          <w:p w:rsidR="00CB44DF" w:rsidRPr="00356C3F" w:rsidRDefault="00CB44DF" w:rsidP="00CB44DF">
            <w:pPr>
              <w:autoSpaceDE w:val="0"/>
              <w:autoSpaceDN w:val="0"/>
              <w:adjustRightInd w:val="0"/>
              <w:rPr>
                <w:rFonts w:ascii="Times New Roman" w:hAnsi="Times New Roman" w:cs="Times New Roman"/>
              </w:rPr>
            </w:pPr>
            <w:r w:rsidRPr="00356C3F">
              <w:rPr>
                <w:rFonts w:ascii="Times New Roman" w:hAnsi="Times New Roman" w:cs="Times New Roman"/>
              </w:rPr>
              <w:t>b. Niegan demora en trámite de extradición de Ramírez.</w:t>
            </w:r>
          </w:p>
          <w:p w:rsidR="00CB44DF" w:rsidRPr="00356C3F" w:rsidRDefault="00CB44DF" w:rsidP="00CB44DF">
            <w:pPr>
              <w:autoSpaceDE w:val="0"/>
              <w:autoSpaceDN w:val="0"/>
              <w:adjustRightInd w:val="0"/>
              <w:rPr>
                <w:rFonts w:ascii="Times New Roman" w:hAnsi="Times New Roman" w:cs="Times New Roman"/>
              </w:rPr>
            </w:pPr>
            <w:r w:rsidRPr="00356C3F">
              <w:rPr>
                <w:rFonts w:ascii="Times New Roman" w:hAnsi="Times New Roman" w:cs="Times New Roman"/>
              </w:rPr>
              <w:t>c. La sentencia del juez fue recibida recién ayer en la Cancillería argentina.</w:t>
            </w:r>
          </w:p>
        </w:tc>
      </w:tr>
    </w:tbl>
    <w:p w:rsidR="00CB44DF" w:rsidRPr="00356C3F" w:rsidRDefault="00CB44DF" w:rsidP="00CB44DF">
      <w:pPr>
        <w:autoSpaceDE w:val="0"/>
        <w:autoSpaceDN w:val="0"/>
        <w:adjustRightInd w:val="0"/>
        <w:spacing w:after="0" w:line="240" w:lineRule="auto"/>
        <w:rPr>
          <w:rFonts w:ascii="Times New Roman" w:hAnsi="Times New Roman" w:cs="Times New Roman"/>
          <w:b/>
        </w:rPr>
      </w:pPr>
      <w:r w:rsidRPr="00356C3F">
        <w:rPr>
          <w:rFonts w:ascii="Times New Roman" w:hAnsi="Times New Roman" w:cs="Times New Roman"/>
          <w:b/>
        </w:rPr>
        <w:t>Los elementos a, b, c corresponden, en ese orden, a</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A) titular, epígrafe, bajada.</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B) epígrafe, titular, bajada.</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C) bajada, cuerpo, titular.</w:t>
      </w:r>
    </w:p>
    <w:p w:rsidR="00CB44DF" w:rsidRPr="00356C3F" w:rsidRDefault="00CB44DF" w:rsidP="00CB44DF">
      <w:pPr>
        <w:autoSpaceDE w:val="0"/>
        <w:autoSpaceDN w:val="0"/>
        <w:adjustRightInd w:val="0"/>
        <w:spacing w:after="0" w:line="240" w:lineRule="auto"/>
        <w:rPr>
          <w:rFonts w:ascii="Times New Roman" w:hAnsi="Times New Roman" w:cs="Times New Roman"/>
        </w:rPr>
      </w:pPr>
      <w:r w:rsidRPr="00356C3F">
        <w:rPr>
          <w:rFonts w:ascii="Times New Roman" w:hAnsi="Times New Roman" w:cs="Times New Roman"/>
        </w:rPr>
        <w:t>D) epígrafe, titular, lead.</w:t>
      </w:r>
    </w:p>
    <w:p w:rsidR="00CB44DF" w:rsidRPr="00356C3F" w:rsidRDefault="00CB44DF" w:rsidP="00CB44DF">
      <w:pPr>
        <w:spacing w:after="0"/>
        <w:rPr>
          <w:rFonts w:ascii="Times New Roman" w:hAnsi="Times New Roman" w:cs="Times New Roman"/>
          <w:bCs/>
        </w:rPr>
      </w:pPr>
      <w:r w:rsidRPr="00356C3F">
        <w:rPr>
          <w:rFonts w:ascii="Times New Roman" w:hAnsi="Times New Roman" w:cs="Times New Roman"/>
        </w:rPr>
        <w:t>E) lead, epígrafe, titular.</w:t>
      </w:r>
    </w:p>
    <w:p w:rsidR="00CB44DF" w:rsidRPr="00356C3F" w:rsidRDefault="00CB44DF" w:rsidP="000611F7">
      <w:pPr>
        <w:spacing w:after="0"/>
        <w:jc w:val="both"/>
        <w:rPr>
          <w:rFonts w:ascii="Times New Roman" w:hAnsi="Times New Roman" w:cs="Times New Roman"/>
          <w:bCs/>
        </w:rPr>
      </w:pPr>
    </w:p>
    <w:p w:rsidR="00356C3F" w:rsidRDefault="00356C3F" w:rsidP="000611F7">
      <w:pPr>
        <w:spacing w:after="0"/>
        <w:jc w:val="both"/>
        <w:rPr>
          <w:rFonts w:ascii="Times New Roman" w:hAnsi="Times New Roman" w:cs="Times New Roman"/>
          <w:b/>
          <w:bCs/>
        </w:rPr>
      </w:pPr>
    </w:p>
    <w:p w:rsidR="00356C3F" w:rsidRDefault="00356C3F" w:rsidP="000611F7">
      <w:pPr>
        <w:spacing w:after="0"/>
        <w:jc w:val="both"/>
        <w:rPr>
          <w:rFonts w:ascii="Times New Roman" w:hAnsi="Times New Roman" w:cs="Times New Roman"/>
          <w:b/>
          <w:bCs/>
        </w:rPr>
      </w:pPr>
    </w:p>
    <w:p w:rsidR="00CC4510" w:rsidRPr="00356C3F" w:rsidRDefault="0023058A" w:rsidP="000611F7">
      <w:pPr>
        <w:spacing w:after="0"/>
        <w:jc w:val="both"/>
        <w:rPr>
          <w:rFonts w:ascii="Times New Roman" w:hAnsi="Times New Roman" w:cs="Times New Roman"/>
          <w:b/>
          <w:bCs/>
        </w:rPr>
      </w:pPr>
      <w:r w:rsidRPr="00356C3F">
        <w:rPr>
          <w:rFonts w:ascii="Times New Roman" w:hAnsi="Times New Roman" w:cs="Times New Roman"/>
          <w:b/>
          <w:bCs/>
        </w:rPr>
        <w:lastRenderedPageBreak/>
        <w:t xml:space="preserve">V.- </w:t>
      </w:r>
      <w:r w:rsidR="00EF422C" w:rsidRPr="00356C3F">
        <w:rPr>
          <w:rFonts w:ascii="Times New Roman" w:hAnsi="Times New Roman" w:cs="Times New Roman"/>
          <w:b/>
          <w:bCs/>
        </w:rPr>
        <w:t>Análisis de una noticia: Identifique y destaque (subraye o marque) la estructura de la noticia. Luego, identifique y anote los rasgos de la noticia presentes en el texto, justifíquelos.</w:t>
      </w:r>
    </w:p>
    <w:p w:rsidR="000611F7" w:rsidRPr="00356C3F" w:rsidRDefault="000611F7" w:rsidP="000611F7">
      <w:pPr>
        <w:spacing w:after="0"/>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8828"/>
      </w:tblGrid>
      <w:tr w:rsidR="00670A48" w:rsidRPr="00356C3F" w:rsidTr="00670A48">
        <w:tc>
          <w:tcPr>
            <w:tcW w:w="8828" w:type="dxa"/>
          </w:tcPr>
          <w:p w:rsidR="00670A48" w:rsidRPr="00356C3F" w:rsidRDefault="00670A48" w:rsidP="00670A48">
            <w:pPr>
              <w:autoSpaceDE w:val="0"/>
              <w:autoSpaceDN w:val="0"/>
              <w:adjustRightInd w:val="0"/>
              <w:jc w:val="both"/>
              <w:rPr>
                <w:rFonts w:ascii="Times New Roman" w:hAnsi="Times New Roman" w:cs="Times New Roman"/>
                <w:b/>
                <w:bCs/>
              </w:rPr>
            </w:pPr>
            <w:r w:rsidRPr="00356C3F">
              <w:rPr>
                <w:rFonts w:ascii="Times New Roman" w:hAnsi="Times New Roman" w:cs="Times New Roman"/>
                <w:b/>
                <w:bCs/>
              </w:rPr>
              <w:t>Australia</w:t>
            </w:r>
          </w:p>
          <w:p w:rsidR="00670A48" w:rsidRPr="00356C3F" w:rsidRDefault="00670A48" w:rsidP="00670A48">
            <w:pPr>
              <w:autoSpaceDE w:val="0"/>
              <w:autoSpaceDN w:val="0"/>
              <w:adjustRightInd w:val="0"/>
              <w:jc w:val="both"/>
              <w:rPr>
                <w:rFonts w:ascii="Times New Roman" w:hAnsi="Times New Roman" w:cs="Times New Roman"/>
                <w:b/>
                <w:bCs/>
                <w:sz w:val="32"/>
                <w:szCs w:val="32"/>
              </w:rPr>
            </w:pPr>
            <w:r w:rsidRPr="00356C3F">
              <w:rPr>
                <w:rFonts w:ascii="Times New Roman" w:hAnsi="Times New Roman" w:cs="Times New Roman"/>
                <w:b/>
                <w:bCs/>
                <w:sz w:val="32"/>
                <w:szCs w:val="32"/>
              </w:rPr>
              <w:t>Rastrean a tiburón que mató a joven y huye herido por arpón</w:t>
            </w:r>
          </w:p>
          <w:p w:rsidR="00670A48" w:rsidRPr="00356C3F" w:rsidRDefault="00670A48" w:rsidP="00670A48">
            <w:pPr>
              <w:autoSpaceDE w:val="0"/>
              <w:autoSpaceDN w:val="0"/>
              <w:adjustRightInd w:val="0"/>
              <w:jc w:val="both"/>
              <w:rPr>
                <w:rFonts w:ascii="Times New Roman" w:hAnsi="Times New Roman" w:cs="Times New Roman"/>
                <w:b/>
                <w:bCs/>
              </w:rPr>
            </w:pPr>
          </w:p>
          <w:p w:rsidR="00670A48" w:rsidRPr="00356C3F" w:rsidRDefault="00670A48" w:rsidP="00670A48">
            <w:pPr>
              <w:autoSpaceDE w:val="0"/>
              <w:autoSpaceDN w:val="0"/>
              <w:adjustRightInd w:val="0"/>
              <w:jc w:val="both"/>
              <w:rPr>
                <w:rFonts w:ascii="Times New Roman" w:hAnsi="Times New Roman" w:cs="Times New Roman"/>
                <w:b/>
                <w:bCs/>
              </w:rPr>
            </w:pPr>
            <w:r w:rsidRPr="00356C3F">
              <w:rPr>
                <w:rFonts w:ascii="Times New Roman" w:hAnsi="Times New Roman" w:cs="Times New Roman"/>
                <w:b/>
                <w:bCs/>
              </w:rPr>
              <w:t>El proyectil fue disparado por un amigo de la víctima. El incidente ocurrió cuando ambos pescaban en la costa cerca de Albany.</w:t>
            </w:r>
          </w:p>
          <w:p w:rsidR="00670A48" w:rsidRPr="00356C3F" w:rsidRDefault="00670A48" w:rsidP="00670A48">
            <w:pPr>
              <w:autoSpaceDE w:val="0"/>
              <w:autoSpaceDN w:val="0"/>
              <w:adjustRightInd w:val="0"/>
              <w:jc w:val="both"/>
              <w:rPr>
                <w:rFonts w:ascii="Times New Roman" w:hAnsi="Times New Roman" w:cs="Times New Roman"/>
              </w:rPr>
            </w:pP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SIDNEY.- Equipos de búsqueda rastreaban este martes el paradero de un tiburón responsable de la muerte de un adolescente de 17 años de edad, en un incidente ocurrido en la costa de Australia Occidental.</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El escualo fue alcanzado por un arpón disparado por un amigo de la víctima fatal. Ambos jóvenes pescaban en la costa de </w:t>
            </w:r>
            <w:proofErr w:type="spellStart"/>
            <w:r w:rsidRPr="00356C3F">
              <w:rPr>
                <w:rFonts w:ascii="Times New Roman" w:hAnsi="Times New Roman" w:cs="Times New Roman"/>
              </w:rPr>
              <w:t>Cheynes</w:t>
            </w:r>
            <w:proofErr w:type="spellEnd"/>
            <w:r w:rsidRPr="00356C3F">
              <w:rPr>
                <w:rFonts w:ascii="Times New Roman" w:hAnsi="Times New Roman" w:cs="Times New Roman"/>
              </w:rPr>
              <w:t xml:space="preserve"> Beach, cerca de Albany, al sur de dicho estado australiano, cuando se encontraron con el tiburón.</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El pez, que tenía unos cinco metros de largo, mordió en una pierna al adolescente identificado como </w:t>
            </w:r>
            <w:proofErr w:type="spellStart"/>
            <w:r w:rsidRPr="00356C3F">
              <w:rPr>
                <w:rFonts w:ascii="Times New Roman" w:hAnsi="Times New Roman" w:cs="Times New Roman"/>
              </w:rPr>
              <w:t>Jay</w:t>
            </w:r>
            <w:proofErr w:type="spellEnd"/>
            <w:r w:rsidRPr="00356C3F">
              <w:rPr>
                <w:rFonts w:ascii="Times New Roman" w:hAnsi="Times New Roman" w:cs="Times New Roman"/>
              </w:rPr>
              <w:t xml:space="preserve"> </w:t>
            </w:r>
            <w:proofErr w:type="spellStart"/>
            <w:r w:rsidRPr="00356C3F">
              <w:rPr>
                <w:rFonts w:ascii="Times New Roman" w:hAnsi="Times New Roman" w:cs="Times New Roman"/>
              </w:rPr>
              <w:t>Muscat</w:t>
            </w:r>
            <w:proofErr w:type="spellEnd"/>
            <w:r w:rsidRPr="00356C3F">
              <w:rPr>
                <w:rFonts w:ascii="Times New Roman" w:hAnsi="Times New Roman" w:cs="Times New Roman"/>
              </w:rPr>
              <w:t>, quien murió debido a la herida.</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Su amigo, </w:t>
            </w:r>
            <w:proofErr w:type="spellStart"/>
            <w:r w:rsidRPr="00356C3F">
              <w:rPr>
                <w:rFonts w:ascii="Times New Roman" w:hAnsi="Times New Roman" w:cs="Times New Roman"/>
              </w:rPr>
              <w:t>Matt</w:t>
            </w:r>
            <w:proofErr w:type="spellEnd"/>
            <w:r w:rsidRPr="00356C3F">
              <w:rPr>
                <w:rFonts w:ascii="Times New Roman" w:hAnsi="Times New Roman" w:cs="Times New Roman"/>
              </w:rPr>
              <w:t xml:space="preserve"> </w:t>
            </w:r>
            <w:proofErr w:type="spellStart"/>
            <w:r w:rsidRPr="00356C3F">
              <w:rPr>
                <w:rFonts w:ascii="Times New Roman" w:hAnsi="Times New Roman" w:cs="Times New Roman"/>
              </w:rPr>
              <w:t>Pullella</w:t>
            </w:r>
            <w:proofErr w:type="spellEnd"/>
            <w:r w:rsidRPr="00356C3F">
              <w:rPr>
                <w:rFonts w:ascii="Times New Roman" w:hAnsi="Times New Roman" w:cs="Times New Roman"/>
              </w:rPr>
              <w:t>, disparó el arpón y logró impactar al animal marino, que escapó.</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"El tiburón se dirigió primero hacia mí y después atacó a </w:t>
            </w:r>
            <w:proofErr w:type="spellStart"/>
            <w:r w:rsidRPr="00356C3F">
              <w:rPr>
                <w:rFonts w:ascii="Times New Roman" w:hAnsi="Times New Roman" w:cs="Times New Roman"/>
              </w:rPr>
              <w:t>Jay</w:t>
            </w:r>
            <w:proofErr w:type="spellEnd"/>
            <w:r w:rsidRPr="00356C3F">
              <w:rPr>
                <w:rFonts w:ascii="Times New Roman" w:hAnsi="Times New Roman" w:cs="Times New Roman"/>
              </w:rPr>
              <w:t>. Luego se volvió de nuevo hacia mí.</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Le puse el fusil-arpón contra el morro y disparé", describió el joven en Facebook.</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"Es algo que nadie debería ver", añadió, citado por el diario "West </w:t>
            </w:r>
            <w:proofErr w:type="spellStart"/>
            <w:r w:rsidRPr="00356C3F">
              <w:rPr>
                <w:rFonts w:ascii="Times New Roman" w:hAnsi="Times New Roman" w:cs="Times New Roman"/>
              </w:rPr>
              <w:t>Australian</w:t>
            </w:r>
            <w:proofErr w:type="spellEnd"/>
            <w:r w:rsidRPr="00356C3F">
              <w:rPr>
                <w:rFonts w:ascii="Times New Roman" w:hAnsi="Times New Roman" w:cs="Times New Roman"/>
              </w:rPr>
              <w:t>".</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 xml:space="preserve">La agencia estatal encargada de la pesca indicó que el atacante pudo ser un gran tiburón blanco, y que </w:t>
            </w:r>
            <w:proofErr w:type="spellStart"/>
            <w:r w:rsidRPr="00356C3F">
              <w:rPr>
                <w:rFonts w:ascii="Times New Roman" w:hAnsi="Times New Roman" w:cs="Times New Roman"/>
              </w:rPr>
              <w:t>Cheynes</w:t>
            </w:r>
            <w:proofErr w:type="spellEnd"/>
            <w:r w:rsidRPr="00356C3F">
              <w:rPr>
                <w:rFonts w:ascii="Times New Roman" w:hAnsi="Times New Roman" w:cs="Times New Roman"/>
              </w:rPr>
              <w:t xml:space="preserve"> Beach fue cerrada al público.</w:t>
            </w:r>
          </w:p>
          <w:p w:rsidR="00670A48" w:rsidRPr="00356C3F" w:rsidRDefault="00670A48" w:rsidP="00670A48">
            <w:pPr>
              <w:autoSpaceDE w:val="0"/>
              <w:autoSpaceDN w:val="0"/>
              <w:adjustRightInd w:val="0"/>
              <w:jc w:val="both"/>
              <w:rPr>
                <w:rFonts w:ascii="Times New Roman" w:hAnsi="Times New Roman" w:cs="Times New Roman"/>
              </w:rPr>
            </w:pPr>
            <w:r w:rsidRPr="00356C3F">
              <w:rPr>
                <w:rFonts w:ascii="Times New Roman" w:hAnsi="Times New Roman" w:cs="Times New Roman"/>
              </w:rPr>
              <w:t>Cada año se produce un promedio de dos ataques fatales de este tipo al año. En septiembre pasado, un surfista que practicaba este deporte en Nueva Gales de Sur fue muerto por un escualo.</w:t>
            </w:r>
          </w:p>
          <w:p w:rsidR="00670A48" w:rsidRPr="00356C3F" w:rsidRDefault="00670A48" w:rsidP="00670A48">
            <w:pPr>
              <w:autoSpaceDE w:val="0"/>
              <w:autoSpaceDN w:val="0"/>
              <w:adjustRightInd w:val="0"/>
              <w:jc w:val="right"/>
              <w:rPr>
                <w:rFonts w:ascii="Times New Roman" w:hAnsi="Times New Roman" w:cs="Times New Roman"/>
              </w:rPr>
            </w:pPr>
            <w:r w:rsidRPr="00356C3F">
              <w:rPr>
                <w:rFonts w:ascii="Times New Roman" w:hAnsi="Times New Roman" w:cs="Times New Roman"/>
              </w:rPr>
              <w:t xml:space="preserve">Fuente: Emol.com - </w:t>
            </w:r>
            <w:hyperlink r:id="rId8" w:history="1">
              <w:r w:rsidRPr="00356C3F">
                <w:rPr>
                  <w:rStyle w:val="Hyperlink"/>
                  <w:rFonts w:ascii="Times New Roman" w:hAnsi="Times New Roman" w:cs="Times New Roman"/>
                </w:rPr>
                <w:t>http://www.emol.com/noticias/internacional/2014/12/30/696760/australia-rastrean-atiburon-que-mato-a-joven-y-huye-herido-por-arpon.html</w:t>
              </w:r>
            </w:hyperlink>
          </w:p>
        </w:tc>
      </w:tr>
    </w:tbl>
    <w:p w:rsidR="000611F7" w:rsidRPr="00356C3F" w:rsidRDefault="000611F7" w:rsidP="000611F7">
      <w:pPr>
        <w:autoSpaceDE w:val="0"/>
        <w:autoSpaceDN w:val="0"/>
        <w:adjustRightInd w:val="0"/>
        <w:spacing w:after="0" w:line="276" w:lineRule="auto"/>
        <w:jc w:val="both"/>
        <w:rPr>
          <w:rFonts w:ascii="Times New Roman" w:hAnsi="Times New Roman" w:cs="Times New Roman"/>
        </w:rPr>
      </w:pPr>
    </w:p>
    <w:p w:rsidR="00353F49" w:rsidRPr="00356C3F" w:rsidRDefault="000321CF" w:rsidP="00353F49">
      <w:pPr>
        <w:jc w:val="both"/>
        <w:rPr>
          <w:rFonts w:ascii="Times New Roman" w:hAnsi="Times New Roman" w:cs="Times New Roman"/>
          <w:b/>
        </w:rPr>
      </w:pPr>
      <w:r w:rsidRPr="00356C3F">
        <w:rPr>
          <w:rFonts w:cstheme="minorHAnsi"/>
          <w:noProof/>
          <w:lang w:eastAsia="es-CL"/>
        </w:rPr>
        <w:drawing>
          <wp:anchor distT="0" distB="0" distL="114300" distR="114300" simplePos="0" relativeHeight="251662336" behindDoc="0" locked="0" layoutInCell="1" allowOverlap="1" wp14:anchorId="705FB70D" wp14:editId="22FE5D85">
            <wp:simplePos x="0" y="0"/>
            <wp:positionH relativeFrom="column">
              <wp:posOffset>-604520</wp:posOffset>
            </wp:positionH>
            <wp:positionV relativeFrom="paragraph">
              <wp:posOffset>347345</wp:posOffset>
            </wp:positionV>
            <wp:extent cx="6759575" cy="3267075"/>
            <wp:effectExtent l="0" t="0" r="0" b="0"/>
            <wp:wrapSquare wrapText="bothSides"/>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9575" cy="3267075"/>
                    </a:xfrm>
                    <a:prstGeom prst="rect">
                      <a:avLst/>
                    </a:prstGeom>
                  </pic:spPr>
                </pic:pic>
              </a:graphicData>
            </a:graphic>
            <wp14:sizeRelH relativeFrom="page">
              <wp14:pctWidth>0</wp14:pctWidth>
            </wp14:sizeRelH>
            <wp14:sizeRelV relativeFrom="page">
              <wp14:pctHeight>0</wp14:pctHeight>
            </wp14:sizeRelV>
          </wp:anchor>
        </w:drawing>
      </w:r>
      <w:r w:rsidR="0023058A" w:rsidRPr="00356C3F">
        <w:rPr>
          <w:rFonts w:ascii="Times New Roman" w:hAnsi="Times New Roman" w:cs="Times New Roman"/>
          <w:b/>
        </w:rPr>
        <w:t>V</w:t>
      </w:r>
      <w:r w:rsidR="000611F7" w:rsidRPr="00356C3F">
        <w:rPr>
          <w:rFonts w:ascii="Times New Roman" w:hAnsi="Times New Roman" w:cs="Times New Roman"/>
          <w:b/>
        </w:rPr>
        <w:t>I</w:t>
      </w:r>
      <w:r w:rsidR="0023058A" w:rsidRPr="00356C3F">
        <w:rPr>
          <w:rFonts w:ascii="Times New Roman" w:hAnsi="Times New Roman" w:cs="Times New Roman"/>
          <w:b/>
        </w:rPr>
        <w:t xml:space="preserve">.- </w:t>
      </w:r>
      <w:r w:rsidR="00353F49" w:rsidRPr="00356C3F">
        <w:rPr>
          <w:rFonts w:ascii="Times New Roman" w:hAnsi="Times New Roman" w:cs="Times New Roman"/>
          <w:b/>
        </w:rPr>
        <w:t>Lee la siguiente no</w:t>
      </w:r>
      <w:r w:rsidR="0023058A" w:rsidRPr="00356C3F">
        <w:rPr>
          <w:rFonts w:ascii="Times New Roman" w:hAnsi="Times New Roman" w:cs="Times New Roman"/>
          <w:b/>
        </w:rPr>
        <w:t>ticia y a continuación responde las preguntas planteadas.</w:t>
      </w:r>
    </w:p>
    <w:p w:rsidR="00353F49" w:rsidRPr="00356C3F" w:rsidRDefault="00353F49" w:rsidP="00CB44DF">
      <w:pPr>
        <w:spacing w:after="0" w:line="240" w:lineRule="auto"/>
        <w:rPr>
          <w:rFonts w:cstheme="minorHAnsi"/>
        </w:rPr>
      </w:pPr>
    </w:p>
    <w:p w:rsidR="00353F49" w:rsidRPr="00356C3F" w:rsidRDefault="00353F49" w:rsidP="00CB44DF">
      <w:pPr>
        <w:spacing w:after="0" w:line="240" w:lineRule="auto"/>
        <w:jc w:val="both"/>
        <w:rPr>
          <w:rFonts w:ascii="Times New Roman" w:hAnsi="Times New Roman" w:cs="Times New Roman"/>
          <w:b/>
        </w:rPr>
      </w:pPr>
      <w:r w:rsidRPr="00356C3F">
        <w:rPr>
          <w:rFonts w:ascii="Times New Roman" w:hAnsi="Times New Roman" w:cs="Times New Roman"/>
          <w:b/>
        </w:rPr>
        <w:t>1. Indique la idea principal de la noticia.</w:t>
      </w:r>
    </w:p>
    <w:p w:rsidR="000321CF" w:rsidRPr="00356C3F" w:rsidRDefault="00353F49" w:rsidP="00CB44DF">
      <w:pPr>
        <w:spacing w:after="0" w:line="240" w:lineRule="auto"/>
        <w:jc w:val="both"/>
        <w:rPr>
          <w:rFonts w:ascii="Times New Roman" w:hAnsi="Times New Roman" w:cs="Times New Roman"/>
        </w:rPr>
      </w:pPr>
      <w:r w:rsidRPr="00356C3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w:t>
      </w:r>
      <w:r w:rsidR="00CB44DF" w:rsidRPr="00356C3F">
        <w:rPr>
          <w:rFonts w:ascii="Times New Roman" w:hAnsi="Times New Roman" w:cs="Times New Roman"/>
        </w:rPr>
        <w:t>_______________________________</w:t>
      </w:r>
    </w:p>
    <w:p w:rsidR="00353F49" w:rsidRPr="00356C3F" w:rsidRDefault="00353F49" w:rsidP="00CB44DF">
      <w:pPr>
        <w:spacing w:after="0" w:line="240" w:lineRule="auto"/>
        <w:jc w:val="both"/>
        <w:rPr>
          <w:rFonts w:ascii="Times New Roman" w:hAnsi="Times New Roman" w:cs="Times New Roman"/>
          <w:b/>
        </w:rPr>
      </w:pPr>
      <w:r w:rsidRPr="00356C3F">
        <w:rPr>
          <w:rFonts w:ascii="Times New Roman" w:hAnsi="Times New Roman" w:cs="Times New Roman"/>
          <w:b/>
        </w:rPr>
        <w:t>2. Subraye en el texto alguna información que corresponda a una opinión del periodista (anote número dos al costado).</w:t>
      </w:r>
    </w:p>
    <w:p w:rsidR="00353F49" w:rsidRPr="00356C3F" w:rsidRDefault="00353F49" w:rsidP="00CB44DF">
      <w:pPr>
        <w:spacing w:after="0" w:line="240" w:lineRule="auto"/>
        <w:jc w:val="both"/>
        <w:rPr>
          <w:rFonts w:ascii="Times New Roman" w:hAnsi="Times New Roman" w:cs="Times New Roman"/>
        </w:rPr>
      </w:pPr>
    </w:p>
    <w:p w:rsidR="00353F49" w:rsidRPr="00356C3F" w:rsidRDefault="00353F49" w:rsidP="00CB44DF">
      <w:pPr>
        <w:spacing w:after="0" w:line="240" w:lineRule="auto"/>
        <w:jc w:val="both"/>
        <w:rPr>
          <w:rFonts w:ascii="Times New Roman" w:hAnsi="Times New Roman" w:cs="Times New Roman"/>
          <w:b/>
        </w:rPr>
      </w:pPr>
      <w:r w:rsidRPr="00356C3F">
        <w:rPr>
          <w:rFonts w:ascii="Times New Roman" w:hAnsi="Times New Roman" w:cs="Times New Roman"/>
          <w:b/>
        </w:rPr>
        <w:t>3. Subraye en el texto alguna información que sea irrefutable (un hecho que no se puede negar).</w:t>
      </w:r>
    </w:p>
    <w:p w:rsidR="00353F49" w:rsidRPr="00356C3F" w:rsidRDefault="00353F49" w:rsidP="00CB44DF">
      <w:pPr>
        <w:spacing w:after="0" w:line="240" w:lineRule="auto"/>
        <w:jc w:val="both"/>
        <w:rPr>
          <w:rFonts w:ascii="Times New Roman" w:hAnsi="Times New Roman" w:cs="Times New Roman"/>
        </w:rPr>
      </w:pPr>
    </w:p>
    <w:p w:rsidR="00353F49" w:rsidRPr="00356C3F" w:rsidRDefault="00353F49" w:rsidP="00CB44DF">
      <w:pPr>
        <w:spacing w:after="0" w:line="240" w:lineRule="auto"/>
        <w:jc w:val="both"/>
        <w:rPr>
          <w:rFonts w:ascii="Times New Roman" w:hAnsi="Times New Roman" w:cs="Times New Roman"/>
          <w:b/>
        </w:rPr>
      </w:pPr>
      <w:r w:rsidRPr="00356C3F">
        <w:rPr>
          <w:rFonts w:ascii="Times New Roman" w:hAnsi="Times New Roman" w:cs="Times New Roman"/>
          <w:b/>
        </w:rPr>
        <w:t>4. Entregue un nuevo título para la noticia, en registro de habla “</w:t>
      </w:r>
      <w:r w:rsidR="0023058A" w:rsidRPr="00356C3F">
        <w:rPr>
          <w:rFonts w:ascii="Times New Roman" w:hAnsi="Times New Roman" w:cs="Times New Roman"/>
          <w:b/>
        </w:rPr>
        <w:t>culto / formal”.</w:t>
      </w:r>
    </w:p>
    <w:p w:rsidR="000321CF" w:rsidRPr="00356C3F" w:rsidRDefault="0023058A" w:rsidP="00CB44DF">
      <w:pPr>
        <w:spacing w:after="0" w:line="240" w:lineRule="auto"/>
        <w:jc w:val="both"/>
        <w:rPr>
          <w:rFonts w:ascii="Times New Roman" w:hAnsi="Times New Roman" w:cs="Times New Roman"/>
        </w:rPr>
      </w:pPr>
      <w:r w:rsidRPr="00356C3F">
        <w:rPr>
          <w:rFonts w:ascii="Times New Roman" w:hAnsi="Times New Roman" w:cs="Times New Roman"/>
        </w:rPr>
        <w:t>_________________________________________________________________________________</w:t>
      </w:r>
      <w:r w:rsidR="000321CF" w:rsidRPr="00356C3F">
        <w:rPr>
          <w:rFonts w:ascii="Times New Roman" w:hAnsi="Times New Roman" w:cs="Times New Roman"/>
        </w:rPr>
        <w:t>________________________________________________________________________________</w:t>
      </w:r>
      <w:r w:rsidRPr="00356C3F">
        <w:rPr>
          <w:rFonts w:ascii="Times New Roman" w:hAnsi="Times New Roman" w:cs="Times New Roman"/>
        </w:rPr>
        <w:t>_______________________________________________________________________________</w:t>
      </w:r>
    </w:p>
    <w:p w:rsidR="00353F49" w:rsidRPr="00356C3F" w:rsidRDefault="00353F49" w:rsidP="00CB44DF">
      <w:pPr>
        <w:spacing w:after="0" w:line="240" w:lineRule="auto"/>
        <w:jc w:val="both"/>
        <w:rPr>
          <w:rFonts w:ascii="Times New Roman" w:hAnsi="Times New Roman" w:cs="Times New Roman"/>
          <w:b/>
        </w:rPr>
      </w:pPr>
      <w:r w:rsidRPr="00356C3F">
        <w:rPr>
          <w:rFonts w:ascii="Times New Roman" w:hAnsi="Times New Roman" w:cs="Times New Roman"/>
          <w:b/>
        </w:rPr>
        <w:t>5. ¿Cuál es la función o aporte que entrega la imagen a la noticia?</w:t>
      </w:r>
    </w:p>
    <w:p w:rsidR="00353F49" w:rsidRPr="0023058A" w:rsidRDefault="00353F49" w:rsidP="00CB44DF">
      <w:pPr>
        <w:spacing w:after="0" w:line="240" w:lineRule="auto"/>
        <w:jc w:val="both"/>
        <w:rPr>
          <w:rFonts w:ascii="Times New Roman" w:hAnsi="Times New Roman" w:cs="Times New Roman"/>
        </w:rPr>
      </w:pPr>
      <w:r w:rsidRPr="00356C3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23058A" w:rsidRPr="000A2CD9" w:rsidRDefault="0023058A">
      <w:pPr>
        <w:spacing w:after="0" w:line="240" w:lineRule="auto"/>
        <w:jc w:val="both"/>
        <w:rPr>
          <w:rFonts w:ascii="Times New Roman" w:hAnsi="Times New Roman" w:cs="Times New Roman"/>
        </w:rPr>
      </w:pPr>
    </w:p>
    <w:sectPr w:rsidR="0023058A" w:rsidRPr="000A2C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98" w:rsidRDefault="00436198" w:rsidP="000321CF">
      <w:pPr>
        <w:spacing w:after="0" w:line="240" w:lineRule="auto"/>
      </w:pPr>
      <w:r>
        <w:separator/>
      </w:r>
    </w:p>
  </w:endnote>
  <w:endnote w:type="continuationSeparator" w:id="0">
    <w:p w:rsidR="00436198" w:rsidRDefault="00436198" w:rsidP="0003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86636"/>
      <w:docPartObj>
        <w:docPartGallery w:val="Page Numbers (Bottom of Page)"/>
        <w:docPartUnique/>
      </w:docPartObj>
    </w:sdtPr>
    <w:sdtEndPr>
      <w:rPr>
        <w:rFonts w:ascii="Times New Roman" w:hAnsi="Times New Roman" w:cs="Times New Roman"/>
      </w:rPr>
    </w:sdtEndPr>
    <w:sdtContent>
      <w:p w:rsidR="000321CF" w:rsidRPr="000321CF" w:rsidRDefault="000321CF">
        <w:pPr>
          <w:pStyle w:val="Footer"/>
          <w:jc w:val="right"/>
          <w:rPr>
            <w:rFonts w:ascii="Times New Roman" w:hAnsi="Times New Roman" w:cs="Times New Roman"/>
          </w:rPr>
        </w:pPr>
        <w:r w:rsidRPr="000321CF">
          <w:rPr>
            <w:rFonts w:ascii="Times New Roman" w:hAnsi="Times New Roman" w:cs="Times New Roman"/>
          </w:rPr>
          <w:fldChar w:fldCharType="begin"/>
        </w:r>
        <w:r w:rsidRPr="000321CF">
          <w:rPr>
            <w:rFonts w:ascii="Times New Roman" w:hAnsi="Times New Roman" w:cs="Times New Roman"/>
          </w:rPr>
          <w:instrText>PAGE   \* MERGEFORMAT</w:instrText>
        </w:r>
        <w:r w:rsidRPr="000321CF">
          <w:rPr>
            <w:rFonts w:ascii="Times New Roman" w:hAnsi="Times New Roman" w:cs="Times New Roman"/>
          </w:rPr>
          <w:fldChar w:fldCharType="separate"/>
        </w:r>
        <w:r w:rsidR="00356C3F" w:rsidRPr="00356C3F">
          <w:rPr>
            <w:rFonts w:ascii="Times New Roman" w:hAnsi="Times New Roman" w:cs="Times New Roman"/>
            <w:noProof/>
            <w:lang w:val="es-ES"/>
          </w:rPr>
          <w:t>1</w:t>
        </w:r>
        <w:r w:rsidRPr="000321CF">
          <w:rPr>
            <w:rFonts w:ascii="Times New Roman" w:hAnsi="Times New Roman" w:cs="Times New Roman"/>
          </w:rPr>
          <w:fldChar w:fldCharType="end"/>
        </w:r>
      </w:p>
    </w:sdtContent>
  </w:sdt>
  <w:p w:rsidR="000321CF" w:rsidRDefault="00032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98" w:rsidRDefault="00436198" w:rsidP="000321CF">
      <w:pPr>
        <w:spacing w:after="0" w:line="240" w:lineRule="auto"/>
      </w:pPr>
      <w:r>
        <w:separator/>
      </w:r>
    </w:p>
  </w:footnote>
  <w:footnote w:type="continuationSeparator" w:id="0">
    <w:p w:rsidR="00436198" w:rsidRDefault="00436198" w:rsidP="0003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3F" w:rsidRPr="00295F8E" w:rsidRDefault="00356C3F" w:rsidP="00356C3F">
    <w:pPr>
      <w:tabs>
        <w:tab w:val="left" w:pos="591"/>
        <w:tab w:val="center" w:pos="4252"/>
        <w:tab w:val="center" w:pos="4703"/>
        <w:tab w:val="right" w:pos="8504"/>
      </w:tabs>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L"/>
      </w:rPr>
      <w:drawing>
        <wp:anchor distT="0" distB="0" distL="114300" distR="114300" simplePos="0" relativeHeight="251659264" behindDoc="0" locked="0" layoutInCell="1" allowOverlap="1" wp14:anchorId="72C86612" wp14:editId="0D00AD1D">
          <wp:simplePos x="0" y="0"/>
          <wp:positionH relativeFrom="column">
            <wp:posOffset>373380</wp:posOffset>
          </wp:positionH>
          <wp:positionV relativeFrom="paragraph">
            <wp:posOffset>-260985</wp:posOffset>
          </wp:positionV>
          <wp:extent cx="705485" cy="9309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F8E">
      <w:rPr>
        <w:rFonts w:ascii="Times New Roman" w:eastAsia="Times New Roman" w:hAnsi="Times New Roman" w:cs="Times New Roman"/>
        <w:sz w:val="24"/>
        <w:szCs w:val="24"/>
        <w:lang w:val="es-ES" w:eastAsia="es-ES"/>
      </w:rPr>
      <w:t>CORPORACIÓN MONTE ACONCAGUA</w:t>
    </w:r>
  </w:p>
  <w:p w:rsidR="00356C3F" w:rsidRPr="00295F8E" w:rsidRDefault="00356C3F" w:rsidP="00356C3F">
    <w:pPr>
      <w:tabs>
        <w:tab w:val="left" w:pos="591"/>
        <w:tab w:val="center" w:pos="4252"/>
        <w:tab w:val="center" w:pos="4703"/>
        <w:tab w:val="right" w:pos="8504"/>
      </w:tabs>
      <w:spacing w:after="0" w:line="240" w:lineRule="auto"/>
      <w:jc w:val="center"/>
      <w:rPr>
        <w:rFonts w:ascii="Times New Roman" w:eastAsia="Times New Roman" w:hAnsi="Times New Roman" w:cs="Times New Roman"/>
        <w:sz w:val="24"/>
        <w:szCs w:val="24"/>
        <w:lang w:val="es-ES" w:eastAsia="es-ES"/>
      </w:rPr>
    </w:pPr>
    <w:r w:rsidRPr="00295F8E">
      <w:rPr>
        <w:rFonts w:ascii="Times New Roman" w:eastAsia="Times New Roman" w:hAnsi="Times New Roman" w:cs="Times New Roman"/>
        <w:sz w:val="24"/>
        <w:szCs w:val="24"/>
        <w:lang w:val="es-ES" w:eastAsia="es-ES"/>
      </w:rPr>
      <w:t>LICEO MIXTO BÁSICA N°1 LOS ANDES</w:t>
    </w:r>
  </w:p>
  <w:p w:rsidR="00356C3F" w:rsidRPr="00295F8E" w:rsidRDefault="00356C3F" w:rsidP="00356C3F">
    <w:pPr>
      <w:tabs>
        <w:tab w:val="left" w:pos="591"/>
        <w:tab w:val="center" w:pos="4252"/>
        <w:tab w:val="center" w:pos="4703"/>
        <w:tab w:val="right" w:pos="8504"/>
      </w:tabs>
      <w:spacing w:after="0" w:line="240" w:lineRule="auto"/>
      <w:jc w:val="center"/>
      <w:rPr>
        <w:rFonts w:ascii="Times New Roman" w:eastAsia="Times New Roman" w:hAnsi="Times New Roman" w:cs="Times New Roman"/>
        <w:sz w:val="16"/>
        <w:szCs w:val="16"/>
        <w:lang w:val="es-ES" w:eastAsia="es-ES"/>
      </w:rPr>
    </w:pPr>
    <w:r w:rsidRPr="00295F8E">
      <w:rPr>
        <w:rFonts w:ascii="Times New Roman" w:eastAsia="Times New Roman" w:hAnsi="Times New Roman" w:cs="Times New Roman"/>
        <w:sz w:val="16"/>
        <w:szCs w:val="16"/>
        <w:lang w:val="es-ES" w:eastAsia="es-ES"/>
      </w:rPr>
      <w:t>DOCENTE: FERNANDA BÁEZ</w:t>
    </w:r>
  </w:p>
  <w:p w:rsidR="00356C3F" w:rsidRDefault="00356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B3D33"/>
    <w:multiLevelType w:val="hybridMultilevel"/>
    <w:tmpl w:val="81088660"/>
    <w:lvl w:ilvl="0" w:tplc="437433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8D8234E"/>
    <w:multiLevelType w:val="hybridMultilevel"/>
    <w:tmpl w:val="5BCE42A4"/>
    <w:lvl w:ilvl="0" w:tplc="BE3C760E">
      <w:start w:val="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B"/>
    <w:rsid w:val="000321CF"/>
    <w:rsid w:val="000611F7"/>
    <w:rsid w:val="00091D64"/>
    <w:rsid w:val="000A2CD9"/>
    <w:rsid w:val="00185809"/>
    <w:rsid w:val="0023058A"/>
    <w:rsid w:val="00353F49"/>
    <w:rsid w:val="00356C3F"/>
    <w:rsid w:val="00436198"/>
    <w:rsid w:val="00507A9B"/>
    <w:rsid w:val="00654C05"/>
    <w:rsid w:val="00664543"/>
    <w:rsid w:val="00670A48"/>
    <w:rsid w:val="00751E43"/>
    <w:rsid w:val="00792EFB"/>
    <w:rsid w:val="007B138C"/>
    <w:rsid w:val="007F6509"/>
    <w:rsid w:val="00A738AC"/>
    <w:rsid w:val="00B1393C"/>
    <w:rsid w:val="00B472B9"/>
    <w:rsid w:val="00BB0937"/>
    <w:rsid w:val="00BE7046"/>
    <w:rsid w:val="00CB44DF"/>
    <w:rsid w:val="00CC4510"/>
    <w:rsid w:val="00E1217B"/>
    <w:rsid w:val="00EB440A"/>
    <w:rsid w:val="00EF422C"/>
    <w:rsid w:val="00F52A26"/>
    <w:rsid w:val="00FA73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A48"/>
    <w:rPr>
      <w:color w:val="0563C1" w:themeColor="hyperlink"/>
      <w:u w:val="single"/>
    </w:rPr>
  </w:style>
  <w:style w:type="character" w:customStyle="1" w:styleId="apple-style-span">
    <w:name w:val="apple-style-span"/>
    <w:basedOn w:val="DefaultParagraphFont"/>
    <w:uiPriority w:val="99"/>
    <w:rsid w:val="0023058A"/>
  </w:style>
  <w:style w:type="paragraph" w:styleId="Header">
    <w:name w:val="header"/>
    <w:basedOn w:val="Normal"/>
    <w:link w:val="HeaderChar"/>
    <w:uiPriority w:val="99"/>
    <w:unhideWhenUsed/>
    <w:rsid w:val="000321CF"/>
    <w:pPr>
      <w:tabs>
        <w:tab w:val="center" w:pos="4419"/>
        <w:tab w:val="right" w:pos="8838"/>
      </w:tabs>
      <w:spacing w:after="0" w:line="240" w:lineRule="auto"/>
    </w:pPr>
  </w:style>
  <w:style w:type="character" w:customStyle="1" w:styleId="HeaderChar">
    <w:name w:val="Header Char"/>
    <w:basedOn w:val="DefaultParagraphFont"/>
    <w:link w:val="Header"/>
    <w:uiPriority w:val="99"/>
    <w:rsid w:val="000321CF"/>
  </w:style>
  <w:style w:type="paragraph" w:styleId="Footer">
    <w:name w:val="footer"/>
    <w:basedOn w:val="Normal"/>
    <w:link w:val="FooterChar"/>
    <w:uiPriority w:val="99"/>
    <w:unhideWhenUsed/>
    <w:rsid w:val="000321CF"/>
    <w:pPr>
      <w:tabs>
        <w:tab w:val="center" w:pos="4419"/>
        <w:tab w:val="right" w:pos="8838"/>
      </w:tabs>
      <w:spacing w:after="0" w:line="240" w:lineRule="auto"/>
    </w:pPr>
  </w:style>
  <w:style w:type="character" w:customStyle="1" w:styleId="FooterChar">
    <w:name w:val="Footer Char"/>
    <w:basedOn w:val="DefaultParagraphFont"/>
    <w:link w:val="Footer"/>
    <w:uiPriority w:val="99"/>
    <w:rsid w:val="000321CF"/>
  </w:style>
  <w:style w:type="paragraph" w:styleId="BalloonText">
    <w:name w:val="Balloon Text"/>
    <w:basedOn w:val="Normal"/>
    <w:link w:val="BalloonTextChar"/>
    <w:uiPriority w:val="99"/>
    <w:semiHidden/>
    <w:unhideWhenUsed/>
    <w:rsid w:val="00FA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C8"/>
    <w:rPr>
      <w:rFonts w:ascii="Tahoma" w:hAnsi="Tahoma" w:cs="Tahoma"/>
      <w:sz w:val="16"/>
      <w:szCs w:val="16"/>
    </w:rPr>
  </w:style>
  <w:style w:type="paragraph" w:styleId="ListParagraph">
    <w:name w:val="List Paragraph"/>
    <w:basedOn w:val="Normal"/>
    <w:uiPriority w:val="34"/>
    <w:qFormat/>
    <w:rsid w:val="00FA7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A48"/>
    <w:rPr>
      <w:color w:val="0563C1" w:themeColor="hyperlink"/>
      <w:u w:val="single"/>
    </w:rPr>
  </w:style>
  <w:style w:type="character" w:customStyle="1" w:styleId="apple-style-span">
    <w:name w:val="apple-style-span"/>
    <w:basedOn w:val="DefaultParagraphFont"/>
    <w:uiPriority w:val="99"/>
    <w:rsid w:val="0023058A"/>
  </w:style>
  <w:style w:type="paragraph" w:styleId="Header">
    <w:name w:val="header"/>
    <w:basedOn w:val="Normal"/>
    <w:link w:val="HeaderChar"/>
    <w:uiPriority w:val="99"/>
    <w:unhideWhenUsed/>
    <w:rsid w:val="000321CF"/>
    <w:pPr>
      <w:tabs>
        <w:tab w:val="center" w:pos="4419"/>
        <w:tab w:val="right" w:pos="8838"/>
      </w:tabs>
      <w:spacing w:after="0" w:line="240" w:lineRule="auto"/>
    </w:pPr>
  </w:style>
  <w:style w:type="character" w:customStyle="1" w:styleId="HeaderChar">
    <w:name w:val="Header Char"/>
    <w:basedOn w:val="DefaultParagraphFont"/>
    <w:link w:val="Header"/>
    <w:uiPriority w:val="99"/>
    <w:rsid w:val="000321CF"/>
  </w:style>
  <w:style w:type="paragraph" w:styleId="Footer">
    <w:name w:val="footer"/>
    <w:basedOn w:val="Normal"/>
    <w:link w:val="FooterChar"/>
    <w:uiPriority w:val="99"/>
    <w:unhideWhenUsed/>
    <w:rsid w:val="000321CF"/>
    <w:pPr>
      <w:tabs>
        <w:tab w:val="center" w:pos="4419"/>
        <w:tab w:val="right" w:pos="8838"/>
      </w:tabs>
      <w:spacing w:after="0" w:line="240" w:lineRule="auto"/>
    </w:pPr>
  </w:style>
  <w:style w:type="character" w:customStyle="1" w:styleId="FooterChar">
    <w:name w:val="Footer Char"/>
    <w:basedOn w:val="DefaultParagraphFont"/>
    <w:link w:val="Footer"/>
    <w:uiPriority w:val="99"/>
    <w:rsid w:val="000321CF"/>
  </w:style>
  <w:style w:type="paragraph" w:styleId="BalloonText">
    <w:name w:val="Balloon Text"/>
    <w:basedOn w:val="Normal"/>
    <w:link w:val="BalloonTextChar"/>
    <w:uiPriority w:val="99"/>
    <w:semiHidden/>
    <w:unhideWhenUsed/>
    <w:rsid w:val="00FA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C8"/>
    <w:rPr>
      <w:rFonts w:ascii="Tahoma" w:hAnsi="Tahoma" w:cs="Tahoma"/>
      <w:sz w:val="16"/>
      <w:szCs w:val="16"/>
    </w:rPr>
  </w:style>
  <w:style w:type="paragraph" w:styleId="ListParagraph">
    <w:name w:val="List Paragraph"/>
    <w:basedOn w:val="Normal"/>
    <w:uiPriority w:val="34"/>
    <w:qFormat/>
    <w:rsid w:val="00FA7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ol.com/noticias/internacional/2014/12/30/696760/australia-rastrean-atiburon-que-mato-a-joven-y-huye-herido-por-arpo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2701</Words>
  <Characters>14858</Characters>
  <Application>Microsoft Office Word</Application>
  <DocSecurity>0</DocSecurity>
  <Lines>123</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 Encalada Llaima</dc:creator>
  <cp:lastModifiedBy>Fernanda Baez Baez</cp:lastModifiedBy>
  <cp:revision>2</cp:revision>
  <dcterms:created xsi:type="dcterms:W3CDTF">2020-03-18T14:30:00Z</dcterms:created>
  <dcterms:modified xsi:type="dcterms:W3CDTF">2020-03-18T14:30:00Z</dcterms:modified>
</cp:coreProperties>
</file>