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A4" w:rsidRDefault="00C231C2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12E2F8" wp14:editId="3B9A1192">
                <wp:simplePos x="0" y="0"/>
                <wp:positionH relativeFrom="column">
                  <wp:posOffset>939165</wp:posOffset>
                </wp:positionH>
                <wp:positionV relativeFrom="paragraph">
                  <wp:posOffset>3810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231C2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B74DA4" w:rsidRPr="00B74DA4" w:rsidRDefault="00C231C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Taller de Inglés – 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2E2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.3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asZmN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231C2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B74DA4" w:rsidRPr="00B74DA4" w:rsidRDefault="00C231C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Taller de Inglés – 2º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C231C2">
            <w:r>
              <w:t>Identificar acciones que realizan los animales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F57A6D" w:rsidRPr="00F57A6D" w:rsidRDefault="00F57A6D" w:rsidP="00F57A6D">
            <w:r w:rsidRPr="00F57A6D">
              <w:rPr>
                <w:b/>
                <w:u w:val="single"/>
              </w:rPr>
              <w:t>Importante:</w:t>
            </w:r>
            <w:r w:rsidRPr="00F57A6D">
              <w:rPr>
                <w:b/>
              </w:rPr>
              <w:t xml:space="preserve"> Para realizar los ejercicios debe leer el vocabulario y explicación </w:t>
            </w:r>
            <w:r>
              <w:rPr>
                <w:b/>
              </w:rPr>
              <w:t>de</w:t>
            </w:r>
            <w:r w:rsidRPr="00F57A6D">
              <w:rPr>
                <w:b/>
              </w:rPr>
              <w:t xml:space="preserve"> los recuadros.</w:t>
            </w:r>
            <w:r>
              <w:rPr>
                <w:b/>
              </w:rPr>
              <w:t xml:space="preserve"> </w:t>
            </w:r>
          </w:p>
          <w:p w:rsidR="00B74DA4" w:rsidRDefault="00F57A6D" w:rsidP="00F57A6D">
            <w:pPr>
              <w:pStyle w:val="Prrafodelista"/>
              <w:numPr>
                <w:ilvl w:val="0"/>
                <w:numId w:val="3"/>
              </w:numPr>
            </w:pPr>
            <w:r>
              <w:t>Seguir la línea, escribir la acción que realiza cada animal y colorear.</w:t>
            </w:r>
          </w:p>
          <w:p w:rsidR="00F57A6D" w:rsidRPr="00F57A6D" w:rsidRDefault="00F57A6D" w:rsidP="00BE1367">
            <w:pPr>
              <w:pStyle w:val="Prrafodelista"/>
              <w:numPr>
                <w:ilvl w:val="0"/>
                <w:numId w:val="3"/>
              </w:numPr>
            </w:pPr>
            <w:r>
              <w:t xml:space="preserve">Colorear </w:t>
            </w:r>
            <w:r w:rsidR="00BE1367">
              <w:t>sólo el</w:t>
            </w:r>
            <w:r>
              <w:t xml:space="preserve"> animal que puede o no puede realizar la acción según </w:t>
            </w:r>
            <w:r w:rsidR="00BE1367">
              <w:t>el enunciado.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C231C2">
            <w:r>
              <w:t>Comprensión de lectura y expresión escrita.</w:t>
            </w:r>
          </w:p>
          <w:p w:rsidR="00C231C2" w:rsidRPr="00C231C2" w:rsidRDefault="00C231C2" w:rsidP="00C231C2">
            <w:pPr>
              <w:pStyle w:val="Default"/>
              <w:numPr>
                <w:ilvl w:val="0"/>
                <w:numId w:val="1"/>
              </w:numPr>
              <w:rPr>
                <w:rFonts w:ascii="DIN Next LT Pro Light Italic" w:hAnsi="DIN Next LT Pro Light Italic" w:cs="DIN Next LT Pro Light Italic"/>
                <w:sz w:val="20"/>
                <w:szCs w:val="20"/>
              </w:rPr>
            </w:pPr>
            <w:r>
              <w:rPr>
                <w:rStyle w:val="A11"/>
                <w:i w:val="0"/>
                <w:iCs w:val="0"/>
              </w:rPr>
              <w:t xml:space="preserve">Identifican acciones asociadas a animales: </w:t>
            </w:r>
            <w:proofErr w:type="spellStart"/>
            <w:r>
              <w:rPr>
                <w:rStyle w:val="A11"/>
                <w:rFonts w:ascii="DIN Next LT Pro Light Italic" w:hAnsi="DIN Next LT Pro Light Italic" w:cs="DIN Next LT Pro Light Italic"/>
              </w:rPr>
              <w:t>monkeys</w:t>
            </w:r>
            <w:proofErr w:type="spellEnd"/>
            <w:r>
              <w:rPr>
                <w:rStyle w:val="A11"/>
                <w:rFonts w:ascii="DIN Next LT Pro Light Italic" w:hAnsi="DIN Next LT Pro Light Italic" w:cs="DIN Next LT Pro Light Italic"/>
              </w:rPr>
              <w:t xml:space="preserve"> swing and </w:t>
            </w:r>
            <w:proofErr w:type="spellStart"/>
            <w:r>
              <w:rPr>
                <w:rStyle w:val="A11"/>
                <w:rFonts w:ascii="DIN Next LT Pro Light Italic" w:hAnsi="DIN Next LT Pro Light Italic" w:cs="DIN Next LT Pro Light Italic"/>
              </w:rPr>
              <w:t>climb</w:t>
            </w:r>
            <w:proofErr w:type="spellEnd"/>
            <w:r>
              <w:rPr>
                <w:rStyle w:val="A11"/>
                <w:rFonts w:ascii="DIN Next LT Pro Light Italic" w:hAnsi="DIN Next LT Pro Light Italic" w:cs="DIN Next LT Pro Light Italic"/>
              </w:rPr>
              <w:t xml:space="preserve">, </w:t>
            </w:r>
            <w:proofErr w:type="spellStart"/>
            <w:r>
              <w:rPr>
                <w:rStyle w:val="A11"/>
                <w:rFonts w:ascii="DIN Next LT Pro Light Italic" w:hAnsi="DIN Next LT Pro Light Italic" w:cs="DIN Next LT Pro Light Italic"/>
              </w:rPr>
              <w:t>zebras</w:t>
            </w:r>
            <w:proofErr w:type="spellEnd"/>
            <w:r>
              <w:rPr>
                <w:rStyle w:val="A11"/>
                <w:rFonts w:ascii="DIN Next LT Pro Light Italic" w:hAnsi="DIN Next LT Pro Light Italic" w:cs="DIN Next LT Pro Light Italic"/>
              </w:rPr>
              <w:t xml:space="preserve"> </w:t>
            </w:r>
            <w:proofErr w:type="spellStart"/>
            <w:r>
              <w:rPr>
                <w:rStyle w:val="A11"/>
                <w:rFonts w:ascii="DIN Next LT Pro Light Italic" w:hAnsi="DIN Next LT Pro Light Italic" w:cs="DIN Next LT Pro Light Italic"/>
              </w:rPr>
              <w:t>run</w:t>
            </w:r>
            <w:proofErr w:type="spellEnd"/>
            <w:r>
              <w:rPr>
                <w:rStyle w:val="A11"/>
                <w:rFonts w:ascii="DIN Next LT Pro Light Italic" w:hAnsi="DIN Next LT Pro Light Italic" w:cs="DIN Next LT Pro Light Italic"/>
              </w:rPr>
              <w:t xml:space="preserve">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C231C2">
            <w:r>
              <w:t>15%</w:t>
            </w:r>
            <w:r w:rsidR="00EA1DE4">
              <w:t xml:space="preserve"> </w:t>
            </w:r>
            <w:r w:rsidR="00AA4D73">
              <w:t>- La guía debe ser enviada al momento de retomar las clases.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CF3E00">
            <w:hyperlink r:id="rId7" w:history="1">
              <w:r w:rsidR="00C231C2" w:rsidRPr="007D72F5">
                <w:rPr>
                  <w:rStyle w:val="Hipervnculo"/>
                </w:rPr>
                <w:t>psalinas@liceomixto.cl</w:t>
              </w:r>
            </w:hyperlink>
            <w:r w:rsidR="00C231C2">
              <w:t xml:space="preserve"> </w:t>
            </w:r>
          </w:p>
        </w:tc>
      </w:tr>
    </w:tbl>
    <w:p w:rsidR="00B74DA4" w:rsidRDefault="00B74DA4"/>
    <w:p w:rsidR="00B74DA4" w:rsidRDefault="00F57A6D" w:rsidP="00C231C2">
      <w:pPr>
        <w:pStyle w:val="Prrafodelista"/>
        <w:numPr>
          <w:ilvl w:val="0"/>
          <w:numId w:val="2"/>
        </w:numPr>
      </w:pP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line, </w:t>
      </w:r>
      <w:proofErr w:type="spellStart"/>
      <w:r w:rsidR="00C231C2">
        <w:t>write</w:t>
      </w:r>
      <w:proofErr w:type="spellEnd"/>
      <w:r>
        <w:t xml:space="preserve"> and color</w:t>
      </w:r>
      <w:r w:rsidR="00C231C2">
        <w:t xml:space="preserve"> (sigue la línea</w:t>
      </w:r>
      <w:r>
        <w:t>,</w:t>
      </w:r>
      <w:r w:rsidR="00C231C2">
        <w:t xml:space="preserve"> escribe</w:t>
      </w:r>
      <w:r>
        <w:t xml:space="preserve"> y colorea</w:t>
      </w:r>
      <w:r w:rsidR="00C231C2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46"/>
      </w:tblGrid>
      <w:tr w:rsidR="00C231C2" w:rsidTr="00C231C2">
        <w:trPr>
          <w:trHeight w:val="270"/>
        </w:trPr>
        <w:tc>
          <w:tcPr>
            <w:tcW w:w="6446" w:type="dxa"/>
          </w:tcPr>
          <w:p w:rsidR="00C231C2" w:rsidRDefault="00C231C2" w:rsidP="00B74DA4">
            <w:proofErr w:type="spellStart"/>
            <w:r>
              <w:t>Jump</w:t>
            </w:r>
            <w:proofErr w:type="spellEnd"/>
            <w:r>
              <w:t xml:space="preserve">: saltar – </w:t>
            </w:r>
            <w:proofErr w:type="spellStart"/>
            <w:r>
              <w:t>swim</w:t>
            </w:r>
            <w:proofErr w:type="spellEnd"/>
            <w:r>
              <w:t xml:space="preserve">: nadar – </w:t>
            </w:r>
            <w:proofErr w:type="spellStart"/>
            <w:r>
              <w:t>run</w:t>
            </w:r>
            <w:proofErr w:type="spellEnd"/>
            <w:r>
              <w:t xml:space="preserve">: correr – </w:t>
            </w:r>
            <w:proofErr w:type="spellStart"/>
            <w:r>
              <w:t>climb</w:t>
            </w:r>
            <w:proofErr w:type="spellEnd"/>
            <w:r>
              <w:t xml:space="preserve">: trepar – </w:t>
            </w:r>
            <w:proofErr w:type="spellStart"/>
            <w:r>
              <w:t>fly</w:t>
            </w:r>
            <w:proofErr w:type="spellEnd"/>
            <w:r>
              <w:t>: volar</w:t>
            </w:r>
          </w:p>
        </w:tc>
      </w:tr>
    </w:tbl>
    <w:p w:rsidR="00C231C2" w:rsidRDefault="00C231C2" w:rsidP="00B74DA4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6410325" cy="358127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24471" r="28490" b="9365"/>
                    <a:stretch/>
                  </pic:blipFill>
                  <pic:spPr bwMode="auto">
                    <a:xfrm>
                      <a:off x="0" y="0"/>
                      <a:ext cx="6410325" cy="3581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C231C2" w:rsidRDefault="00C231C2" w:rsidP="00C231C2"/>
    <w:p w:rsidR="00C231C2" w:rsidRPr="00506E06" w:rsidRDefault="00506E06" w:rsidP="00506E06">
      <w:pPr>
        <w:pStyle w:val="Prrafodelista"/>
        <w:numPr>
          <w:ilvl w:val="0"/>
          <w:numId w:val="2"/>
        </w:numPr>
        <w:rPr>
          <w:lang w:val="en-US"/>
        </w:rPr>
      </w:pPr>
      <w:r w:rsidRPr="00506E06">
        <w:rPr>
          <w:lang w:val="en-US"/>
        </w:rPr>
        <w:t xml:space="preserve">Read and color (Lee y </w:t>
      </w:r>
      <w:proofErr w:type="spellStart"/>
      <w:r w:rsidRPr="00506E06">
        <w:rPr>
          <w:lang w:val="en-US"/>
        </w:rPr>
        <w:t>colorea</w:t>
      </w:r>
      <w:proofErr w:type="spellEnd"/>
      <w:r w:rsidRPr="00506E06">
        <w:rPr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06E06" w:rsidRPr="00506E06" w:rsidTr="00506E06">
        <w:tc>
          <w:tcPr>
            <w:tcW w:w="10314" w:type="dxa"/>
          </w:tcPr>
          <w:p w:rsidR="00506E06" w:rsidRPr="00506E06" w:rsidRDefault="00506E06" w:rsidP="00C231C2">
            <w:r w:rsidRPr="00506E06">
              <w:t xml:space="preserve">La palabra </w:t>
            </w:r>
            <w:r w:rsidRPr="00506E06">
              <w:rPr>
                <w:b/>
                <w:u w:val="single"/>
              </w:rPr>
              <w:t>can</w:t>
            </w:r>
            <w:r w:rsidRPr="00506E06">
              <w:t xml:space="preserve"> indica que puede realizar la </w:t>
            </w:r>
            <w:r>
              <w:t>acción, por el contrario</w:t>
            </w:r>
            <w:r w:rsidR="00DD3013">
              <w:t>,</w:t>
            </w:r>
            <w:r>
              <w:t xml:space="preserve"> </w:t>
            </w:r>
            <w:proofErr w:type="spellStart"/>
            <w:r>
              <w:rPr>
                <w:b/>
                <w:u w:val="single"/>
              </w:rPr>
              <w:t>can’</w:t>
            </w:r>
            <w:r w:rsidRPr="00506E06">
              <w:rPr>
                <w:b/>
                <w:u w:val="single"/>
              </w:rPr>
              <w:t>t</w:t>
            </w:r>
            <w:proofErr w:type="spellEnd"/>
            <w:r>
              <w:t xml:space="preserve"> indica que no puede realizar la acción.</w:t>
            </w:r>
          </w:p>
        </w:tc>
      </w:tr>
    </w:tbl>
    <w:p w:rsidR="00C231C2" w:rsidRPr="00506E06" w:rsidRDefault="00F57A6D" w:rsidP="00C231C2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53E1220" wp14:editId="694A5287">
            <wp:simplePos x="0" y="0"/>
            <wp:positionH relativeFrom="column">
              <wp:posOffset>66040</wp:posOffset>
            </wp:positionH>
            <wp:positionV relativeFrom="paragraph">
              <wp:posOffset>234315</wp:posOffset>
            </wp:positionV>
            <wp:extent cx="6558280" cy="2114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4" t="22357" r="30868" b="41994"/>
                    <a:stretch/>
                  </pic:blipFill>
                  <pic:spPr bwMode="auto">
                    <a:xfrm>
                      <a:off x="0" y="0"/>
                      <a:ext cx="655828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DA4" w:rsidRPr="00C231C2" w:rsidRDefault="00C231C2" w:rsidP="00C231C2">
      <w:pPr>
        <w:tabs>
          <w:tab w:val="left" w:pos="3975"/>
        </w:tabs>
      </w:pPr>
      <w:r w:rsidRPr="00506E06">
        <w:tab/>
      </w:r>
    </w:p>
    <w:sectPr w:rsidR="00B74DA4" w:rsidRPr="00C231C2" w:rsidSect="00820EC9">
      <w:headerReference w:type="default" r:id="rId10"/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00" w:rsidRDefault="00CF3E00" w:rsidP="00C231C2">
      <w:pPr>
        <w:spacing w:after="0" w:line="240" w:lineRule="auto"/>
      </w:pPr>
      <w:r>
        <w:separator/>
      </w:r>
    </w:p>
  </w:endnote>
  <w:endnote w:type="continuationSeparator" w:id="0">
    <w:p w:rsidR="00CF3E00" w:rsidRDefault="00CF3E00" w:rsidP="00C2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Next LT Pro Light">
    <w:altName w:val="DIN Next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Light Italic">
    <w:altName w:val="DIN Next LT Pro Light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00" w:rsidRDefault="00CF3E00" w:rsidP="00C231C2">
      <w:pPr>
        <w:spacing w:after="0" w:line="240" w:lineRule="auto"/>
      </w:pPr>
      <w:r>
        <w:separator/>
      </w:r>
    </w:p>
  </w:footnote>
  <w:footnote w:type="continuationSeparator" w:id="0">
    <w:p w:rsidR="00CF3E00" w:rsidRDefault="00CF3E00" w:rsidP="00C2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C2" w:rsidRDefault="00C231C2" w:rsidP="00C231C2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09B1BD" wp14:editId="51F450BD">
          <wp:simplePos x="0" y="0"/>
          <wp:positionH relativeFrom="margin">
            <wp:posOffset>63500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Liceo Particular Mixto San Felipe</w:t>
    </w:r>
  </w:p>
  <w:p w:rsidR="00C231C2" w:rsidRDefault="00C231C2" w:rsidP="00C231C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Unidad Técnico Pedagógica</w:t>
    </w:r>
  </w:p>
  <w:p w:rsidR="00C231C2" w:rsidRPr="00C231C2" w:rsidRDefault="00C231C2" w:rsidP="00C231C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Enseñanza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59C"/>
    <w:multiLevelType w:val="hybridMultilevel"/>
    <w:tmpl w:val="3DEE3C62"/>
    <w:lvl w:ilvl="0" w:tplc="25209AC0">
      <w:start w:val="1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964FF"/>
    <w:multiLevelType w:val="hybridMultilevel"/>
    <w:tmpl w:val="11764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7C7A"/>
    <w:multiLevelType w:val="hybridMultilevel"/>
    <w:tmpl w:val="BFBE7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D5430"/>
    <w:rsid w:val="003B53A9"/>
    <w:rsid w:val="00506E06"/>
    <w:rsid w:val="005508CA"/>
    <w:rsid w:val="00820EC9"/>
    <w:rsid w:val="009D6ACF"/>
    <w:rsid w:val="009E29CF"/>
    <w:rsid w:val="00AA4D73"/>
    <w:rsid w:val="00B74DA4"/>
    <w:rsid w:val="00BE1367"/>
    <w:rsid w:val="00C231C2"/>
    <w:rsid w:val="00CF3E00"/>
    <w:rsid w:val="00D00475"/>
    <w:rsid w:val="00D354DD"/>
    <w:rsid w:val="00DD3013"/>
    <w:rsid w:val="00EA1DE4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87A21-3933-4C28-83D7-E25F1D72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1C2"/>
  </w:style>
  <w:style w:type="paragraph" w:styleId="Piedepgina">
    <w:name w:val="footer"/>
    <w:basedOn w:val="Normal"/>
    <w:link w:val="PiedepginaCar"/>
    <w:uiPriority w:val="99"/>
    <w:unhideWhenUsed/>
    <w:rsid w:val="00C2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1C2"/>
  </w:style>
  <w:style w:type="paragraph" w:styleId="Textodeglobo">
    <w:name w:val="Balloon Text"/>
    <w:basedOn w:val="Normal"/>
    <w:link w:val="TextodegloboCar"/>
    <w:uiPriority w:val="99"/>
    <w:semiHidden/>
    <w:unhideWhenUsed/>
    <w:rsid w:val="00C2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31C2"/>
    <w:rPr>
      <w:color w:val="0563C1" w:themeColor="hyperlink"/>
      <w:u w:val="single"/>
    </w:rPr>
  </w:style>
  <w:style w:type="paragraph" w:customStyle="1" w:styleId="Default">
    <w:name w:val="Default"/>
    <w:rsid w:val="00C231C2"/>
    <w:pPr>
      <w:autoSpaceDE w:val="0"/>
      <w:autoSpaceDN w:val="0"/>
      <w:adjustRightInd w:val="0"/>
      <w:spacing w:after="0" w:line="240" w:lineRule="auto"/>
    </w:pPr>
    <w:rPr>
      <w:rFonts w:ascii="DIN Next LT Pro Light" w:hAnsi="DIN Next LT Pro Light" w:cs="DIN Next LT Pro Light"/>
      <w:color w:val="000000"/>
      <w:sz w:val="24"/>
      <w:szCs w:val="24"/>
    </w:rPr>
  </w:style>
  <w:style w:type="character" w:customStyle="1" w:styleId="A11">
    <w:name w:val="A11"/>
    <w:uiPriority w:val="99"/>
    <w:rsid w:val="00C231C2"/>
    <w:rPr>
      <w:rFonts w:cs="DIN Next LT Pro Light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C2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salinas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2020-03-17T14:18:00Z</dcterms:created>
  <dcterms:modified xsi:type="dcterms:W3CDTF">2020-03-17T14:18:00Z</dcterms:modified>
</cp:coreProperties>
</file>