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7E9675" wp14:editId="255EE417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B02502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1</w:t>
                            </w:r>
                          </w:p>
                          <w:p w:rsidR="00B74DA4" w:rsidRP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ASIGNATURA</w:t>
                            </w:r>
                            <w:r w:rsidR="00B0250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Música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Y CURSO</w:t>
                            </w:r>
                            <w:r w:rsidR="00B0250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Segundo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B74DA4" w:rsidRDefault="00B02502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1</w:t>
                      </w:r>
                    </w:p>
                    <w:p w:rsidR="00B74DA4" w:rsidRP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ASIGNATURA</w:t>
                      </w:r>
                      <w:r w:rsidR="00B02502">
                        <w:rPr>
                          <w:b/>
                          <w:sz w:val="24"/>
                          <w:szCs w:val="24"/>
                        </w:rPr>
                        <w:t xml:space="preserve"> Música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Y CURSO</w:t>
                      </w:r>
                      <w:r w:rsidR="00B02502">
                        <w:rPr>
                          <w:b/>
                          <w:sz w:val="24"/>
                          <w:szCs w:val="24"/>
                        </w:rPr>
                        <w:t xml:space="preserve"> Segundo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B02502">
            <w:r>
              <w:t>Reconoce los diferente instrumentos musicales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B74DA4" w:rsidRDefault="00B02502">
            <w:r>
              <w:t>Escribe los nombres de cada instrumento en la línea de abajo y coloréalos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Default="00B02502">
            <w:r>
              <w:rPr>
                <w:rStyle w:val="e24kjd"/>
              </w:rPr>
              <w:t xml:space="preserve">Un </w:t>
            </w:r>
            <w:r>
              <w:rPr>
                <w:rStyle w:val="e24kjd"/>
                <w:b/>
                <w:bCs/>
              </w:rPr>
              <w:t>instrumento musical</w:t>
            </w:r>
            <w:r>
              <w:rPr>
                <w:rStyle w:val="e24kjd"/>
              </w:rPr>
              <w:t xml:space="preserve"> es un objeto construido </w:t>
            </w:r>
            <w:r>
              <w:rPr>
                <w:rStyle w:val="e24kjd"/>
                <w:b/>
                <w:bCs/>
              </w:rPr>
              <w:t>con</w:t>
            </w:r>
            <w:r>
              <w:rPr>
                <w:rStyle w:val="e24kjd"/>
              </w:rPr>
              <w:t xml:space="preserve"> el propósito </w:t>
            </w:r>
            <w:r>
              <w:rPr>
                <w:rStyle w:val="e24kjd"/>
                <w:b/>
                <w:bCs/>
              </w:rPr>
              <w:t>de</w:t>
            </w:r>
            <w:r>
              <w:rPr>
                <w:rStyle w:val="e24kjd"/>
              </w:rPr>
              <w:t xml:space="preserve"> producir sonido </w:t>
            </w:r>
            <w:r>
              <w:rPr>
                <w:rStyle w:val="e24kjd"/>
                <w:b/>
                <w:bCs/>
              </w:rPr>
              <w:t>en</w:t>
            </w:r>
            <w:r>
              <w:rPr>
                <w:rStyle w:val="e24kjd"/>
              </w:rPr>
              <w:t xml:space="preserve"> uno o más tonos que puedan ser combinados por un intérprete o músico </w:t>
            </w:r>
            <w:r>
              <w:rPr>
                <w:rStyle w:val="e24kjd"/>
                <w:b/>
                <w:bCs/>
              </w:rPr>
              <w:t>para</w:t>
            </w:r>
            <w:r>
              <w:rPr>
                <w:rStyle w:val="e24kjd"/>
              </w:rPr>
              <w:t xml:space="preserve"> producir una melodía.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B02502">
            <w:r>
              <w:t>10%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Default="00B02502">
            <w:r>
              <w:t>ribanezm@liceomixto.cl</w:t>
            </w:r>
          </w:p>
        </w:tc>
      </w:tr>
    </w:tbl>
    <w:p w:rsidR="00B74DA4" w:rsidRDefault="00B74DA4"/>
    <w:p w:rsidR="00B74DA4" w:rsidRDefault="00B74DA4" w:rsidP="00B74DA4"/>
    <w:p w:rsidR="00B74DA4" w:rsidRPr="00B74DA4" w:rsidRDefault="00B02502" w:rsidP="00B74DA4">
      <w:r>
        <w:rPr>
          <w:noProof/>
          <w:lang w:eastAsia="es-CL"/>
        </w:rPr>
        <w:drawing>
          <wp:inline distT="0" distB="0" distL="0" distR="0" wp14:anchorId="3AE5A091" wp14:editId="288D9C9D">
            <wp:extent cx="6764655" cy="6715125"/>
            <wp:effectExtent l="0" t="0" r="0" b="9525"/>
            <wp:docPr id="1" name="Imagen 1" descr="Resultado de imagen de como reconocer instrumentos music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como reconocer instrumentos musicale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3" t="34140" r="4388" b="12591"/>
                    <a:stretch/>
                  </pic:blipFill>
                  <pic:spPr bwMode="auto">
                    <a:xfrm>
                      <a:off x="0" y="0"/>
                      <a:ext cx="6765212" cy="6715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74DA4" w:rsidRPr="00B74DA4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270CB6"/>
    <w:rsid w:val="005508CA"/>
    <w:rsid w:val="00820EC9"/>
    <w:rsid w:val="00B02502"/>
    <w:rsid w:val="00B7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Fuentedeprrafopredeter"/>
    <w:rsid w:val="00B02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2020-03-17T14:40:00Z</dcterms:created>
  <dcterms:modified xsi:type="dcterms:W3CDTF">2020-03-17T14:40:00Z</dcterms:modified>
</cp:coreProperties>
</file>