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F4" w:rsidRDefault="002E1CF4" w:rsidP="002E1CF4">
      <w:pPr>
        <w:spacing w:after="0"/>
        <w:rPr>
          <w:sz w:val="16"/>
          <w:szCs w:val="16"/>
        </w:rPr>
      </w:pPr>
      <w:bookmarkStart w:id="0" w:name="_GoBack"/>
      <w:bookmarkEnd w:id="0"/>
      <w:r>
        <w:rPr>
          <w:noProof/>
          <w:lang w:eastAsia="es-CL"/>
        </w:rPr>
        <w:drawing>
          <wp:anchor distT="0" distB="0" distL="114300" distR="114300" simplePos="0" relativeHeight="251659264" behindDoc="0" locked="0" layoutInCell="1" allowOverlap="1" wp14:anchorId="2AA72E1C" wp14:editId="6AA0A6E2">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2E1CF4" w:rsidRDefault="002E1CF4" w:rsidP="002E1CF4">
      <w:pPr>
        <w:spacing w:after="0"/>
        <w:rPr>
          <w:sz w:val="16"/>
          <w:szCs w:val="16"/>
        </w:rPr>
      </w:pPr>
      <w:r>
        <w:rPr>
          <w:sz w:val="16"/>
          <w:szCs w:val="16"/>
        </w:rPr>
        <w:t>Unidad Técnico Pedagógica</w:t>
      </w:r>
    </w:p>
    <w:p w:rsidR="002E1CF4" w:rsidRDefault="002E1CF4" w:rsidP="002E1CF4">
      <w:pPr>
        <w:spacing w:after="0"/>
        <w:rPr>
          <w:sz w:val="16"/>
          <w:szCs w:val="16"/>
        </w:rPr>
      </w:pPr>
      <w:r>
        <w:rPr>
          <w:sz w:val="16"/>
          <w:szCs w:val="16"/>
        </w:rPr>
        <w:t>Enseñanza Básica</w:t>
      </w:r>
    </w:p>
    <w:p w:rsidR="009840B0" w:rsidRDefault="00116318">
      <w:r>
        <w:rPr>
          <w:noProof/>
          <w:lang w:eastAsia="es-CL"/>
        </w:rPr>
        <mc:AlternateContent>
          <mc:Choice Requires="wps">
            <w:drawing>
              <wp:anchor distT="45720" distB="45720" distL="114300" distR="114300" simplePos="0" relativeHeight="251661312" behindDoc="0" locked="0" layoutInCell="1" allowOverlap="1" wp14:anchorId="499B9325" wp14:editId="7068D39F">
                <wp:simplePos x="0" y="0"/>
                <wp:positionH relativeFrom="column">
                  <wp:posOffset>295275</wp:posOffset>
                </wp:positionH>
                <wp:positionV relativeFrom="paragraph">
                  <wp:posOffset>112395</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116318" w:rsidRPr="00116318" w:rsidRDefault="00116318" w:rsidP="00116318">
                            <w:pPr>
                              <w:spacing w:after="0"/>
                              <w:jc w:val="center"/>
                              <w:rPr>
                                <w:b/>
                                <w:sz w:val="24"/>
                                <w:szCs w:val="24"/>
                              </w:rPr>
                            </w:pPr>
                            <w:r w:rsidRPr="00116318">
                              <w:rPr>
                                <w:b/>
                                <w:sz w:val="24"/>
                                <w:szCs w:val="24"/>
                              </w:rPr>
                              <w:t xml:space="preserve">GUÍA DE TRABAJO </w:t>
                            </w:r>
                            <w:r w:rsidRPr="00116318">
                              <w:rPr>
                                <w:b/>
                                <w:sz w:val="24"/>
                                <w:szCs w:val="24"/>
                                <w:u w:val="single"/>
                              </w:rPr>
                              <w:t>N° 1</w:t>
                            </w:r>
                          </w:p>
                          <w:p w:rsidR="00116318" w:rsidRPr="00820518" w:rsidRDefault="00116318" w:rsidP="00116318">
                            <w:pPr>
                              <w:spacing w:after="0"/>
                              <w:jc w:val="center"/>
                              <w:rPr>
                                <w:b/>
                                <w:sz w:val="24"/>
                                <w:szCs w:val="24"/>
                              </w:rPr>
                            </w:pPr>
                            <w:r w:rsidRPr="00116318">
                              <w:rPr>
                                <w:b/>
                                <w:sz w:val="24"/>
                                <w:szCs w:val="24"/>
                              </w:rPr>
                              <w:t>ASIGNATURA Y CURSO:</w:t>
                            </w:r>
                            <w:r w:rsidR="004C56C6">
                              <w:rPr>
                                <w:b/>
                                <w:sz w:val="24"/>
                                <w:szCs w:val="24"/>
                              </w:rPr>
                              <w:t xml:space="preserve"> TALLER DE</w:t>
                            </w:r>
                            <w:r w:rsidRPr="00116318">
                              <w:rPr>
                                <w:b/>
                                <w:sz w:val="24"/>
                                <w:szCs w:val="24"/>
                              </w:rPr>
                              <w:t xml:space="preserve"> INGLES. </w:t>
                            </w:r>
                            <w:r w:rsidR="00820518" w:rsidRPr="00820518">
                              <w:rPr>
                                <w:b/>
                                <w:sz w:val="24"/>
                                <w:szCs w:val="24"/>
                              </w:rPr>
                              <w:t>4TO</w:t>
                            </w:r>
                            <w:r w:rsidRPr="00820518">
                              <w:rPr>
                                <w:b/>
                                <w:sz w:val="24"/>
                                <w:szCs w:val="24"/>
                              </w:rPr>
                              <w:t xml:space="preserve"> BASICO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99B9325" id="_x0000_t202" coordsize="21600,21600" o:spt="202" path="m,l,21600r21600,l21600,xe">
                <v:stroke joinstyle="miter"/>
                <v:path gradientshapeok="t" o:connecttype="rect"/>
              </v:shapetype>
              <v:shape id="Cuadro de texto 2" o:spid="_x0000_s1026" type="#_x0000_t202" style="position:absolute;margin-left:23.25pt;margin-top:8.85pt;width:411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CcQnsncAAAACQEAAA8AAABkcnMvZG93bnJldi54bWxM&#10;j8FOwzAQRO9I/IO1lbgg6oDSOIQ4FSCBuLb0Azaxm0SN11HsNunfs5zguG9GszPldnGDuNgp9J40&#10;PK4TEJYab3pqNRy+Px5yECEiGRw8WQ1XG2Bb3d6UWBg/085e9rEVHEKhQA1djGMhZWg66zCs/WiJ&#10;taOfHEY+p1aaCWcOd4N8SpJMOuyJP3Q42vfONqf92Wk4fs33m+e5/owHtUuzN+xV7a9a362W1xcQ&#10;0S7xzwy/9bk6VNyp9mcyQQwa0mzDTuZKgWA9z3IGNYMkVSCrUv5fUP0AAAD//wMAUEsBAi0AFAAG&#10;AAgAAAAhALaDOJL+AAAA4QEAABMAAAAAAAAAAAAAAAAAAAAAAFtDb250ZW50X1R5cGVzXS54bWxQ&#10;SwECLQAUAAYACAAAACEAOP0h/9YAAACUAQAACwAAAAAAAAAAAAAAAAAvAQAAX3JlbHMvLnJlbHNQ&#10;SwECLQAUAAYACAAAACEAlssKPSUCAAAkBAAADgAAAAAAAAAAAAAAAAAuAgAAZHJzL2Uyb0RvYy54&#10;bWxQSwECLQAUAAYACAAAACEAJxCeydwAAAAJAQAADwAAAAAAAAAAAAAAAAB/BAAAZHJzL2Rvd25y&#10;ZXYueG1sUEsFBgAAAAAEAAQA8wAAAIgFAAAAAA==&#10;" stroked="f">
                <v:textbox>
                  <w:txbxContent>
                    <w:p w:rsidR="00116318" w:rsidRPr="00116318" w:rsidRDefault="00116318" w:rsidP="00116318">
                      <w:pPr>
                        <w:spacing w:after="0"/>
                        <w:jc w:val="center"/>
                        <w:rPr>
                          <w:b/>
                          <w:sz w:val="24"/>
                          <w:szCs w:val="24"/>
                        </w:rPr>
                      </w:pPr>
                      <w:r w:rsidRPr="00116318">
                        <w:rPr>
                          <w:b/>
                          <w:sz w:val="24"/>
                          <w:szCs w:val="24"/>
                        </w:rPr>
                        <w:t xml:space="preserve">GUÍA DE TRABAJO </w:t>
                      </w:r>
                      <w:r w:rsidRPr="00116318">
                        <w:rPr>
                          <w:b/>
                          <w:sz w:val="24"/>
                          <w:szCs w:val="24"/>
                          <w:u w:val="single"/>
                        </w:rPr>
                        <w:t>N° 1</w:t>
                      </w:r>
                    </w:p>
                    <w:p w:rsidR="00116318" w:rsidRPr="00820518" w:rsidRDefault="00116318" w:rsidP="00116318">
                      <w:pPr>
                        <w:spacing w:after="0"/>
                        <w:jc w:val="center"/>
                        <w:rPr>
                          <w:b/>
                          <w:sz w:val="24"/>
                          <w:szCs w:val="24"/>
                        </w:rPr>
                      </w:pPr>
                      <w:r w:rsidRPr="00116318">
                        <w:rPr>
                          <w:b/>
                          <w:sz w:val="24"/>
                          <w:szCs w:val="24"/>
                        </w:rPr>
                        <w:t>ASIGNATURA Y CURSO:</w:t>
                      </w:r>
                      <w:r w:rsidR="004C56C6">
                        <w:rPr>
                          <w:b/>
                          <w:sz w:val="24"/>
                          <w:szCs w:val="24"/>
                        </w:rPr>
                        <w:t xml:space="preserve"> TALLER DE</w:t>
                      </w:r>
                      <w:bookmarkStart w:id="1" w:name="_GoBack"/>
                      <w:bookmarkEnd w:id="1"/>
                      <w:r w:rsidRPr="00116318">
                        <w:rPr>
                          <w:b/>
                          <w:sz w:val="24"/>
                          <w:szCs w:val="24"/>
                        </w:rPr>
                        <w:t xml:space="preserve"> INGLES. </w:t>
                      </w:r>
                      <w:r w:rsidR="00820518" w:rsidRPr="00820518">
                        <w:rPr>
                          <w:b/>
                          <w:sz w:val="24"/>
                          <w:szCs w:val="24"/>
                        </w:rPr>
                        <w:t>4TO</w:t>
                      </w:r>
                      <w:r w:rsidRPr="00820518">
                        <w:rPr>
                          <w:b/>
                          <w:sz w:val="24"/>
                          <w:szCs w:val="24"/>
                        </w:rPr>
                        <w:t xml:space="preserve"> BASICO</w:t>
                      </w:r>
                    </w:p>
                  </w:txbxContent>
                </v:textbox>
                <w10:wrap type="square"/>
              </v:shape>
            </w:pict>
          </mc:Fallback>
        </mc:AlternateContent>
      </w:r>
    </w:p>
    <w:p w:rsidR="00116318" w:rsidRDefault="00116318"/>
    <w:p w:rsidR="00116318" w:rsidRDefault="00116318" w:rsidP="00116318"/>
    <w:tbl>
      <w:tblPr>
        <w:tblStyle w:val="Tablaconcuadrcula"/>
        <w:tblW w:w="10824" w:type="dxa"/>
        <w:tblInd w:w="-5" w:type="dxa"/>
        <w:tblLook w:val="04A0" w:firstRow="1" w:lastRow="0" w:firstColumn="1" w:lastColumn="0" w:noHBand="0" w:noVBand="1"/>
      </w:tblPr>
      <w:tblGrid>
        <w:gridCol w:w="3544"/>
        <w:gridCol w:w="7280"/>
      </w:tblGrid>
      <w:tr w:rsidR="00116318" w:rsidTr="00202764">
        <w:trPr>
          <w:trHeight w:val="295"/>
        </w:trPr>
        <w:tc>
          <w:tcPr>
            <w:tcW w:w="3544" w:type="dxa"/>
          </w:tcPr>
          <w:p w:rsidR="00116318" w:rsidRPr="00B74DA4" w:rsidRDefault="00116318" w:rsidP="00202764">
            <w:pPr>
              <w:rPr>
                <w:b/>
                <w:u w:val="single"/>
              </w:rPr>
            </w:pPr>
            <w:r>
              <w:rPr>
                <w:b/>
                <w:u w:val="single"/>
              </w:rPr>
              <w:t>Objetivo</w:t>
            </w:r>
          </w:p>
        </w:tc>
        <w:tc>
          <w:tcPr>
            <w:tcW w:w="7280" w:type="dxa"/>
          </w:tcPr>
          <w:p w:rsidR="00116318" w:rsidRDefault="00621B38" w:rsidP="00202764">
            <w:r>
              <w:t>IDENTIFICAR LAS PARTES DEL CUERPO</w:t>
            </w:r>
          </w:p>
        </w:tc>
      </w:tr>
      <w:tr w:rsidR="00116318" w:rsidTr="00202764">
        <w:trPr>
          <w:trHeight w:val="279"/>
        </w:trPr>
        <w:tc>
          <w:tcPr>
            <w:tcW w:w="3544" w:type="dxa"/>
          </w:tcPr>
          <w:p w:rsidR="00116318" w:rsidRPr="00B74DA4" w:rsidRDefault="00116318" w:rsidP="00202764">
            <w:pPr>
              <w:rPr>
                <w:b/>
                <w:u w:val="single"/>
              </w:rPr>
            </w:pPr>
            <w:r>
              <w:rPr>
                <w:b/>
                <w:u w:val="single"/>
              </w:rPr>
              <w:t>Instrucciones*</w:t>
            </w:r>
          </w:p>
        </w:tc>
        <w:tc>
          <w:tcPr>
            <w:tcW w:w="7280" w:type="dxa"/>
          </w:tcPr>
          <w:p w:rsidR="00116318" w:rsidRDefault="00116318" w:rsidP="00202764">
            <w:r>
              <w:t>(SE LE EXPLICARA CON DETALLE ABAJO)</w:t>
            </w:r>
          </w:p>
        </w:tc>
      </w:tr>
      <w:tr w:rsidR="00116318" w:rsidTr="00202764">
        <w:trPr>
          <w:trHeight w:val="295"/>
        </w:trPr>
        <w:tc>
          <w:tcPr>
            <w:tcW w:w="3544" w:type="dxa"/>
          </w:tcPr>
          <w:p w:rsidR="00116318" w:rsidRPr="00B74DA4" w:rsidRDefault="00116318" w:rsidP="00202764">
            <w:pPr>
              <w:rPr>
                <w:b/>
                <w:u w:val="single"/>
              </w:rPr>
            </w:pPr>
            <w:r>
              <w:rPr>
                <w:b/>
                <w:u w:val="single"/>
              </w:rPr>
              <w:t>Descripción del Aprendizaje</w:t>
            </w:r>
          </w:p>
        </w:tc>
        <w:tc>
          <w:tcPr>
            <w:tcW w:w="7280" w:type="dxa"/>
          </w:tcPr>
          <w:p w:rsidR="00116318" w:rsidRDefault="00621B38" w:rsidP="00202764">
            <w:r>
              <w:t>LOS ESTUDIANTES RECONOCERAN LAS PARTES DEL CUERPO</w:t>
            </w:r>
            <w:r w:rsidR="005F46CD">
              <w:t xml:space="preserve"> Y LAS PRACTICARAN CON LA REALIZACION DE DIFERENTES ACTIVIDADES, EN ESTE CASO GUIAS DE TRABAJO. </w:t>
            </w:r>
            <w:r w:rsidR="00116318">
              <w:t xml:space="preserve"> </w:t>
            </w:r>
          </w:p>
        </w:tc>
      </w:tr>
      <w:tr w:rsidR="00116318" w:rsidTr="00202764">
        <w:trPr>
          <w:trHeight w:val="279"/>
        </w:trPr>
        <w:tc>
          <w:tcPr>
            <w:tcW w:w="3544" w:type="dxa"/>
          </w:tcPr>
          <w:p w:rsidR="00116318" w:rsidRPr="00B74DA4" w:rsidRDefault="00116318" w:rsidP="00202764">
            <w:pPr>
              <w:rPr>
                <w:b/>
                <w:u w:val="single"/>
              </w:rPr>
            </w:pPr>
            <w:r>
              <w:rPr>
                <w:b/>
                <w:u w:val="single"/>
              </w:rPr>
              <w:t>Ponderación de la Guía</w:t>
            </w:r>
          </w:p>
        </w:tc>
        <w:tc>
          <w:tcPr>
            <w:tcW w:w="7280" w:type="dxa"/>
          </w:tcPr>
          <w:p w:rsidR="00116318" w:rsidRDefault="00116318" w:rsidP="00202764">
            <w:r>
              <w:t>15%  ( NOTA ACUMULATIVA)</w:t>
            </w:r>
          </w:p>
        </w:tc>
      </w:tr>
      <w:tr w:rsidR="00116318" w:rsidTr="00202764">
        <w:trPr>
          <w:trHeight w:val="279"/>
        </w:trPr>
        <w:tc>
          <w:tcPr>
            <w:tcW w:w="3544" w:type="dxa"/>
          </w:tcPr>
          <w:p w:rsidR="00116318" w:rsidRDefault="00116318" w:rsidP="00202764">
            <w:pPr>
              <w:rPr>
                <w:b/>
                <w:u w:val="single"/>
              </w:rPr>
            </w:pPr>
            <w:r>
              <w:rPr>
                <w:b/>
                <w:u w:val="single"/>
              </w:rPr>
              <w:t>Correo del docente para consultas</w:t>
            </w:r>
          </w:p>
        </w:tc>
        <w:tc>
          <w:tcPr>
            <w:tcW w:w="7280" w:type="dxa"/>
          </w:tcPr>
          <w:p w:rsidR="00116318" w:rsidRDefault="007F7E20" w:rsidP="00202764">
            <w:hyperlink r:id="rId6" w:history="1">
              <w:r w:rsidR="00116318" w:rsidRPr="004E2688">
                <w:rPr>
                  <w:rStyle w:val="Hipervnculo"/>
                </w:rPr>
                <w:t>lduran@liceomixto.cl</w:t>
              </w:r>
            </w:hyperlink>
            <w:r w:rsidR="00116318">
              <w:t xml:space="preserve">  DOCENTE. </w:t>
            </w:r>
            <w:hyperlink r:id="rId7" w:history="1">
              <w:r w:rsidR="00960522" w:rsidRPr="004E2688">
                <w:rPr>
                  <w:rStyle w:val="Hipervnculo"/>
                </w:rPr>
                <w:t>rfuentes@liceomixto.cl</w:t>
              </w:r>
            </w:hyperlink>
            <w:r w:rsidR="00116318">
              <w:t xml:space="preserve">  EDUCADORA</w:t>
            </w:r>
          </w:p>
        </w:tc>
      </w:tr>
    </w:tbl>
    <w:p w:rsidR="002E1CF4" w:rsidRDefault="002E1CF4" w:rsidP="00116318">
      <w:pPr>
        <w:ind w:firstLine="708"/>
      </w:pPr>
    </w:p>
    <w:p w:rsidR="00FE642B" w:rsidRDefault="005F3A6A" w:rsidP="005F3A6A">
      <w:pPr>
        <w:rPr>
          <w:b/>
          <w:u w:val="single"/>
        </w:rPr>
      </w:pPr>
      <w:r>
        <w:rPr>
          <w:b/>
          <w:u w:val="single"/>
        </w:rPr>
        <w:t>Instrucciones*:</w:t>
      </w:r>
    </w:p>
    <w:p w:rsidR="005F3A6A" w:rsidRDefault="005F3A6A" w:rsidP="005F3A6A">
      <w:pPr>
        <w:rPr>
          <w:b/>
          <w:u w:val="single"/>
        </w:rPr>
      </w:pPr>
      <w:r w:rsidRPr="00C06CE5">
        <w:rPr>
          <w:b/>
          <w:u w:val="single"/>
        </w:rPr>
        <w:t xml:space="preserve">Instrucciones*: </w:t>
      </w:r>
    </w:p>
    <w:p w:rsidR="004D4A77" w:rsidRPr="00C813FE" w:rsidRDefault="005F3A6A" w:rsidP="005F3A6A">
      <w:pPr>
        <w:rPr>
          <w:sz w:val="24"/>
        </w:rPr>
      </w:pPr>
      <w:r w:rsidRPr="001902DE">
        <w:rPr>
          <w:sz w:val="24"/>
          <w:u w:val="single"/>
        </w:rPr>
        <w:t>Padres de familia:</w:t>
      </w:r>
      <w:r w:rsidRPr="00C813FE">
        <w:rPr>
          <w:sz w:val="24"/>
        </w:rPr>
        <w:t xml:space="preserve"> La siguiente guía corresponde a la </w:t>
      </w:r>
      <w:r w:rsidRPr="00C813FE">
        <w:rPr>
          <w:sz w:val="24"/>
          <w:u w:val="single"/>
        </w:rPr>
        <w:t>unidad N°1</w:t>
      </w:r>
      <w:r w:rsidRPr="00C813FE">
        <w:rPr>
          <w:sz w:val="24"/>
        </w:rPr>
        <w:t xml:space="preserve"> relacionada </w:t>
      </w:r>
      <w:r w:rsidR="004D4A77">
        <w:rPr>
          <w:sz w:val="24"/>
        </w:rPr>
        <w:t>a las partes del cuerpo y a estados de salud.</w:t>
      </w:r>
    </w:p>
    <w:p w:rsidR="005F3A6A" w:rsidRDefault="005F3A6A" w:rsidP="005F3A6A">
      <w:pPr>
        <w:rPr>
          <w:sz w:val="24"/>
        </w:rPr>
      </w:pPr>
      <w:r w:rsidRPr="00C813FE">
        <w:rPr>
          <w:sz w:val="24"/>
        </w:rPr>
        <w:t>Es importante que su hijo cuente con todo su apoyo para la realización de la misma y también resultaría de gran apoyo el uso del diccionario inglés – español / español – inglés.</w:t>
      </w:r>
    </w:p>
    <w:p w:rsidR="005F3A6A" w:rsidRDefault="005F3A6A" w:rsidP="005F3A6A">
      <w:pPr>
        <w:rPr>
          <w:sz w:val="24"/>
        </w:rPr>
      </w:pPr>
      <w:r>
        <w:rPr>
          <w:sz w:val="24"/>
        </w:rPr>
        <w:t xml:space="preserve">A continuación, explicare como completar la guía de trabajo: </w:t>
      </w:r>
    </w:p>
    <w:p w:rsidR="00D560E0" w:rsidRDefault="00D560E0" w:rsidP="005F3A6A">
      <w:pPr>
        <w:rPr>
          <w:sz w:val="24"/>
        </w:rPr>
      </w:pPr>
      <w:r>
        <w:rPr>
          <w:noProof/>
          <w:lang w:eastAsia="es-CL"/>
        </w:rPr>
        <mc:AlternateContent>
          <mc:Choice Requires="wps">
            <w:drawing>
              <wp:anchor distT="0" distB="0" distL="114300" distR="114300" simplePos="0" relativeHeight="251666432" behindDoc="0" locked="0" layoutInCell="1" allowOverlap="1" wp14:anchorId="3874F445" wp14:editId="79CBC877">
                <wp:simplePos x="0" y="0"/>
                <wp:positionH relativeFrom="margin">
                  <wp:align>left</wp:align>
                </wp:positionH>
                <wp:positionV relativeFrom="paragraph">
                  <wp:posOffset>257810</wp:posOffset>
                </wp:positionV>
                <wp:extent cx="561975" cy="333375"/>
                <wp:effectExtent l="0" t="0" r="28575" b="28575"/>
                <wp:wrapSquare wrapText="bothSides"/>
                <wp:docPr id="7" name="Cuadro de texto 7"/>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C929CC" w:rsidRPr="00846D57" w:rsidRDefault="00C929CC" w:rsidP="00C929CC">
                            <w:pPr>
                              <w:rPr>
                                <w:b/>
                                <w:sz w:val="32"/>
                              </w:rPr>
                            </w:pPr>
                            <w:r w:rsidRPr="00846D57">
                              <w:rPr>
                                <w:b/>
                                <w:sz w:val="32"/>
                              </w:rPr>
                              <w:t>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74F445" id="Cuadro de texto 7" o:spid="_x0000_s1027" type="#_x0000_t202" style="position:absolute;margin-left:0;margin-top:20.3pt;width:44.25pt;height:26.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CtVQIAAK8EAAAOAAAAZHJzL2Uyb0RvYy54bWysVE1v2zAMvQ/YfxB0X+yk+ViDOEWWIsOA&#10;oC2QDj0rspwYk0WNUmJnv36U7KRpt9MwH2RKfH4iH0nP7ppKs6NCV4LJeL+XcqaMhLw0u4x/f159&#10;+syZ88LkQoNRGT8px+/mHz/MajtVA9iDzhUyIjFuWtuM77230yRxcq8q4XpglSFnAVgJT1vcJTmK&#10;mtgrnQzSdJzUgLlFkMo5Or1vnXwe+YtCSf9YFE55pjNOsfm4Yly3YU3mMzHdobD7UnZhiH+IohKl&#10;oUsvVPfCC3bA8g+qqpQIDgrfk1AlUBSlVDEHyqafvstmsxdWxVxIHGcvMrn/Rysfjk/IyjzjE86M&#10;qKhEy4PIEViumFeNBzYJItXWTQm7sYT2zRdoqNjnc0eHIfemwCq8KStGfpL7dJGYmJikw9G4fzsZ&#10;cSbJdUMP2cSevH5s0fmvCioWjIwjVTAKK45r51voGRLucqDLfFVqHTe42y41sqOgaq9WyzSNBSb2&#10;NzBtWJ3x8c0ojcxvfIH7QrHVQv7o4rtCEZ82FHTQpM09WL7ZNlHIiy5byE8kF0Lbdc7KVUn0a+H8&#10;k0BqM1KIRsc/0lJooJigszjbA/7623nAU/XJy1lNbZtx9/MgUHGmvxnqi9v+cBj6PG6Go8mANnjt&#10;2V57zKFaAmnVpyG1MpoB7/XZLBCqF5qwRbiVXMJIujvj/mwufTtMNKFSLRYRRJ1thV+bjZWBOlQm&#10;yPrcvAi0XV1Daz3AucHF9F15W2z40sDi4KEoY+2Dzq2qnfw0FbF7ugkOY3e9j6jX/8z8NwAAAP//&#10;AwBQSwMEFAAGAAgAAAAhAEAm1QDbAAAABQEAAA8AAABkcnMvZG93bnJldi54bWxMj8FOwzAQRO9I&#10;/IO1SNyoE1qiELKpEIJe4EKLBMdtsiRR43WIndb8PeYEx9GMZt6U62AGdeTJ9VYQ0kUCiqW2TS8t&#10;wtvu6SoH5TxJQ4MVRvhmB+vq/KykorEneeXj1rcqlogrCKHzfiy0dnXHhtzCjizR+7STIR/l1Opm&#10;olMsN4O+TpJMG+olLnQ08kPH9WE7G4SP9H23+fIv8+oQXLt5DNkzLQnx8iLc34HyHPxfGH7xIzpU&#10;kWlvZ2mcGhDiEY+wSjJQ0c3zG1B7hNtlCroq9X/66gcAAP//AwBQSwECLQAUAAYACAAAACEAtoM4&#10;kv4AAADhAQAAEwAAAAAAAAAAAAAAAAAAAAAAW0NvbnRlbnRfVHlwZXNdLnhtbFBLAQItABQABgAI&#10;AAAAIQA4/SH/1gAAAJQBAAALAAAAAAAAAAAAAAAAAC8BAABfcmVscy8ucmVsc1BLAQItABQABgAI&#10;AAAAIQDY4yCtVQIAAK8EAAAOAAAAAAAAAAAAAAAAAC4CAABkcnMvZTJvRG9jLnhtbFBLAQItABQA&#10;BgAIAAAAIQBAJtUA2wAAAAUBAAAPAAAAAAAAAAAAAAAAAK8EAABkcnMvZG93bnJldi54bWxQSwUG&#10;AAAAAAQABADzAAAAtwUAAAAA&#10;" fillcolor="#ffc000" strokeweight=".5pt">
                <v:textbox>
                  <w:txbxContent>
                    <w:p w:rsidR="00C929CC" w:rsidRPr="00846D57" w:rsidRDefault="00C929CC" w:rsidP="00C929CC">
                      <w:pPr>
                        <w:rPr>
                          <w:b/>
                          <w:sz w:val="32"/>
                        </w:rPr>
                      </w:pPr>
                      <w:r w:rsidRPr="00846D57">
                        <w:rPr>
                          <w:b/>
                          <w:sz w:val="32"/>
                        </w:rPr>
                        <w:t>N°1</w:t>
                      </w:r>
                    </w:p>
                  </w:txbxContent>
                </v:textbox>
                <w10:wrap type="square" anchorx="margin"/>
              </v:shape>
            </w:pict>
          </mc:Fallback>
        </mc:AlternateContent>
      </w:r>
    </w:p>
    <w:p w:rsidR="00C8440D" w:rsidRDefault="00C929CC" w:rsidP="005F3A6A">
      <w:pPr>
        <w:rPr>
          <w:sz w:val="24"/>
        </w:rPr>
      </w:pPr>
      <w:r>
        <w:rPr>
          <w:sz w:val="24"/>
        </w:rPr>
        <w:t xml:space="preserve">Copie en los recuadros en blanco las partes de la cara que correspondan. </w:t>
      </w:r>
    </w:p>
    <w:p w:rsidR="00D560E0" w:rsidRDefault="00D560E0" w:rsidP="005F3A6A">
      <w:pPr>
        <w:rPr>
          <w:sz w:val="24"/>
        </w:rPr>
      </w:pPr>
    </w:p>
    <w:p w:rsidR="00D560E0" w:rsidRDefault="00D560E0" w:rsidP="00D560E0">
      <w:pPr>
        <w:tabs>
          <w:tab w:val="left" w:pos="1155"/>
        </w:tabs>
        <w:rPr>
          <w:sz w:val="24"/>
        </w:rPr>
      </w:pPr>
      <w:r>
        <w:rPr>
          <w:noProof/>
          <w:lang w:eastAsia="es-CL"/>
        </w:rPr>
        <mc:AlternateContent>
          <mc:Choice Requires="wps">
            <w:drawing>
              <wp:anchor distT="0" distB="0" distL="114300" distR="114300" simplePos="0" relativeHeight="251668480" behindDoc="0" locked="0" layoutInCell="1" allowOverlap="1" wp14:anchorId="331B9765" wp14:editId="448BC2A0">
                <wp:simplePos x="0" y="0"/>
                <wp:positionH relativeFrom="column">
                  <wp:posOffset>0</wp:posOffset>
                </wp:positionH>
                <wp:positionV relativeFrom="paragraph">
                  <wp:posOffset>0</wp:posOffset>
                </wp:positionV>
                <wp:extent cx="561975" cy="33337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D560E0" w:rsidRPr="00846D57" w:rsidRDefault="00D560E0" w:rsidP="00D560E0">
                            <w:pPr>
                              <w:rPr>
                                <w:b/>
                                <w:sz w:val="32"/>
                              </w:rPr>
                            </w:pPr>
                            <w:r>
                              <w:rPr>
                                <w:b/>
                                <w:sz w:val="32"/>
                              </w:rPr>
                              <w:t>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1B9765" id="Cuadro de texto 8" o:spid="_x0000_s1028" type="#_x0000_t202" style="position:absolute;margin-left:0;margin-top:0;width:44.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piVQIAAK8EAAAOAAAAZHJzL2Uyb0RvYy54bWysVFFv2jAQfp+0/2D5fSRQoC0iVIyKaRJq&#10;K9Gqz8ZxIJrj886GhP36nZ1AabenaXlwzr4vn+++u8v0rqk0Oyh0JZiM93spZ8pIyEuzzfjL8/LL&#10;DWfOC5MLDUZl/Kgcv5t9/jSt7UQNYAc6V8iIxLhJbTO+895OksTJnaqE64FVhpwFYCU8bXGb5Chq&#10;Yq90MkjTcVID5hZBKufo9L518lnkLwol/WNROOWZzjjF5uOKcd2ENZlNxWSLwu5K2YUh/iGKSpSG&#10;Lj1T3Qsv2B7LP6iqUiI4KHxPQpVAUZRSxRwom376IZv1TlgVcyFxnD3L5P4frXw4PCEr84xToYyo&#10;qESLvcgRWK6YV40HdhNEqq2bEHZtCe2br9BQsU/njg5D7k2BVXhTVoz8JPfxLDExMUmHo3H/9nrE&#10;mSTXFT1kE3vy9rFF578pqFgwMo5UwSisOKycb6EnSLjLgS7zZal13OB2s9DIDoKqvVwu0jQWmNjf&#10;wbRhdcbHV6M0Mr/zBe4zxUYL+aOL7wJFfNpQ0EGTNvdg+WbTRCEHJ102kB9JLoS265yVy5LoV8L5&#10;J4HUZqQQjY5/pKXQQDFBZ3G2A/z1t/OAp+qTl7Oa2jbj7udeoOJMfzfUF7f94TD0edwMR9cD2uCl&#10;Z3PpMftqAaRVn4bUymgGvNcns0CoXmnC5uFWcgkj6e6M+5O58O0w0YRKNZ9HEHW2FX5l1lYG6lCZ&#10;IOtz8yrQdnUNrfUApwYXkw/lbbHhSwPzvYeijLUPOreqdvLTVMTu6SY4jN3lPqLe/jOz3wAAAP//&#10;AwBQSwMEFAAGAAgAAAAhAE8Od7rbAAAAAwEAAA8AAABkcnMvZG93bnJldi54bWxMj8FOwzAQRO+V&#10;+g/WInFrnRZSRWmcqkLQC1xokehxGy9J1HgdYqc1f4/hApeVRjOaeVtsgunEhQbXWlawmCcgiCur&#10;W64VvB2eZhkI55E1dpZJwRc52JTTSYG5tld+pcve1yKWsMtRQeN9n0vpqoYMurntiaP3YQeDPsqh&#10;lnrAayw3nVwmyUoabDkuNNjTQ0PVeT8aBcfF+2H36V/G+3Nw9e4xrJ7xDpW6vQnbNQhPwf+F4Qc/&#10;okMZmU52ZO1EpyA+4n9v9LIsBXFSkC5TkGUh/7OX3wAAAP//AwBQSwECLQAUAAYACAAAACEAtoM4&#10;kv4AAADhAQAAEwAAAAAAAAAAAAAAAAAAAAAAW0NvbnRlbnRfVHlwZXNdLnhtbFBLAQItABQABgAI&#10;AAAAIQA4/SH/1gAAAJQBAAALAAAAAAAAAAAAAAAAAC8BAABfcmVscy8ucmVsc1BLAQItABQABgAI&#10;AAAAIQAEhUpiVQIAAK8EAAAOAAAAAAAAAAAAAAAAAC4CAABkcnMvZTJvRG9jLnhtbFBLAQItABQA&#10;BgAIAAAAIQBPDne62wAAAAMBAAAPAAAAAAAAAAAAAAAAAK8EAABkcnMvZG93bnJldi54bWxQSwUG&#10;AAAAAAQABADzAAAAtwUAAAAA&#10;" fillcolor="#ffc000" strokeweight=".5pt">
                <v:textbox>
                  <w:txbxContent>
                    <w:p w:rsidR="00D560E0" w:rsidRPr="00846D57" w:rsidRDefault="00D560E0" w:rsidP="00D560E0">
                      <w:pPr>
                        <w:rPr>
                          <w:b/>
                          <w:sz w:val="32"/>
                        </w:rPr>
                      </w:pPr>
                      <w:r>
                        <w:rPr>
                          <w:b/>
                          <w:sz w:val="32"/>
                        </w:rPr>
                        <w:t>N°2</w:t>
                      </w:r>
                    </w:p>
                  </w:txbxContent>
                </v:textbox>
              </v:shape>
            </w:pict>
          </mc:Fallback>
        </mc:AlternateContent>
      </w:r>
      <w:proofErr w:type="spellStart"/>
      <w:r>
        <w:rPr>
          <w:sz w:val="24"/>
        </w:rPr>
        <w:t>copui</w:t>
      </w:r>
      <w:proofErr w:type="spellEnd"/>
      <w:r>
        <w:rPr>
          <w:sz w:val="24"/>
        </w:rPr>
        <w:tab/>
        <w:t>Copie en los recuadros en blanco las partes del cuerpo que correspondan.</w:t>
      </w:r>
    </w:p>
    <w:p w:rsidR="006E2384" w:rsidRPr="006E2384" w:rsidRDefault="006E2384" w:rsidP="006E2384">
      <w:pPr>
        <w:pStyle w:val="Prrafodelista"/>
        <w:rPr>
          <w:sz w:val="24"/>
        </w:rPr>
      </w:pPr>
    </w:p>
    <w:p w:rsidR="006E2384" w:rsidRDefault="006E2384" w:rsidP="006E2384">
      <w:r w:rsidRPr="001902DE">
        <w:rPr>
          <w:sz w:val="24"/>
          <w:u w:val="single"/>
        </w:rPr>
        <w:t>Padres de familia</w:t>
      </w:r>
      <w:r>
        <w:rPr>
          <w:sz w:val="24"/>
        </w:rPr>
        <w:t xml:space="preserve">: recuerden que la realización de la siguiente guía es muy importante para que su hijo se siga formando pedagógicamente cumpliendo con el programa de clases. Así mismo, dicha guía tendrá una ponderación del 15%. Es importante que esta y otras futuras guías sean guardadas de manera ordenada en una carpeta. Al momento de reincorporarnos nuevamente a la institución, dicha carpeta me la deben entregar. Cualquier duda, comunicarse conmigo o con la educadora vía correo electrónico.  Muchas gracias. </w:t>
      </w:r>
    </w:p>
    <w:p w:rsidR="006E2384" w:rsidRPr="006E2384" w:rsidRDefault="006E2384" w:rsidP="006E2384">
      <w:pPr>
        <w:rPr>
          <w:sz w:val="24"/>
        </w:rPr>
      </w:pPr>
    </w:p>
    <w:p w:rsidR="005F3A6A" w:rsidRDefault="005F3A6A" w:rsidP="005F3A6A"/>
    <w:p w:rsidR="00FE642B" w:rsidRDefault="00FE642B" w:rsidP="00116318">
      <w:pPr>
        <w:ind w:firstLine="708"/>
      </w:pPr>
    </w:p>
    <w:p w:rsidR="00FE642B" w:rsidRDefault="00FE642B" w:rsidP="00116318">
      <w:pPr>
        <w:ind w:firstLine="708"/>
      </w:pPr>
    </w:p>
    <w:p w:rsidR="00FE642B" w:rsidRDefault="00FE642B" w:rsidP="00116318">
      <w:pPr>
        <w:ind w:firstLine="708"/>
      </w:pPr>
    </w:p>
    <w:p w:rsidR="00FE642B" w:rsidRDefault="00FE642B" w:rsidP="00116318">
      <w:pPr>
        <w:ind w:firstLine="708"/>
      </w:pPr>
    </w:p>
    <w:p w:rsidR="00FE642B" w:rsidRDefault="00FE642B" w:rsidP="00116318">
      <w:pPr>
        <w:ind w:firstLine="708"/>
      </w:pPr>
    </w:p>
    <w:p w:rsidR="00FE642B" w:rsidRDefault="00C929CC" w:rsidP="00116318">
      <w:pPr>
        <w:ind w:firstLine="708"/>
      </w:pPr>
      <w:r>
        <w:rPr>
          <w:noProof/>
          <w:lang w:eastAsia="es-CL"/>
        </w:rPr>
        <mc:AlternateContent>
          <mc:Choice Requires="wps">
            <w:drawing>
              <wp:anchor distT="0" distB="0" distL="114300" distR="114300" simplePos="0" relativeHeight="251664384" behindDoc="0" locked="0" layoutInCell="1" allowOverlap="1" wp14:anchorId="4AFEDC25" wp14:editId="2E50564D">
                <wp:simplePos x="0" y="0"/>
                <wp:positionH relativeFrom="column">
                  <wp:posOffset>361950</wp:posOffset>
                </wp:positionH>
                <wp:positionV relativeFrom="paragraph">
                  <wp:posOffset>4857750</wp:posOffset>
                </wp:positionV>
                <wp:extent cx="561975" cy="3333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C929CC" w:rsidRPr="00846D57" w:rsidRDefault="00C929CC" w:rsidP="00C929CC">
                            <w:pPr>
                              <w:rPr>
                                <w:b/>
                                <w:sz w:val="32"/>
                              </w:rPr>
                            </w:pPr>
                            <w:r>
                              <w:rPr>
                                <w:b/>
                                <w:sz w:val="32"/>
                              </w:rPr>
                              <w:t>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FEDC25" id="Cuadro de texto 6" o:spid="_x0000_s1029" type="#_x0000_t202" style="position:absolute;left:0;text-align:left;margin-left:28.5pt;margin-top:382.5pt;width:44.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xhVAIAAK8EAAAOAAAAZHJzL2Uyb0RvYy54bWysVE1v2zAMvQ/YfxB0X+x8dg3iFFmKDAOC&#10;tkA69KzIcmJMFjVKiZ39+lGyk6bdTsN8kCnx+Yl8JD27ayrNjgpdCSbj/V7KmTIS8tLsMv79efXp&#10;M2fOC5MLDUZl/KQcv5t//DCr7VQNYA86V8iIxLhpbTO+995Ok8TJvaqE64FVhpwFYCU8bXGX5Chq&#10;Yq90MkjTSVID5hZBKufo9L518nnkLwol/WNROOWZzjjF5uOKcd2GNZnPxHSHwu5L2YUh/iGKSpSG&#10;Lr1Q3Qsv2AHLP6iqUiI4KHxPQpVAUZRSxRwom376LpvNXlgVcyFxnL3I5P4frXw4PiEr84xPODOi&#10;ohItDyJHYLliXjUe2CSIVFs3JezGEto3X6ChYp/PHR2G3JsCq/CmrBj5Se7TRWJiYpIOx5P+7c2Y&#10;M0muIT1kE3vy+rFF578qqFgwMo5UwSisOK6db6FnSLjLgS7zVal13OBuu9TIjoKqvVot0zQWmNjf&#10;wLRhNeU7HKeR+Y0vcF8otlrIH118Vyji04aCDpq0uQfLN9smCjk867KF/ERyIbRd56xclUS/Fs4/&#10;CaQ2I4VodPwjLYUGigk6i7M94K+/nQc8VZ+8nNXUthl3Pw8CFWf6m6G+uO2PRqHP42Y0vhnQBq89&#10;22uPOVRLIK36NKRWRjPgvT6bBUL1QhO2CLeSSxhJd2fcn82lb4eJJlSqxSKCqLOt8GuzsTJQh8oE&#10;WZ+bF4G2q2torQc4N7iYvitviw1fGlgcPBRlrH3QuVW1k5+mInZPN8Fh7K73EfX6n5n/BgAA//8D&#10;AFBLAwQUAAYACAAAACEAFQf7198AAAAKAQAADwAAAGRycy9kb3ducmV2LnhtbEyPwU7DMBBE70j8&#10;g7VI3KgTqJMqxKkQgl7gQosEx228JFHjdYidNvw97glus5rR7JtyPdteHGn0nWMN6SIBQVw703Gj&#10;4X33fLMC4QOywd4xafghD+vq8qLEwrgTv9FxGxoRS9gXqKENYSik9HVLFv3CDcTR+3KjxRDPsZFm&#10;xFMst728TZJMWuw4fmhxoMeW6sN2sho+04/d5ju8TsvD7JvN05y94B1qfX01P9yDCDSHvzCc8SM6&#10;VJFp7yY2XvQaVB6nBA15pqI4B5ZKgdhrWKW5AlmV8v+E6hcAAP//AwBQSwECLQAUAAYACAAAACEA&#10;toM4kv4AAADhAQAAEwAAAAAAAAAAAAAAAAAAAAAAW0NvbnRlbnRfVHlwZXNdLnhtbFBLAQItABQA&#10;BgAIAAAAIQA4/SH/1gAAAJQBAAALAAAAAAAAAAAAAAAAAC8BAABfcmVscy8ucmVsc1BLAQItABQA&#10;BgAIAAAAIQA8n2xhVAIAAK8EAAAOAAAAAAAAAAAAAAAAAC4CAABkcnMvZTJvRG9jLnhtbFBLAQIt&#10;ABQABgAIAAAAIQAVB/vX3wAAAAoBAAAPAAAAAAAAAAAAAAAAAK4EAABkcnMvZG93bnJldi54bWxQ&#10;SwUGAAAAAAQABADzAAAAugUAAAAA&#10;" fillcolor="#ffc000" strokeweight=".5pt">
                <v:textbox>
                  <w:txbxContent>
                    <w:p w:rsidR="00C929CC" w:rsidRPr="00846D57" w:rsidRDefault="00C929CC" w:rsidP="00C929CC">
                      <w:pPr>
                        <w:rPr>
                          <w:b/>
                          <w:sz w:val="32"/>
                        </w:rPr>
                      </w:pPr>
                      <w:r>
                        <w:rPr>
                          <w:b/>
                          <w:sz w:val="32"/>
                        </w:rPr>
                        <w:t>N°2</w:t>
                      </w:r>
                    </w:p>
                  </w:txbxContent>
                </v:textbox>
              </v:shape>
            </w:pict>
          </mc:Fallback>
        </mc:AlternateContent>
      </w:r>
      <w:r w:rsidR="00846D57">
        <w:rPr>
          <w:noProof/>
          <w:lang w:eastAsia="es-CL"/>
        </w:rPr>
        <mc:AlternateContent>
          <mc:Choice Requires="wps">
            <w:drawing>
              <wp:anchor distT="0" distB="0" distL="114300" distR="114300" simplePos="0" relativeHeight="251662336" behindDoc="0" locked="0" layoutInCell="1" allowOverlap="1" wp14:anchorId="23D08296" wp14:editId="112E86C4">
                <wp:simplePos x="0" y="0"/>
                <wp:positionH relativeFrom="column">
                  <wp:posOffset>266700</wp:posOffset>
                </wp:positionH>
                <wp:positionV relativeFrom="paragraph">
                  <wp:posOffset>1704975</wp:posOffset>
                </wp:positionV>
                <wp:extent cx="56197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846D57" w:rsidRPr="00846D57" w:rsidRDefault="00846D57">
                            <w:pPr>
                              <w:rPr>
                                <w:b/>
                                <w:sz w:val="32"/>
                              </w:rPr>
                            </w:pPr>
                            <w:r w:rsidRPr="00846D57">
                              <w:rPr>
                                <w:b/>
                                <w:sz w:val="32"/>
                              </w:rPr>
                              <w:t>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3D08296" id="Cuadro de texto 5" o:spid="_x0000_s1030" type="#_x0000_t202" style="position:absolute;left:0;text-align:left;margin-left:21pt;margin-top:134.25pt;width:44.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Y7VQIAAK8EAAAOAAAAZHJzL2Uyb0RvYy54bWysVFFv2jAQfp+0/2D5fSRQoCsiVIyKaVLV&#10;VqJTnx3HgWiOzzsbEvbrd3YCpd2epuXBOfu+fL777i7z27bW7KDQVWAyPhyknCkjoajMNuPfn9ef&#10;PnPmvDCF0GBUxo/K8dvFxw/zxs7UCHagC4WMSIybNTbjO+/tLEmc3KlauAFYZchZAtbC0xa3SYGi&#10;IfZaJ6M0nSYNYGERpHKOTu86J19E/rJU0j+WpVOe6YxTbD6uGNc8rMliLmZbFHZXyT4M8Q9R1KIy&#10;dOmZ6k54wfZY/UFVVxLBQekHEuoEyrKSKuZA2QzTd9lsdsKqmAuJ4+xZJvf/aOXD4QlZVWR8wpkR&#10;NZVotRcFAisU86r1wCZBpMa6GWE3ltC+/QItFft07ugw5N6WWIc3ZcXIT3IfzxITE5N0OJkOb67p&#10;KkmuK3rIJvbk9WOLzn9VULNgZBypglFYcbh3voOeIOEuB7oq1pXWcYPbfKWRHQRVe71epWksMLG/&#10;gWnDmoxPryZpZH7jC9xnilwL+aOP7wJFfNpQ0EGTLvdg+TZvo5Djky45FEeSC6HrOmfluiL6e+H8&#10;k0BqM1KIRsc/0lJqoJigtzjbAf7623nAU/XJy1lDbZtx93MvUHGmvxnqi5vheBz6PG7Gk+sRbfDS&#10;k196zL5eAWk1pCG1MpoB7/XJLBHqF5qwZbiVXMJIujvj/mSufDdMNKFSLZcRRJ1thb83GysDdahM&#10;kPW5fRFo+7qG1nqAU4OL2bvydtjwpYHl3kNZxdoHnTtVe/lpKmL39BMcxu5yH1Gv/5nFbwAAAP//&#10;AwBQSwMEFAAGAAgAAAAhAH+qXs3fAAAACgEAAA8AAABkcnMvZG93bnJldi54bWxMj8FOwzAQRO9I&#10;/IO1SNyonaREVcimQgh6gQstEhy38ZJEje0QO234e9xTuc1qRrNvyvVsenHk0XfOIiQLBYJt7XRn&#10;G4SP3cvdCoQPZDX1zjLCL3tYV9dXJRXanew7H7ehEbHE+oIQ2hCGQkpft2zIL9zANnrfbjQU4jk2&#10;Uo90iuWml6lSuTTU2fihpYGfWq4P28kgfCWfu81PeJuWh9k3m+c5f6WMEG9v5scHEIHncAnDGT+i&#10;QxWZ9m6y2oseYZnGKQEhzVf3IM6BTEWxR8jSRIGsSvl/QvUHAAD//wMAUEsBAi0AFAAGAAgAAAAh&#10;ALaDOJL+AAAA4QEAABMAAAAAAAAAAAAAAAAAAAAAAFtDb250ZW50X1R5cGVzXS54bWxQSwECLQAU&#10;AAYACAAAACEAOP0h/9YAAACUAQAACwAAAAAAAAAAAAAAAAAvAQAAX3JlbHMvLnJlbHNQSwECLQAU&#10;AAYACAAAACEALq6GO1UCAACvBAAADgAAAAAAAAAAAAAAAAAuAgAAZHJzL2Uyb0RvYy54bWxQSwEC&#10;LQAUAAYACAAAACEAf6pezd8AAAAKAQAADwAAAAAAAAAAAAAAAACvBAAAZHJzL2Rvd25yZXYueG1s&#10;UEsFBgAAAAAEAAQA8wAAALsFAAAAAA==&#10;" fillcolor="#ffc000" strokeweight=".5pt">
                <v:textbox>
                  <w:txbxContent>
                    <w:p w:rsidR="00846D57" w:rsidRPr="00846D57" w:rsidRDefault="00846D57">
                      <w:pPr>
                        <w:rPr>
                          <w:b/>
                          <w:sz w:val="32"/>
                        </w:rPr>
                      </w:pPr>
                      <w:r w:rsidRPr="00846D57">
                        <w:rPr>
                          <w:b/>
                          <w:sz w:val="32"/>
                        </w:rPr>
                        <w:t>N°1</w:t>
                      </w:r>
                    </w:p>
                  </w:txbxContent>
                </v:textbox>
              </v:shape>
            </w:pict>
          </mc:Fallback>
        </mc:AlternateContent>
      </w:r>
      <w:r w:rsidR="003219B3">
        <w:rPr>
          <w:noProof/>
          <w:lang w:eastAsia="es-CL"/>
        </w:rPr>
        <w:drawing>
          <wp:inline distT="0" distB="0" distL="0" distR="0" wp14:anchorId="1FF393F4" wp14:editId="2CF9887A">
            <wp:extent cx="6219825" cy="8820150"/>
            <wp:effectExtent l="0" t="0" r="9525" b="0"/>
            <wp:docPr id="4" name="Imagen 4" descr="Resultado de imagen para parts of the body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arts of the body to compl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25" cy="8820150"/>
                    </a:xfrm>
                    <a:prstGeom prst="rect">
                      <a:avLst/>
                    </a:prstGeom>
                    <a:noFill/>
                    <a:ln>
                      <a:noFill/>
                    </a:ln>
                  </pic:spPr>
                </pic:pic>
              </a:graphicData>
            </a:graphic>
          </wp:inline>
        </w:drawing>
      </w:r>
    </w:p>
    <w:sectPr w:rsidR="00FE642B" w:rsidSect="002E1CF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E5771"/>
    <w:multiLevelType w:val="hybridMultilevel"/>
    <w:tmpl w:val="82C666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F4"/>
    <w:rsid w:val="000B5AAD"/>
    <w:rsid w:val="00116318"/>
    <w:rsid w:val="002E1CF4"/>
    <w:rsid w:val="003219B3"/>
    <w:rsid w:val="004C56C6"/>
    <w:rsid w:val="004D4A77"/>
    <w:rsid w:val="005B1C9C"/>
    <w:rsid w:val="005F3A6A"/>
    <w:rsid w:val="005F46CD"/>
    <w:rsid w:val="00621B38"/>
    <w:rsid w:val="006E2384"/>
    <w:rsid w:val="007E65E2"/>
    <w:rsid w:val="007F7E20"/>
    <w:rsid w:val="00820518"/>
    <w:rsid w:val="00846D57"/>
    <w:rsid w:val="00960522"/>
    <w:rsid w:val="009840B0"/>
    <w:rsid w:val="009F3500"/>
    <w:rsid w:val="00B162B8"/>
    <w:rsid w:val="00C8440D"/>
    <w:rsid w:val="00C929CC"/>
    <w:rsid w:val="00CA2E31"/>
    <w:rsid w:val="00D560E0"/>
    <w:rsid w:val="00F40BC3"/>
    <w:rsid w:val="00FE64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DE666-1078-4189-865D-9FE089F2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C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6318"/>
    <w:rPr>
      <w:color w:val="0563C1" w:themeColor="hyperlink"/>
      <w:u w:val="single"/>
    </w:rPr>
  </w:style>
  <w:style w:type="paragraph" w:styleId="Prrafodelista">
    <w:name w:val="List Paragraph"/>
    <w:basedOn w:val="Normal"/>
    <w:uiPriority w:val="34"/>
    <w:qFormat/>
    <w:rsid w:val="00C84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rfuentes@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duran@liceomixto.c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BIBLIO C.R.A LMSFB</cp:lastModifiedBy>
  <cp:revision>2</cp:revision>
  <dcterms:created xsi:type="dcterms:W3CDTF">2020-03-17T13:56:00Z</dcterms:created>
  <dcterms:modified xsi:type="dcterms:W3CDTF">2020-03-17T13:56:00Z</dcterms:modified>
</cp:coreProperties>
</file>