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C64A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C64A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CS.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C64A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C64A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CS. SOCIALES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C64A90" w:rsidRDefault="00C64A90">
            <w:pPr>
              <w:rPr>
                <w:i/>
              </w:rPr>
            </w:pPr>
            <w:r w:rsidRPr="00C64A90">
              <w:rPr>
                <w:rFonts w:ascii="Calibri" w:hAnsi="Calibri" w:cs="Calibri"/>
                <w:i/>
              </w:rPr>
              <w:t>Explicar aspectos centrales de la colonia, como la dependencia de las colonias americanas de la metrópoli, el rol de la iglesia católica y el surgimiento de una sociedad mestiza</w:t>
            </w:r>
          </w:p>
        </w:tc>
      </w:tr>
      <w:tr w:rsidR="00B74DA4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945D27">
            <w:r>
              <w:t xml:space="preserve">Lee atentamente cada ítems de la presenta guía de nivelación y luego </w:t>
            </w:r>
            <w:r w:rsidR="00221298">
              <w:t>responde</w:t>
            </w:r>
            <w:r>
              <w:t xml:space="preserve"> según corresponda.</w:t>
            </w:r>
          </w:p>
        </w:tc>
      </w:tr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C64A90">
            <w:r w:rsidRPr="00C64A90">
              <w:t>Identifican la división política administrativa de la América española.</w:t>
            </w:r>
          </w:p>
          <w:p w:rsidR="00C64A90" w:rsidRDefault="00C64A90">
            <w:r w:rsidRPr="00C64A90">
              <w:t>Reconocen que durante el período colonial se conformó una sociedad mestiza.</w:t>
            </w:r>
          </w:p>
        </w:tc>
      </w:tr>
      <w:tr w:rsidR="00B74DA4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A3E47">
            <w:r>
              <w:t>20%</w:t>
            </w:r>
            <w:bookmarkStart w:id="0" w:name="_GoBack"/>
            <w:bookmarkEnd w:id="0"/>
          </w:p>
        </w:tc>
      </w:tr>
      <w:tr w:rsidR="00820EC9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9A3E47">
            <w:hyperlink r:id="rId6" w:history="1">
              <w:r w:rsidR="00945D27" w:rsidRPr="00204AB8">
                <w:rPr>
                  <w:rStyle w:val="Hipervnculo"/>
                </w:rPr>
                <w:t>rnavea@liceomixto.cl</w:t>
              </w:r>
            </w:hyperlink>
          </w:p>
        </w:tc>
      </w:tr>
    </w:tbl>
    <w:p w:rsidR="00B74DA4" w:rsidRDefault="00B74DA4"/>
    <w:p w:rsidR="00C64A90" w:rsidRPr="00C64A90" w:rsidRDefault="00C64A90" w:rsidP="00C64A90">
      <w:pPr>
        <w:spacing w:after="0" w:line="240" w:lineRule="auto"/>
        <w:rPr>
          <w:rFonts w:ascii="Calibri" w:eastAsia="Times New Roman" w:hAnsi="Calibri" w:cs="Calibri"/>
          <w:b/>
          <w:lang w:val="es-ES" w:eastAsia="es-ES"/>
        </w:rPr>
      </w:pPr>
      <w:r w:rsidRPr="00C64A90">
        <w:rPr>
          <w:rFonts w:ascii="Calibri" w:eastAsia="Times New Roman" w:hAnsi="Calibri" w:cs="Calibri"/>
          <w:b/>
          <w:lang w:val="es-ES" w:eastAsia="es-ES"/>
        </w:rPr>
        <w:t>I.- COMPRENSIÓN</w: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C64A90">
        <w:rPr>
          <w:rFonts w:ascii="Calibri" w:eastAsia="Times New Roman" w:hAnsi="Calibri" w:cs="Calibri"/>
          <w:lang w:val="es-ES" w:eastAsia="es-ES"/>
        </w:rPr>
        <w:t>Lee el siguiente texto y luego contesta las preguntas que se formularán en la parte inferior (</w:t>
      </w:r>
      <w:smartTag w:uri="urn:schemas-microsoft-com:office:smarttags" w:element="metricconverter">
        <w:smartTagPr>
          <w:attr w:name="ProductID" w:val="6 Pts"/>
        </w:smartTagPr>
        <w:r w:rsidRPr="00C64A90">
          <w:rPr>
            <w:rFonts w:ascii="Calibri" w:eastAsia="Times New Roman" w:hAnsi="Calibri" w:cs="Calibri"/>
            <w:lang w:val="es-ES" w:eastAsia="es-ES"/>
          </w:rPr>
          <w:t>6 Pts</w:t>
        </w:r>
      </w:smartTag>
      <w:r w:rsidRPr="00C64A90">
        <w:rPr>
          <w:rFonts w:ascii="Calibri" w:eastAsia="Times New Roman" w:hAnsi="Calibri" w:cs="Calibri"/>
          <w:lang w:val="es-ES" w:eastAsia="es-ES"/>
        </w:rPr>
        <w:t>.).</w: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C64A90">
        <w:rPr>
          <w:rFonts w:ascii="Calibri" w:eastAsia="Times New Roman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-19051</wp:posOffset>
                </wp:positionH>
                <wp:positionV relativeFrom="paragraph">
                  <wp:posOffset>81280</wp:posOffset>
                </wp:positionV>
                <wp:extent cx="6734175" cy="114300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F39213" id="Rectángulo 2" o:spid="_x0000_s1026" style="position:absolute;margin-left:-1.5pt;margin-top:6.4pt;width:530.25pt;height:90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">
                <w10:wrap anchorx="margin"/>
              </v:rect>
            </w:pict>
          </mc:Fallback>
        </mc:AlternateConten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i/>
          <w:lang w:val="es-ES" w:eastAsia="es-ES"/>
        </w:rPr>
      </w:pPr>
      <w:r w:rsidRPr="00C64A90">
        <w:rPr>
          <w:rFonts w:ascii="Calibri" w:eastAsia="Times New Roman" w:hAnsi="Calibri" w:cs="Calibri"/>
          <w:i/>
          <w:lang w:val="es-ES" w:eastAsia="es-ES"/>
        </w:rPr>
        <w:t>“…Los españoles no se opusieron a mezclar su sangre con la de los pobladores de América. En consecuencia, poco tiempo después de la conquista, una creciente cantidad de mestizos de sangre hispano-indígena formaba la parte más numerosa de la población del reino de Chile, y lo mismo sucedía en otras regiones de América. Los criollos, esto es, los hijos de españoles nacidos en suelo americano, también fueron muchos y socialmente mejor vistos que los mestizos; pero, los cargos públicos eran desempeñados predominantemente por españoles, hasta muy avanzado el siglo XVIII…”</w: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C64A90" w:rsidRPr="00C64A90" w:rsidRDefault="00945D27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lang w:val="es-ES" w:eastAsia="es-ES"/>
        </w:rPr>
        <w:t>a</w:t>
      </w:r>
      <w:r w:rsidR="00C64A90" w:rsidRPr="00C64A90">
        <w:rPr>
          <w:rFonts w:ascii="Calibri" w:eastAsia="Times New Roman" w:hAnsi="Calibri" w:cs="Calibri"/>
          <w:lang w:val="es-ES" w:eastAsia="es-ES"/>
        </w:rPr>
        <w:t>- Dentro de la clasificación social durante la colonia ¿Qué grupo era la parte más numerosa de la población de Chile? ¿Quiénes desempeñaban los cargos públicos?</w: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C64A90">
        <w:rPr>
          <w:rFonts w:ascii="Calibri" w:eastAsia="Times New Roman" w:hAnsi="Calibri" w:cs="Calibri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lang w:val="es-ES" w:eastAsia="es-ES"/>
        </w:rPr>
        <w:t>_______________________________</w:t>
      </w:r>
      <w:r w:rsidRPr="00C64A90">
        <w:rPr>
          <w:rFonts w:ascii="Calibri" w:eastAsia="Times New Roman" w:hAnsi="Calibri" w:cs="Calibri"/>
          <w:lang w:val="es-ES" w:eastAsia="es-ES"/>
        </w:rPr>
        <w:t>_.</w:t>
      </w:r>
    </w:p>
    <w:p w:rsidR="00C64A90" w:rsidRPr="00C64A90" w:rsidRDefault="00945D27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lang w:val="es-ES" w:eastAsia="es-ES"/>
        </w:rPr>
        <w:t>b</w:t>
      </w:r>
      <w:r w:rsidR="00C64A90" w:rsidRPr="00C64A90">
        <w:rPr>
          <w:rFonts w:ascii="Calibri" w:eastAsia="Times New Roman" w:hAnsi="Calibri" w:cs="Calibri"/>
          <w:lang w:val="es-ES" w:eastAsia="es-ES"/>
        </w:rPr>
        <w:t>- ¿Por qué crees tú que los españoles tenían más poder y participación que los criollos, durante la colonia?</w: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 w:rsidRPr="00C64A90">
        <w:rPr>
          <w:rFonts w:ascii="Calibri" w:eastAsia="Times New Roman" w:hAnsi="Calibri" w:cs="Calibri"/>
          <w:lang w:val="es-ES" w:eastAsia="es-ES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lang w:val="es-ES" w:eastAsia="es-ES"/>
        </w:rPr>
        <w:t>_________________</w:t>
      </w:r>
      <w:r w:rsidRPr="00C64A90">
        <w:rPr>
          <w:rFonts w:ascii="Calibri" w:eastAsia="Times New Roman" w:hAnsi="Calibri" w:cs="Calibri"/>
          <w:lang w:val="es-ES" w:eastAsia="es-ES"/>
        </w:rPr>
        <w:t>.</w: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II</w:t>
      </w:r>
      <w:r w:rsidRPr="00C64A90">
        <w:rPr>
          <w:rFonts w:ascii="Calibri" w:eastAsia="Times New Roman" w:hAnsi="Calibri" w:cs="Calibri"/>
          <w:b/>
          <w:lang w:val="es-ES" w:eastAsia="es-ES"/>
        </w:rPr>
        <w:t xml:space="preserve"> ANÁLISIS</w:t>
      </w:r>
    </w:p>
    <w:p w:rsidR="00C64A90" w:rsidRPr="00C64A90" w:rsidRDefault="00C64A90" w:rsidP="00C64A90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C64A9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154940</wp:posOffset>
            </wp:positionV>
            <wp:extent cx="3409950" cy="3343275"/>
            <wp:effectExtent l="0" t="0" r="0" b="9525"/>
            <wp:wrapNone/>
            <wp:docPr id="1" name="Imagen 1" descr="http://1.bp.blogspot.com/__mjti8L9-jM/SruWqggx0tI/AAAAAAAAAn0/57CQNVd2SFY/s1600/estructurasocialenamer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_mjti8L9-jM/SruWqggx0tI/AAAAAAAAAn0/57CQNVd2SFY/s1600/estructurasocialenameric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A90">
        <w:rPr>
          <w:rFonts w:ascii="Calibri" w:eastAsia="Times New Roman" w:hAnsi="Calibri" w:cs="Calibri"/>
          <w:lang w:val="es-ES" w:eastAsia="es-ES"/>
        </w:rPr>
        <w:t>Observa la siguiente imagen y luego contesta las siguientes preguntas (6 puntos).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26"/>
      </w:tblGrid>
      <w:tr w:rsidR="00C64A90" w:rsidRPr="00C64A90" w:rsidTr="00A61E78">
        <w:trPr>
          <w:trHeight w:val="4348"/>
        </w:trPr>
        <w:tc>
          <w:tcPr>
            <w:tcW w:w="5353" w:type="dxa"/>
            <w:shd w:val="clear" w:color="auto" w:fill="auto"/>
          </w:tcPr>
          <w:p w:rsidR="00C64A90" w:rsidRPr="00C64A90" w:rsidRDefault="00C64A90" w:rsidP="00C64A90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ab/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945D27" w:rsidRDefault="00945D27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945D27" w:rsidRDefault="00945D27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945D27" w:rsidRDefault="00945D27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945D27" w:rsidRDefault="00945D27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945D27" w:rsidRPr="00C64A90" w:rsidRDefault="00945D27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426" w:type="dxa"/>
            <w:shd w:val="clear" w:color="auto" w:fill="auto"/>
          </w:tcPr>
          <w:p w:rsidR="00C64A90" w:rsidRPr="00C64A90" w:rsidRDefault="00945D27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c</w:t>
            </w:r>
            <w:r w:rsidR="00C64A90" w:rsidRPr="00C64A90">
              <w:rPr>
                <w:rFonts w:ascii="Calibri" w:eastAsia="Times New Roman" w:hAnsi="Calibri" w:cs="Calibri"/>
                <w:lang w:val="es-ES" w:eastAsia="es-ES"/>
              </w:rPr>
              <w:t>- ¿Por qué los españoles estaban a la cabeza del orden social durante la colonia?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___________________________________.</w:t>
            </w:r>
          </w:p>
          <w:p w:rsidR="00C64A90" w:rsidRPr="00C64A90" w:rsidRDefault="00945D27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d</w:t>
            </w:r>
            <w:r w:rsidR="00C64A90" w:rsidRPr="00C64A90">
              <w:rPr>
                <w:rFonts w:ascii="Calibri" w:eastAsia="Times New Roman" w:hAnsi="Calibri" w:cs="Calibri"/>
                <w:lang w:val="es-ES" w:eastAsia="es-ES"/>
              </w:rPr>
              <w:t>- ¿Consideras justa la posición de los indígenas, considerando que eran originarios de América? Explica.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</w:t>
            </w:r>
          </w:p>
          <w:p w:rsidR="00C64A90" w:rsidRPr="00C64A90" w:rsidRDefault="00C64A90" w:rsidP="00C64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C64A90">
              <w:rPr>
                <w:rFonts w:ascii="Calibri" w:eastAsia="Times New Roman" w:hAnsi="Calibri" w:cs="Calibri"/>
                <w:lang w:val="es-ES" w:eastAsia="es-ES"/>
              </w:rPr>
              <w:t>___________________________________.</w:t>
            </w:r>
          </w:p>
        </w:tc>
      </w:tr>
    </w:tbl>
    <w:p w:rsidR="00C64A90" w:rsidRDefault="00C64A90"/>
    <w:p w:rsidR="00B74DA4" w:rsidRDefault="00B74DA4" w:rsidP="00B74DA4"/>
    <w:p w:rsidR="00C64A90" w:rsidRDefault="00C64A90" w:rsidP="00B74DA4"/>
    <w:p w:rsidR="006E2ABF" w:rsidRDefault="00C64A90" w:rsidP="00C64A90">
      <w:pPr>
        <w:rPr>
          <w:b/>
        </w:rPr>
      </w:pPr>
      <w:r w:rsidRPr="006E2ABF">
        <w:rPr>
          <w:b/>
        </w:rPr>
        <w:lastRenderedPageBreak/>
        <w:t>III.- DESARROLLO:</w:t>
      </w:r>
    </w:p>
    <w:p w:rsidR="00C64A90" w:rsidRPr="006E2ABF" w:rsidRDefault="00C64A90" w:rsidP="00C64A90">
      <w:pPr>
        <w:rPr>
          <w:b/>
          <w:lang w:val="es-ES"/>
        </w:rPr>
      </w:pPr>
      <w:r w:rsidRPr="006E2ABF">
        <w:rPr>
          <w:rFonts w:ascii="Calibri" w:eastAsia="Calibri" w:hAnsi="Calibri" w:cs="Calibri"/>
          <w:b/>
          <w:sz w:val="23"/>
          <w:lang w:val="es-ES"/>
        </w:rPr>
        <w:t xml:space="preserve"> </w:t>
      </w:r>
      <w:r w:rsidRPr="006E2ABF">
        <w:rPr>
          <w:b/>
          <w:lang w:val="es-ES"/>
        </w:rPr>
        <w:t>Observa el esquema. Luego, responde.</w:t>
      </w:r>
    </w:p>
    <w:p w:rsidR="00C64A90" w:rsidRPr="00C64A90" w:rsidRDefault="00C64A90" w:rsidP="00C64A90">
      <w:pPr>
        <w:rPr>
          <w:lang w:val="es-ES"/>
        </w:rPr>
      </w:pPr>
      <w:r w:rsidRPr="00C64A90">
        <w:rPr>
          <w:noProof/>
          <w:lang w:eastAsia="es-CL"/>
        </w:rPr>
        <w:drawing>
          <wp:anchor distT="0" distB="0" distL="0" distR="0" simplePos="0" relativeHeight="251665408" behindDoc="0" locked="0" layoutInCell="1" allowOverlap="1" wp14:anchorId="0ED5EAF6" wp14:editId="3FA389C7">
            <wp:simplePos x="0" y="0"/>
            <wp:positionH relativeFrom="page">
              <wp:posOffset>976031</wp:posOffset>
            </wp:positionH>
            <wp:positionV relativeFrom="paragraph">
              <wp:posOffset>206038</wp:posOffset>
            </wp:positionV>
            <wp:extent cx="5791341" cy="4233957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41" cy="423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A90" w:rsidRDefault="00C64A90" w:rsidP="00B74DA4">
      <w:r>
        <w:t xml:space="preserve"> </w:t>
      </w:r>
    </w:p>
    <w:p w:rsidR="006E2ABF" w:rsidRPr="006E2ABF" w:rsidRDefault="006E2ABF" w:rsidP="006E2ABF">
      <w:pPr>
        <w:pStyle w:val="Prrafodelista"/>
        <w:numPr>
          <w:ilvl w:val="0"/>
          <w:numId w:val="2"/>
        </w:numPr>
      </w:pPr>
      <w:r w:rsidRPr="006E2ABF">
        <w:t xml:space="preserve">Asocia el nombre que aparece en la columna </w:t>
      </w:r>
      <w:r w:rsidRPr="006E2ABF">
        <w:rPr>
          <w:b/>
        </w:rPr>
        <w:t>A</w:t>
      </w:r>
      <w:r w:rsidRPr="006E2ABF">
        <w:t xml:space="preserve">, con su definición en la columna </w:t>
      </w:r>
      <w:r w:rsidRPr="006E2ABF">
        <w:rPr>
          <w:b/>
        </w:rPr>
        <w:t>B</w:t>
      </w:r>
      <w:r w:rsidR="00945D27">
        <w:rPr>
          <w:b/>
        </w:rPr>
        <w:t xml:space="preserve">, </w:t>
      </w:r>
      <w:r w:rsidR="00945D27" w:rsidRPr="00945D27">
        <w:t>colocando el número según corresponda</w:t>
      </w:r>
      <w:r w:rsidRPr="006E2ABF">
        <w:t>:(5 puntos).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305"/>
        <w:gridCol w:w="425"/>
        <w:gridCol w:w="6237"/>
      </w:tblGrid>
      <w:tr w:rsidR="006E2ABF" w:rsidRPr="006E2ABF" w:rsidTr="006E2ABF">
        <w:tc>
          <w:tcPr>
            <w:tcW w:w="497" w:type="dxa"/>
            <w:shd w:val="clear" w:color="auto" w:fill="EEECE1"/>
          </w:tcPr>
          <w:p w:rsidR="006E2ABF" w:rsidRPr="006E2ABF" w:rsidRDefault="006E2ABF" w:rsidP="006E2ABF">
            <w:pPr>
              <w:rPr>
                <w:b/>
              </w:rPr>
            </w:pPr>
          </w:p>
        </w:tc>
        <w:tc>
          <w:tcPr>
            <w:tcW w:w="2305" w:type="dxa"/>
            <w:shd w:val="clear" w:color="auto" w:fill="EEECE1"/>
          </w:tcPr>
          <w:p w:rsidR="006E2ABF" w:rsidRPr="006E2ABF" w:rsidRDefault="006E2ABF" w:rsidP="006E2ABF">
            <w:pPr>
              <w:rPr>
                <w:b/>
              </w:rPr>
            </w:pPr>
            <w:r w:rsidRPr="006E2ABF"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EEECE1"/>
          </w:tcPr>
          <w:p w:rsidR="006E2ABF" w:rsidRPr="006E2ABF" w:rsidRDefault="006E2ABF" w:rsidP="006E2ABF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EEECE1"/>
          </w:tcPr>
          <w:p w:rsidR="006E2ABF" w:rsidRPr="006E2ABF" w:rsidRDefault="006E2ABF" w:rsidP="006E2ABF">
            <w:pPr>
              <w:rPr>
                <w:b/>
              </w:rPr>
            </w:pPr>
            <w:r w:rsidRPr="006E2ABF">
              <w:rPr>
                <w:b/>
              </w:rPr>
              <w:t>B</w:t>
            </w:r>
          </w:p>
        </w:tc>
      </w:tr>
      <w:tr w:rsidR="006E2ABF" w:rsidRPr="006E2ABF" w:rsidTr="006E2ABF">
        <w:tc>
          <w:tcPr>
            <w:tcW w:w="497" w:type="dxa"/>
            <w:shd w:val="clear" w:color="auto" w:fill="auto"/>
          </w:tcPr>
          <w:p w:rsidR="006E2ABF" w:rsidRPr="006E2ABF" w:rsidRDefault="006E2ABF" w:rsidP="006E2ABF">
            <w:pPr>
              <w:rPr>
                <w:b/>
              </w:rPr>
            </w:pPr>
            <w:r w:rsidRPr="006E2ABF">
              <w:rPr>
                <w:b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6E2ABF" w:rsidRPr="006E2ABF" w:rsidRDefault="006E2ABF" w:rsidP="006E2ABF">
            <w:r w:rsidRPr="006E2ABF">
              <w:t xml:space="preserve">Consejo de Indias.                               </w:t>
            </w:r>
          </w:p>
        </w:tc>
        <w:tc>
          <w:tcPr>
            <w:tcW w:w="425" w:type="dxa"/>
            <w:shd w:val="clear" w:color="auto" w:fill="auto"/>
          </w:tcPr>
          <w:p w:rsidR="006E2ABF" w:rsidRPr="006E2ABF" w:rsidRDefault="006E2ABF" w:rsidP="006E2ABF"/>
        </w:tc>
        <w:tc>
          <w:tcPr>
            <w:tcW w:w="6237" w:type="dxa"/>
            <w:shd w:val="clear" w:color="auto" w:fill="auto"/>
          </w:tcPr>
          <w:p w:rsidR="006E2ABF" w:rsidRPr="006E2ABF" w:rsidRDefault="006E2ABF" w:rsidP="006E2ABF">
            <w:pPr>
              <w:rPr>
                <w:i/>
              </w:rPr>
            </w:pPr>
            <w:r w:rsidRPr="006E2ABF">
              <w:rPr>
                <w:i/>
              </w:rPr>
              <w:t>Máximo tribunal de justicia en América.</w:t>
            </w:r>
          </w:p>
        </w:tc>
      </w:tr>
      <w:tr w:rsidR="006E2ABF" w:rsidRPr="006E2ABF" w:rsidTr="006E2ABF">
        <w:tc>
          <w:tcPr>
            <w:tcW w:w="497" w:type="dxa"/>
            <w:shd w:val="clear" w:color="auto" w:fill="auto"/>
          </w:tcPr>
          <w:p w:rsidR="006E2ABF" w:rsidRPr="006E2ABF" w:rsidRDefault="006E2ABF" w:rsidP="006E2ABF">
            <w:pPr>
              <w:rPr>
                <w:b/>
              </w:rPr>
            </w:pPr>
            <w:r w:rsidRPr="006E2ABF">
              <w:rPr>
                <w:b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6E2ABF" w:rsidRPr="006E2ABF" w:rsidRDefault="006E2ABF" w:rsidP="006E2ABF">
            <w:r w:rsidRPr="006E2ABF">
              <w:t xml:space="preserve">Real Audiencia.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6E2ABF" w:rsidRPr="006E2ABF" w:rsidRDefault="006E2ABF" w:rsidP="006E2ABF"/>
        </w:tc>
        <w:tc>
          <w:tcPr>
            <w:tcW w:w="6237" w:type="dxa"/>
            <w:shd w:val="clear" w:color="auto" w:fill="auto"/>
          </w:tcPr>
          <w:p w:rsidR="006E2ABF" w:rsidRPr="006E2ABF" w:rsidRDefault="006E2ABF" w:rsidP="006E2ABF">
            <w:pPr>
              <w:rPr>
                <w:i/>
              </w:rPr>
            </w:pPr>
            <w:r w:rsidRPr="006E2ABF">
              <w:rPr>
                <w:i/>
              </w:rPr>
              <w:t>Representante del rey de España en América.</w:t>
            </w:r>
          </w:p>
        </w:tc>
      </w:tr>
      <w:tr w:rsidR="006E2ABF" w:rsidRPr="006E2ABF" w:rsidTr="006E2ABF">
        <w:tc>
          <w:tcPr>
            <w:tcW w:w="497" w:type="dxa"/>
            <w:shd w:val="clear" w:color="auto" w:fill="auto"/>
          </w:tcPr>
          <w:p w:rsidR="006E2ABF" w:rsidRPr="006E2ABF" w:rsidRDefault="006E2ABF" w:rsidP="006E2ABF">
            <w:pPr>
              <w:rPr>
                <w:b/>
              </w:rPr>
            </w:pPr>
            <w:r w:rsidRPr="006E2ABF">
              <w:rPr>
                <w:b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6E2ABF" w:rsidRPr="006E2ABF" w:rsidRDefault="006E2ABF" w:rsidP="006E2ABF">
            <w:r w:rsidRPr="006E2ABF">
              <w:t xml:space="preserve">Hacienda.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6E2ABF" w:rsidRPr="006E2ABF" w:rsidRDefault="006E2ABF" w:rsidP="006E2ABF"/>
        </w:tc>
        <w:tc>
          <w:tcPr>
            <w:tcW w:w="6237" w:type="dxa"/>
            <w:shd w:val="clear" w:color="auto" w:fill="auto"/>
          </w:tcPr>
          <w:p w:rsidR="006E2ABF" w:rsidRPr="006E2ABF" w:rsidRDefault="006E2ABF" w:rsidP="006E2ABF">
            <w:pPr>
              <w:rPr>
                <w:i/>
              </w:rPr>
            </w:pPr>
            <w:r w:rsidRPr="006E2ABF">
              <w:rPr>
                <w:i/>
              </w:rPr>
              <w:t>Controla el comercio entre América y España y establece el monopolio comercial.</w:t>
            </w:r>
          </w:p>
        </w:tc>
      </w:tr>
      <w:tr w:rsidR="006E2ABF" w:rsidRPr="006E2ABF" w:rsidTr="006E2ABF">
        <w:tc>
          <w:tcPr>
            <w:tcW w:w="497" w:type="dxa"/>
            <w:shd w:val="clear" w:color="auto" w:fill="auto"/>
          </w:tcPr>
          <w:p w:rsidR="006E2ABF" w:rsidRPr="006E2ABF" w:rsidRDefault="006E2ABF" w:rsidP="006E2ABF">
            <w:pPr>
              <w:rPr>
                <w:b/>
              </w:rPr>
            </w:pPr>
            <w:r w:rsidRPr="006E2ABF">
              <w:rPr>
                <w:b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6E2ABF" w:rsidRPr="006E2ABF" w:rsidRDefault="006E2ABF" w:rsidP="006E2ABF">
            <w:r w:rsidRPr="006E2ABF">
              <w:t xml:space="preserve">Virrey.    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6E2ABF" w:rsidRPr="006E2ABF" w:rsidRDefault="006E2ABF" w:rsidP="006E2ABF"/>
        </w:tc>
        <w:tc>
          <w:tcPr>
            <w:tcW w:w="6237" w:type="dxa"/>
            <w:shd w:val="clear" w:color="auto" w:fill="auto"/>
          </w:tcPr>
          <w:p w:rsidR="006E2ABF" w:rsidRPr="006E2ABF" w:rsidRDefault="006E2ABF" w:rsidP="006E2ABF">
            <w:pPr>
              <w:rPr>
                <w:i/>
              </w:rPr>
            </w:pPr>
            <w:r w:rsidRPr="006E2ABF">
              <w:rPr>
                <w:i/>
              </w:rPr>
              <w:t xml:space="preserve">Aconsejaba al rey en temas relacionados con colonias americanas.                                         </w:t>
            </w:r>
          </w:p>
        </w:tc>
      </w:tr>
      <w:tr w:rsidR="006E2ABF" w:rsidRPr="006E2ABF" w:rsidTr="006E2ABF">
        <w:tc>
          <w:tcPr>
            <w:tcW w:w="497" w:type="dxa"/>
            <w:shd w:val="clear" w:color="auto" w:fill="auto"/>
          </w:tcPr>
          <w:p w:rsidR="006E2ABF" w:rsidRPr="006E2ABF" w:rsidRDefault="006E2ABF" w:rsidP="006E2ABF">
            <w:pPr>
              <w:rPr>
                <w:b/>
              </w:rPr>
            </w:pPr>
            <w:r w:rsidRPr="006E2ABF">
              <w:rPr>
                <w:b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6E2ABF" w:rsidRPr="006E2ABF" w:rsidRDefault="006E2ABF" w:rsidP="006E2ABF">
            <w:r w:rsidRPr="006E2ABF">
              <w:t xml:space="preserve">Casa de Contratación.                         </w:t>
            </w:r>
          </w:p>
        </w:tc>
        <w:tc>
          <w:tcPr>
            <w:tcW w:w="425" w:type="dxa"/>
            <w:shd w:val="clear" w:color="auto" w:fill="auto"/>
          </w:tcPr>
          <w:p w:rsidR="006E2ABF" w:rsidRPr="006E2ABF" w:rsidRDefault="006E2ABF" w:rsidP="006E2ABF"/>
        </w:tc>
        <w:tc>
          <w:tcPr>
            <w:tcW w:w="6237" w:type="dxa"/>
            <w:shd w:val="clear" w:color="auto" w:fill="auto"/>
          </w:tcPr>
          <w:p w:rsidR="006E2ABF" w:rsidRPr="006E2ABF" w:rsidRDefault="006E2ABF" w:rsidP="006E2ABF">
            <w:pPr>
              <w:rPr>
                <w:i/>
              </w:rPr>
            </w:pPr>
            <w:r w:rsidRPr="006E2ABF">
              <w:rPr>
                <w:i/>
              </w:rPr>
              <w:t xml:space="preserve">Principal vivienda durante la colonia, en ella se practicaba la agricultura y la ganadería.      </w:t>
            </w:r>
          </w:p>
        </w:tc>
      </w:tr>
    </w:tbl>
    <w:p w:rsidR="006E2ABF" w:rsidRPr="006E2ABF" w:rsidRDefault="006E2ABF" w:rsidP="006E2ABF"/>
    <w:p w:rsidR="00B74DA4" w:rsidRDefault="00B74DA4" w:rsidP="006E2ABF"/>
    <w:p w:rsidR="006E2ABF" w:rsidRDefault="006E2ABF" w:rsidP="006E2ABF"/>
    <w:p w:rsidR="006E2ABF" w:rsidRDefault="006E2ABF" w:rsidP="006E2ABF"/>
    <w:p w:rsidR="006E2ABF" w:rsidRDefault="006E2ABF" w:rsidP="006E2ABF"/>
    <w:p w:rsidR="006E2ABF" w:rsidRDefault="006E2ABF" w:rsidP="006E2ABF"/>
    <w:p w:rsidR="006E2ABF" w:rsidRDefault="006E2ABF" w:rsidP="006E2ABF"/>
    <w:p w:rsidR="006E2ABF" w:rsidRDefault="006E2ABF" w:rsidP="006E2ABF"/>
    <w:p w:rsidR="006E2ABF" w:rsidRPr="006E2ABF" w:rsidRDefault="006E2ABF" w:rsidP="006E2ABF">
      <w:pPr>
        <w:pStyle w:val="Textoindependiente"/>
        <w:numPr>
          <w:ilvl w:val="0"/>
          <w:numId w:val="2"/>
        </w:numPr>
        <w:tabs>
          <w:tab w:val="left" w:pos="2632"/>
          <w:tab w:val="left" w:pos="3203"/>
          <w:tab w:val="left" w:pos="4621"/>
          <w:tab w:val="left" w:pos="5660"/>
          <w:tab w:val="left" w:pos="7069"/>
          <w:tab w:val="left" w:pos="7521"/>
          <w:tab w:val="left" w:pos="8202"/>
          <w:tab w:val="left" w:pos="8675"/>
          <w:tab w:val="left" w:pos="9810"/>
        </w:tabs>
        <w:spacing w:before="215" w:line="244" w:lineRule="auto"/>
        <w:ind w:right="1026"/>
        <w:rPr>
          <w:sz w:val="22"/>
          <w:szCs w:val="22"/>
        </w:rPr>
      </w:pPr>
      <w:r w:rsidRPr="006E2ABF">
        <w:rPr>
          <w:sz w:val="22"/>
          <w:szCs w:val="22"/>
        </w:rPr>
        <w:t xml:space="preserve">Investiga </w:t>
      </w:r>
      <w:r>
        <w:rPr>
          <w:sz w:val="22"/>
          <w:szCs w:val="22"/>
        </w:rPr>
        <w:t>qué instituciones</w:t>
      </w:r>
      <w:r>
        <w:rPr>
          <w:sz w:val="22"/>
          <w:szCs w:val="22"/>
        </w:rPr>
        <w:tab/>
        <w:t xml:space="preserve">cumplen actualmente en Chile las funciones </w:t>
      </w:r>
      <w:r w:rsidRPr="006E2ABF">
        <w:rPr>
          <w:spacing w:val="-7"/>
          <w:sz w:val="22"/>
          <w:szCs w:val="22"/>
        </w:rPr>
        <w:t xml:space="preserve">que </w:t>
      </w:r>
      <w:r w:rsidRPr="006E2ABF">
        <w:rPr>
          <w:sz w:val="22"/>
          <w:szCs w:val="22"/>
        </w:rPr>
        <w:t>desempeñaban los siguientes organismos</w:t>
      </w:r>
      <w:r w:rsidRPr="006E2ABF">
        <w:rPr>
          <w:spacing w:val="2"/>
          <w:sz w:val="22"/>
          <w:szCs w:val="22"/>
        </w:rPr>
        <w:t xml:space="preserve"> </w:t>
      </w:r>
      <w:r w:rsidRPr="006E2ABF">
        <w:rPr>
          <w:sz w:val="22"/>
          <w:szCs w:val="22"/>
        </w:rPr>
        <w:t>coloniales</w:t>
      </w:r>
      <w:r w:rsidR="00945D27">
        <w:rPr>
          <w:sz w:val="22"/>
          <w:szCs w:val="22"/>
        </w:rPr>
        <w:t xml:space="preserve"> (4 Ptos)</w:t>
      </w:r>
      <w:r w:rsidRPr="006E2ABF">
        <w:rPr>
          <w:sz w:val="22"/>
          <w:szCs w:val="22"/>
        </w:rPr>
        <w:t>.</w:t>
      </w:r>
    </w:p>
    <w:p w:rsidR="006E2ABF" w:rsidRDefault="006E2ABF" w:rsidP="006E2ABF">
      <w:pPr>
        <w:pStyle w:val="Textoindependiente"/>
        <w:spacing w:before="5"/>
        <w:rPr>
          <w:sz w:val="27"/>
        </w:rPr>
      </w:pPr>
    </w:p>
    <w:p w:rsidR="006E2ABF" w:rsidRPr="006E2ABF" w:rsidRDefault="006E2ABF" w:rsidP="006E2ABF">
      <w:pPr>
        <w:pStyle w:val="Textoindependiente"/>
        <w:tabs>
          <w:tab w:val="left" w:pos="10194"/>
        </w:tabs>
        <w:rPr>
          <w:rFonts w:ascii="Times New Roman"/>
          <w:u w:val="single" w:color="A5A5A5"/>
        </w:rPr>
      </w:pPr>
      <w:r w:rsidRPr="006E2ABF">
        <w:rPr>
          <w:b/>
        </w:rPr>
        <w:t>Real</w:t>
      </w:r>
      <w:r w:rsidRPr="006E2ABF">
        <w:rPr>
          <w:b/>
          <w:spacing w:val="13"/>
        </w:rPr>
        <w:t xml:space="preserve"> </w:t>
      </w:r>
      <w:r w:rsidRPr="006E2ABF">
        <w:rPr>
          <w:b/>
        </w:rPr>
        <w:t>Audiencia</w:t>
      </w:r>
      <w:r>
        <w:t>:</w:t>
      </w:r>
      <w:r>
        <w:rPr>
          <w:spacing w:val="3"/>
        </w:rPr>
        <w:t xml:space="preserve"> </w:t>
      </w:r>
      <w:r>
        <w:rPr>
          <w:rFonts w:ascii="Times New Roman"/>
          <w:w w:val="101"/>
          <w:u w:val="single" w:color="A5A5A5"/>
        </w:rPr>
        <w:t xml:space="preserve"> </w:t>
      </w:r>
      <w:r>
        <w:rPr>
          <w:rFonts w:ascii="Times New Roman"/>
          <w:u w:val="single" w:color="A5A5A5"/>
        </w:rPr>
        <w:tab/>
        <w:t>.</w:t>
      </w:r>
    </w:p>
    <w:p w:rsidR="006E2ABF" w:rsidRDefault="006E2ABF" w:rsidP="006E2ABF">
      <w:pPr>
        <w:pStyle w:val="Textoindependiente"/>
        <w:spacing w:before="8"/>
        <w:rPr>
          <w:rFonts w:ascii="Times New Roman"/>
          <w:sz w:val="24"/>
        </w:rPr>
      </w:pPr>
    </w:p>
    <w:p w:rsidR="006E2ABF" w:rsidRDefault="006E2ABF" w:rsidP="006E2ABF">
      <w:pPr>
        <w:pStyle w:val="Textoindependiente"/>
        <w:tabs>
          <w:tab w:val="left" w:pos="10179"/>
        </w:tabs>
        <w:spacing w:before="89"/>
        <w:rPr>
          <w:rFonts w:ascii="Times New Roman"/>
        </w:rPr>
      </w:pPr>
      <w:r w:rsidRPr="006E2ABF">
        <w:rPr>
          <w:b/>
        </w:rPr>
        <w:t>Gobernador</w:t>
      </w:r>
      <w:r>
        <w:t>:</w:t>
      </w:r>
      <w:r>
        <w:rPr>
          <w:spacing w:val="3"/>
        </w:rPr>
        <w:t xml:space="preserve"> </w:t>
      </w:r>
      <w:r>
        <w:rPr>
          <w:rFonts w:ascii="Times New Roman"/>
          <w:w w:val="101"/>
          <w:u w:val="single" w:color="A5A5A5"/>
        </w:rPr>
        <w:t xml:space="preserve"> </w:t>
      </w:r>
      <w:r>
        <w:rPr>
          <w:rFonts w:ascii="Times New Roman"/>
          <w:u w:val="single" w:color="A5A5A5"/>
        </w:rPr>
        <w:tab/>
        <w:t>.</w:t>
      </w:r>
    </w:p>
    <w:p w:rsidR="006E2ABF" w:rsidRDefault="006E2ABF" w:rsidP="006E2ABF">
      <w:pPr>
        <w:pStyle w:val="Textoindependiente"/>
        <w:spacing w:before="5"/>
        <w:rPr>
          <w:rFonts w:ascii="Times New Roman"/>
          <w:sz w:val="29"/>
        </w:rPr>
      </w:pPr>
    </w:p>
    <w:p w:rsidR="006E2ABF" w:rsidRDefault="006E2ABF" w:rsidP="006E2ABF">
      <w:pPr>
        <w:pStyle w:val="Textoindependiente"/>
        <w:tabs>
          <w:tab w:val="left" w:pos="10203"/>
        </w:tabs>
        <w:spacing w:before="90"/>
        <w:rPr>
          <w:rFonts w:ascii="Times New Roman"/>
        </w:rPr>
      </w:pPr>
      <w:r w:rsidRPr="006E2ABF">
        <w:rPr>
          <w:b/>
        </w:rPr>
        <w:t>Cabildo:</w:t>
      </w:r>
      <w:r>
        <w:rPr>
          <w:spacing w:val="3"/>
        </w:rPr>
        <w:t xml:space="preserve"> </w:t>
      </w:r>
      <w:r>
        <w:rPr>
          <w:rFonts w:ascii="Times New Roman"/>
          <w:w w:val="101"/>
          <w:u w:val="single" w:color="A5A5A5"/>
        </w:rPr>
        <w:t xml:space="preserve"> </w:t>
      </w:r>
      <w:r>
        <w:rPr>
          <w:rFonts w:ascii="Times New Roman"/>
          <w:u w:val="single" w:color="A5A5A5"/>
        </w:rPr>
        <w:tab/>
        <w:t>.</w:t>
      </w:r>
    </w:p>
    <w:p w:rsidR="006E2ABF" w:rsidRDefault="006E2ABF" w:rsidP="006E2ABF">
      <w:pPr>
        <w:pStyle w:val="Textoindependiente"/>
        <w:rPr>
          <w:rFonts w:ascii="Times New Roman"/>
          <w:sz w:val="20"/>
        </w:rPr>
      </w:pPr>
    </w:p>
    <w:p w:rsidR="006E2ABF" w:rsidRDefault="006E2ABF" w:rsidP="006E2ABF">
      <w:pPr>
        <w:pStyle w:val="Textoindependiente"/>
        <w:tabs>
          <w:tab w:val="left" w:pos="10201"/>
        </w:tabs>
        <w:spacing w:before="198"/>
        <w:rPr>
          <w:rFonts w:ascii="Times New Roman" w:hAnsi="Times New Roman"/>
        </w:rPr>
      </w:pPr>
      <w:r w:rsidRPr="006E2ABF">
        <w:rPr>
          <w:b/>
        </w:rPr>
        <w:t>Casa de</w:t>
      </w:r>
      <w:r w:rsidRPr="006E2ABF">
        <w:rPr>
          <w:b/>
          <w:spacing w:val="21"/>
        </w:rPr>
        <w:t xml:space="preserve"> </w:t>
      </w:r>
      <w:r w:rsidRPr="006E2ABF">
        <w:rPr>
          <w:b/>
        </w:rPr>
        <w:t>contratación:</w:t>
      </w:r>
      <w:r>
        <w:rPr>
          <w:spacing w:val="3"/>
        </w:rPr>
        <w:t xml:space="preserve"> </w:t>
      </w:r>
      <w:r>
        <w:rPr>
          <w:rFonts w:ascii="Times New Roman" w:hAnsi="Times New Roman"/>
          <w:w w:val="101"/>
          <w:u w:val="single" w:color="A5A5A5"/>
        </w:rPr>
        <w:t xml:space="preserve"> </w:t>
      </w:r>
      <w:r>
        <w:rPr>
          <w:rFonts w:ascii="Times New Roman" w:hAnsi="Times New Roman"/>
          <w:u w:val="single" w:color="A5A5A5"/>
        </w:rPr>
        <w:tab/>
        <w:t>.</w:t>
      </w:r>
    </w:p>
    <w:p w:rsidR="006E2ABF" w:rsidRPr="006E2ABF" w:rsidRDefault="006E2ABF" w:rsidP="006E2ABF">
      <w:pPr>
        <w:rPr>
          <w:lang w:val="es-ES"/>
        </w:rPr>
      </w:pPr>
    </w:p>
    <w:sectPr w:rsidR="006E2ABF" w:rsidRPr="006E2AB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D552D"/>
    <w:multiLevelType w:val="hybridMultilevel"/>
    <w:tmpl w:val="C3EE0BD6"/>
    <w:lvl w:ilvl="0" w:tplc="58E84A38">
      <w:start w:val="1"/>
      <w:numFmt w:val="decimal"/>
      <w:lvlText w:val="%1."/>
      <w:lvlJc w:val="left"/>
      <w:pPr>
        <w:ind w:left="1572" w:hanging="276"/>
        <w:jc w:val="left"/>
      </w:pPr>
      <w:rPr>
        <w:rFonts w:hint="default"/>
        <w:spacing w:val="-1"/>
        <w:w w:val="101"/>
        <w:lang w:val="es-ES" w:eastAsia="en-US" w:bidi="ar-SA"/>
      </w:rPr>
    </w:lvl>
    <w:lvl w:ilvl="1" w:tplc="C9FA2540">
      <w:numFmt w:val="bullet"/>
      <w:lvlText w:val="•"/>
      <w:lvlJc w:val="left"/>
      <w:pPr>
        <w:ind w:left="2542" w:hanging="276"/>
      </w:pPr>
      <w:rPr>
        <w:rFonts w:hint="default"/>
        <w:lang w:val="es-ES" w:eastAsia="en-US" w:bidi="ar-SA"/>
      </w:rPr>
    </w:lvl>
    <w:lvl w:ilvl="2" w:tplc="80C8E66A">
      <w:numFmt w:val="bullet"/>
      <w:lvlText w:val="•"/>
      <w:lvlJc w:val="left"/>
      <w:pPr>
        <w:ind w:left="3504" w:hanging="276"/>
      </w:pPr>
      <w:rPr>
        <w:rFonts w:hint="default"/>
        <w:lang w:val="es-ES" w:eastAsia="en-US" w:bidi="ar-SA"/>
      </w:rPr>
    </w:lvl>
    <w:lvl w:ilvl="3" w:tplc="212CE716">
      <w:numFmt w:val="bullet"/>
      <w:lvlText w:val="•"/>
      <w:lvlJc w:val="left"/>
      <w:pPr>
        <w:ind w:left="4466" w:hanging="276"/>
      </w:pPr>
      <w:rPr>
        <w:rFonts w:hint="default"/>
        <w:lang w:val="es-ES" w:eastAsia="en-US" w:bidi="ar-SA"/>
      </w:rPr>
    </w:lvl>
    <w:lvl w:ilvl="4" w:tplc="EF0A0CDE">
      <w:numFmt w:val="bullet"/>
      <w:lvlText w:val="•"/>
      <w:lvlJc w:val="left"/>
      <w:pPr>
        <w:ind w:left="5428" w:hanging="276"/>
      </w:pPr>
      <w:rPr>
        <w:rFonts w:hint="default"/>
        <w:lang w:val="es-ES" w:eastAsia="en-US" w:bidi="ar-SA"/>
      </w:rPr>
    </w:lvl>
    <w:lvl w:ilvl="5" w:tplc="130AE94C">
      <w:numFmt w:val="bullet"/>
      <w:lvlText w:val="•"/>
      <w:lvlJc w:val="left"/>
      <w:pPr>
        <w:ind w:left="6390" w:hanging="276"/>
      </w:pPr>
      <w:rPr>
        <w:rFonts w:hint="default"/>
        <w:lang w:val="es-ES" w:eastAsia="en-US" w:bidi="ar-SA"/>
      </w:rPr>
    </w:lvl>
    <w:lvl w:ilvl="6" w:tplc="A8EE3C82">
      <w:numFmt w:val="bullet"/>
      <w:lvlText w:val="•"/>
      <w:lvlJc w:val="left"/>
      <w:pPr>
        <w:ind w:left="7352" w:hanging="276"/>
      </w:pPr>
      <w:rPr>
        <w:rFonts w:hint="default"/>
        <w:lang w:val="es-ES" w:eastAsia="en-US" w:bidi="ar-SA"/>
      </w:rPr>
    </w:lvl>
    <w:lvl w:ilvl="7" w:tplc="BDF29CF4">
      <w:numFmt w:val="bullet"/>
      <w:lvlText w:val="•"/>
      <w:lvlJc w:val="left"/>
      <w:pPr>
        <w:ind w:left="8314" w:hanging="276"/>
      </w:pPr>
      <w:rPr>
        <w:rFonts w:hint="default"/>
        <w:lang w:val="es-ES" w:eastAsia="en-US" w:bidi="ar-SA"/>
      </w:rPr>
    </w:lvl>
    <w:lvl w:ilvl="8" w:tplc="C254B8BC">
      <w:numFmt w:val="bullet"/>
      <w:lvlText w:val="•"/>
      <w:lvlJc w:val="left"/>
      <w:pPr>
        <w:ind w:left="9276" w:hanging="276"/>
      </w:pPr>
      <w:rPr>
        <w:rFonts w:hint="default"/>
        <w:lang w:val="es-ES" w:eastAsia="en-US" w:bidi="ar-SA"/>
      </w:rPr>
    </w:lvl>
  </w:abstractNum>
  <w:abstractNum w:abstractNumId="1">
    <w:nsid w:val="5CB60D4F"/>
    <w:multiLevelType w:val="hybridMultilevel"/>
    <w:tmpl w:val="78C23812"/>
    <w:lvl w:ilvl="0" w:tplc="16C85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21298"/>
    <w:rsid w:val="005508CA"/>
    <w:rsid w:val="006E2ABF"/>
    <w:rsid w:val="00820EC9"/>
    <w:rsid w:val="00945D27"/>
    <w:rsid w:val="009A3E47"/>
    <w:rsid w:val="00B74DA4"/>
    <w:rsid w:val="00C6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A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E2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ABF"/>
    <w:rPr>
      <w:rFonts w:ascii="Calibri" w:eastAsia="Calibri" w:hAnsi="Calibri" w:cs="Calibri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945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__mjti8L9-jM/SruWqggx0tI/AAAAAAAAAn0/57CQNVd2SFY/s1600/estructurasocialenameric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ave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2020-03-17T16:32:00Z</dcterms:created>
  <dcterms:modified xsi:type="dcterms:W3CDTF">2020-03-17T16:32:00Z</dcterms:modified>
</cp:coreProperties>
</file>