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08CA" w:rsidRDefault="00B74DA4" w:rsidP="00B74DA4">
      <w:pPr>
        <w:spacing w:after="0"/>
        <w:rPr>
          <w:sz w:val="16"/>
          <w:szCs w:val="16"/>
        </w:rPr>
      </w:pPr>
      <w:r>
        <w:rPr>
          <w:noProof/>
          <w:lang w:eastAsia="es-C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56870" cy="455295"/>
            <wp:effectExtent l="0" t="0" r="5080" b="1905"/>
            <wp:wrapSquare wrapText="bothSides"/>
            <wp:docPr id="50476" name="4 Imagen" descr="Insignia LMS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76" name="4 Imagen" descr="Insignia LMS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" cy="45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16"/>
          <w:szCs w:val="16"/>
        </w:rPr>
        <w:t>Liceo Particular Mixto San Felipe</w:t>
      </w:r>
    </w:p>
    <w:p w:rsidR="00B74DA4" w:rsidRDefault="00B74DA4" w:rsidP="00B74DA4">
      <w:pPr>
        <w:spacing w:after="0"/>
        <w:rPr>
          <w:sz w:val="16"/>
          <w:szCs w:val="16"/>
        </w:rPr>
      </w:pPr>
      <w:r>
        <w:rPr>
          <w:sz w:val="16"/>
          <w:szCs w:val="16"/>
        </w:rPr>
        <w:t>Unidad Técnico Pedagógica</w:t>
      </w:r>
    </w:p>
    <w:p w:rsidR="00B74DA4" w:rsidRDefault="00B74DA4" w:rsidP="00B74DA4">
      <w:pPr>
        <w:spacing w:after="0"/>
        <w:rPr>
          <w:sz w:val="16"/>
          <w:szCs w:val="16"/>
        </w:rPr>
      </w:pPr>
      <w:r>
        <w:rPr>
          <w:sz w:val="16"/>
          <w:szCs w:val="16"/>
        </w:rPr>
        <w:t>Enseñanza Básica</w:t>
      </w:r>
      <w:r w:rsidR="008E342C">
        <w:rPr>
          <w:sz w:val="16"/>
          <w:szCs w:val="16"/>
        </w:rPr>
        <w:t>, Programa de integración escolar.</w:t>
      </w:r>
    </w:p>
    <w:p w:rsidR="00B74DA4" w:rsidRDefault="00A456D4" w:rsidP="00B74DA4">
      <w:pPr>
        <w:spacing w:after="0"/>
        <w:rPr>
          <w:sz w:val="16"/>
          <w:szCs w:val="16"/>
        </w:rPr>
      </w:pPr>
      <w:r>
        <w:rPr>
          <w:noProof/>
          <w:lang w:eastAsia="es-CL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094D6BF" wp14:editId="08FF3222">
                <wp:simplePos x="0" y="0"/>
                <wp:positionH relativeFrom="column">
                  <wp:posOffset>463550</wp:posOffset>
                </wp:positionH>
                <wp:positionV relativeFrom="paragraph">
                  <wp:posOffset>62865</wp:posOffset>
                </wp:positionV>
                <wp:extent cx="5219700" cy="756920"/>
                <wp:effectExtent l="0" t="0" r="0" b="508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0" cy="756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4DA4" w:rsidRDefault="00B74DA4" w:rsidP="00B74DA4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GUÍA DE TRABAJO N° </w:t>
                            </w:r>
                            <w:r w:rsidR="00027C2E">
                              <w:rPr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  <w:bookmarkStart w:id="0" w:name="_GoBack"/>
                            <w:bookmarkEnd w:id="0"/>
                          </w:p>
                          <w:p w:rsidR="00B74DA4" w:rsidRDefault="00AB5784" w:rsidP="00B74DA4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LENGUAJE Y COMUNICACIÓN </w:t>
                            </w:r>
                            <w:r w:rsidR="00810F81">
                              <w:rPr>
                                <w:b/>
                                <w:sz w:val="24"/>
                                <w:szCs w:val="24"/>
                              </w:rPr>
                              <w:t>6° BÁ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SICOS</w:t>
                            </w:r>
                          </w:p>
                          <w:p w:rsidR="00A456D4" w:rsidRPr="00B74DA4" w:rsidRDefault="00A456D4" w:rsidP="00B74DA4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Semana del 23 al 03 de Abril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94D6BF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6.5pt;margin-top:4.95pt;width:411pt;height:59.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" stroked="f">
                <v:textbox>
                  <w:txbxContent>
                    <w:p w:rsidR="00B74DA4" w:rsidRDefault="00B74DA4" w:rsidP="00B74DA4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GUÍA DE TRABAJO N° </w:t>
                      </w:r>
                      <w:r w:rsidR="00027C2E">
                        <w:rPr>
                          <w:b/>
                          <w:sz w:val="24"/>
                          <w:szCs w:val="24"/>
                        </w:rPr>
                        <w:t>4</w:t>
                      </w:r>
                      <w:bookmarkStart w:id="1" w:name="_GoBack"/>
                      <w:bookmarkEnd w:id="1"/>
                    </w:p>
                    <w:p w:rsidR="00B74DA4" w:rsidRDefault="00AB5784" w:rsidP="00B74DA4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LENGUAJE Y COMUNICACIÓN </w:t>
                      </w:r>
                      <w:r w:rsidR="00810F81">
                        <w:rPr>
                          <w:b/>
                          <w:sz w:val="24"/>
                          <w:szCs w:val="24"/>
                        </w:rPr>
                        <w:t>6° BÁ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SICOS</w:t>
                      </w:r>
                    </w:p>
                    <w:p w:rsidR="00A456D4" w:rsidRPr="00B74DA4" w:rsidRDefault="00A456D4" w:rsidP="00B74DA4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Semana del 23 al 03 de Abril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74DA4" w:rsidRDefault="00B74DA4" w:rsidP="00B74DA4">
      <w:pPr>
        <w:spacing w:after="0"/>
        <w:rPr>
          <w:sz w:val="16"/>
          <w:szCs w:val="16"/>
        </w:rPr>
      </w:pPr>
    </w:p>
    <w:p w:rsidR="00B74DA4" w:rsidRPr="00B74DA4" w:rsidRDefault="00B74DA4" w:rsidP="00B74DA4">
      <w:pPr>
        <w:spacing w:after="0"/>
        <w:jc w:val="center"/>
      </w:pPr>
    </w:p>
    <w:p w:rsidR="00B74DA4" w:rsidRDefault="00B74DA4" w:rsidP="00B74DA4">
      <w:pPr>
        <w:spacing w:after="0"/>
        <w:rPr>
          <w:sz w:val="16"/>
          <w:szCs w:val="16"/>
        </w:rPr>
      </w:pPr>
    </w:p>
    <w:tbl>
      <w:tblPr>
        <w:tblStyle w:val="Tablaconcuadrcula"/>
        <w:tblW w:w="10824" w:type="dxa"/>
        <w:tblInd w:w="-5" w:type="dxa"/>
        <w:tblLook w:val="04A0" w:firstRow="1" w:lastRow="0" w:firstColumn="1" w:lastColumn="0" w:noHBand="0" w:noVBand="1"/>
      </w:tblPr>
      <w:tblGrid>
        <w:gridCol w:w="3544"/>
        <w:gridCol w:w="7280"/>
      </w:tblGrid>
      <w:tr w:rsidR="00B74DA4" w:rsidTr="00820EC9">
        <w:trPr>
          <w:trHeight w:val="295"/>
        </w:trPr>
        <w:tc>
          <w:tcPr>
            <w:tcW w:w="3544" w:type="dxa"/>
          </w:tcPr>
          <w:p w:rsidR="00B74DA4" w:rsidRPr="00B74DA4" w:rsidRDefault="00B74DA4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Objetivo</w:t>
            </w:r>
          </w:p>
        </w:tc>
        <w:tc>
          <w:tcPr>
            <w:tcW w:w="7280" w:type="dxa"/>
          </w:tcPr>
          <w:p w:rsidR="00B74DA4" w:rsidRPr="00841536" w:rsidRDefault="00113D4D">
            <w:pPr>
              <w:rPr>
                <w:rFonts w:ascii="Calibri" w:hAnsi="Calibri" w:cs="Calibri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  <w:shd w:val="clear" w:color="auto" w:fill="FFFFFF"/>
              </w:rPr>
              <w:t xml:space="preserve">Utilizar estrategias de compresnsiòn </w:t>
            </w:r>
            <w:r w:rsidR="00535F0C">
              <w:rPr>
                <w:rFonts w:ascii="Calibri" w:hAnsi="Calibri" w:cs="Calibri"/>
                <w:color w:val="000000" w:themeColor="text1"/>
                <w:sz w:val="20"/>
                <w:szCs w:val="20"/>
                <w:shd w:val="clear" w:color="auto" w:fill="FFFFFF"/>
              </w:rPr>
              <w:t>para extraer información</w:t>
            </w:r>
            <w:r>
              <w:rPr>
                <w:rFonts w:ascii="Calibri" w:hAnsi="Calibri" w:cs="Calibri"/>
                <w:color w:val="000000" w:themeColor="text1"/>
                <w:sz w:val="20"/>
                <w:szCs w:val="20"/>
                <w:shd w:val="clear" w:color="auto" w:fill="FFFFFF"/>
              </w:rPr>
              <w:t xml:space="preserve"> de los textos leìdos.</w:t>
            </w:r>
          </w:p>
        </w:tc>
      </w:tr>
      <w:tr w:rsidR="00B74DA4" w:rsidTr="00820EC9">
        <w:trPr>
          <w:trHeight w:val="279"/>
        </w:trPr>
        <w:tc>
          <w:tcPr>
            <w:tcW w:w="3544" w:type="dxa"/>
          </w:tcPr>
          <w:p w:rsidR="00B74DA4" w:rsidRPr="00B74DA4" w:rsidRDefault="00B74DA4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Instrucciones</w:t>
            </w:r>
          </w:p>
        </w:tc>
        <w:tc>
          <w:tcPr>
            <w:tcW w:w="7280" w:type="dxa"/>
          </w:tcPr>
          <w:p w:rsidR="004372C5" w:rsidRPr="00113D4D" w:rsidRDefault="00113D4D" w:rsidP="00113D4D">
            <w:pPr>
              <w:pStyle w:val="NormalWeb"/>
            </w:pPr>
            <w:r w:rsidRPr="00113D4D">
              <w:rPr>
                <w:rFonts w:ascii="Calibri" w:eastAsiaTheme="minorHAnsi" w:hAnsi="Calibri" w:cs="Calibri"/>
                <w:color w:val="000000" w:themeColor="text1"/>
                <w:sz w:val="20"/>
                <w:szCs w:val="20"/>
                <w:shd w:val="clear" w:color="auto" w:fill="FFFFFF"/>
                <w:lang w:eastAsia="en-US"/>
              </w:rPr>
              <w:t>Hay diferentes formas de trabajar las inferencias.</w:t>
            </w:r>
            <w:r w:rsidRPr="00113D4D">
              <w:rPr>
                <w:rFonts w:ascii="Calibri" w:eastAsiaTheme="minorHAnsi" w:hAnsi="Calibri" w:cs="Calibri"/>
                <w:color w:val="000000" w:themeColor="text1"/>
                <w:sz w:val="20"/>
                <w:szCs w:val="20"/>
                <w:shd w:val="clear" w:color="auto" w:fill="FFFFFF"/>
                <w:lang w:eastAsia="en-US"/>
              </w:rPr>
              <w:br/>
              <w:t>Lee atentamente los enunciados explicativos, posteriormente sigue las indicaciones de casa items.</w:t>
            </w:r>
          </w:p>
        </w:tc>
      </w:tr>
      <w:tr w:rsidR="00B74DA4" w:rsidTr="00820EC9">
        <w:trPr>
          <w:trHeight w:val="295"/>
        </w:trPr>
        <w:tc>
          <w:tcPr>
            <w:tcW w:w="3544" w:type="dxa"/>
          </w:tcPr>
          <w:p w:rsidR="00B74DA4" w:rsidRPr="00B74DA4" w:rsidRDefault="00B74DA4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Descripción del Aprendizaje</w:t>
            </w:r>
          </w:p>
        </w:tc>
        <w:tc>
          <w:tcPr>
            <w:tcW w:w="7280" w:type="dxa"/>
          </w:tcPr>
          <w:p w:rsidR="00113D4D" w:rsidRPr="00113D4D" w:rsidRDefault="00113D4D" w:rsidP="00113D4D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Calibri" w:hAnsi="Calibri" w:cs="Calibri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113D4D">
              <w:rPr>
                <w:rFonts w:ascii="Calibri" w:hAnsi="Calibri" w:cs="Calibri"/>
                <w:color w:val="000000" w:themeColor="text1"/>
                <w:sz w:val="20"/>
                <w:szCs w:val="20"/>
                <w:shd w:val="clear" w:color="auto" w:fill="FFFFFF"/>
              </w:rPr>
              <w:t>Hallar las pistas o claves significativas.</w:t>
            </w:r>
          </w:p>
          <w:p w:rsidR="00113D4D" w:rsidRPr="00113D4D" w:rsidRDefault="00113D4D" w:rsidP="00113D4D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Calibri" w:hAnsi="Calibri" w:cs="Calibri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113D4D">
              <w:rPr>
                <w:rFonts w:ascii="Calibri" w:hAnsi="Calibri" w:cs="Calibri"/>
                <w:color w:val="000000" w:themeColor="text1"/>
                <w:sz w:val="20"/>
                <w:szCs w:val="20"/>
                <w:shd w:val="clear" w:color="auto" w:fill="FFFFFF"/>
              </w:rPr>
              <w:t>Inferir ideas principales, no incluidas explícitamente.</w:t>
            </w:r>
          </w:p>
          <w:p w:rsidR="00B74DA4" w:rsidRPr="00535F0C" w:rsidRDefault="00113D4D" w:rsidP="00113D4D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Arial" w:eastAsia="Times New Roman" w:hAnsi="Arial" w:cs="Arial"/>
                <w:color w:val="4D4D4D"/>
                <w:sz w:val="20"/>
                <w:szCs w:val="20"/>
                <w:lang w:eastAsia="es-CL"/>
              </w:rPr>
            </w:pPr>
            <w:r w:rsidRPr="00113D4D">
              <w:rPr>
                <w:rFonts w:ascii="Calibri" w:hAnsi="Calibri" w:cs="Calibri"/>
                <w:color w:val="000000" w:themeColor="text1"/>
                <w:sz w:val="20"/>
                <w:szCs w:val="20"/>
                <w:shd w:val="clear" w:color="auto" w:fill="FFFFFF"/>
              </w:rPr>
              <w:t>Utilizar esta estrategia en cualquier tipo de texto.</w:t>
            </w:r>
          </w:p>
        </w:tc>
      </w:tr>
      <w:tr w:rsidR="00B74DA4" w:rsidTr="00820EC9">
        <w:trPr>
          <w:trHeight w:val="279"/>
        </w:trPr>
        <w:tc>
          <w:tcPr>
            <w:tcW w:w="3544" w:type="dxa"/>
          </w:tcPr>
          <w:p w:rsidR="00B74DA4" w:rsidRPr="00B74DA4" w:rsidRDefault="00B74DA4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Ponderación de la Guía</w:t>
            </w:r>
          </w:p>
        </w:tc>
        <w:tc>
          <w:tcPr>
            <w:tcW w:w="7280" w:type="dxa"/>
          </w:tcPr>
          <w:p w:rsidR="00B74DA4" w:rsidRPr="00841536" w:rsidRDefault="00C247CF">
            <w:pPr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5</w:t>
            </w:r>
            <w:r w:rsidR="00841536" w:rsidRPr="00841536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% de la evaluación final de la unidad de nivelación.</w:t>
            </w:r>
          </w:p>
        </w:tc>
      </w:tr>
      <w:tr w:rsidR="00820EC9" w:rsidTr="00820EC9">
        <w:trPr>
          <w:trHeight w:val="279"/>
        </w:trPr>
        <w:tc>
          <w:tcPr>
            <w:tcW w:w="3544" w:type="dxa"/>
          </w:tcPr>
          <w:p w:rsidR="00820EC9" w:rsidRDefault="00820EC9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Correo del docente para consultas</w:t>
            </w:r>
          </w:p>
        </w:tc>
        <w:tc>
          <w:tcPr>
            <w:tcW w:w="7280" w:type="dxa"/>
          </w:tcPr>
          <w:p w:rsidR="00820EC9" w:rsidRPr="00841536" w:rsidRDefault="00027C2E">
            <w:pPr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hyperlink r:id="rId6" w:history="1">
              <w:r w:rsidR="00841536" w:rsidRPr="00841536">
                <w:rPr>
                  <w:rStyle w:val="Hipervnculo"/>
                  <w:rFonts w:ascii="Calibri" w:hAnsi="Calibri" w:cs="Calibri"/>
                  <w:sz w:val="20"/>
                  <w:szCs w:val="20"/>
                </w:rPr>
                <w:t>amena@liceomixto.cl</w:t>
              </w:r>
            </w:hyperlink>
            <w:r w:rsidR="00841536" w:rsidRPr="00841536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 Profesor de Lenguaje y comunicación Antonio Mena</w:t>
            </w:r>
          </w:p>
          <w:p w:rsidR="00841536" w:rsidRPr="00841536" w:rsidRDefault="00027C2E">
            <w:pPr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hyperlink r:id="rId7" w:history="1">
              <w:r w:rsidR="00841536" w:rsidRPr="00841536">
                <w:rPr>
                  <w:rStyle w:val="Hipervnculo"/>
                  <w:rFonts w:ascii="Calibri" w:hAnsi="Calibri" w:cs="Calibri"/>
                  <w:sz w:val="20"/>
                  <w:szCs w:val="20"/>
                </w:rPr>
                <w:t>ctapiag@liceomixto.cl</w:t>
              </w:r>
            </w:hyperlink>
            <w:r w:rsidR="00B7256F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Educadora PIE </w:t>
            </w:r>
            <w:r w:rsidR="00841536" w:rsidRPr="00841536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Claudia Tapia</w:t>
            </w:r>
          </w:p>
        </w:tc>
      </w:tr>
    </w:tbl>
    <w:p w:rsidR="00B74DA4" w:rsidRDefault="00B74DA4"/>
    <w:p w:rsidR="00833A4B" w:rsidRDefault="00833A4B">
      <w:r w:rsidRPr="00833A4B">
        <w:rPr>
          <w:noProof/>
          <w:lang w:eastAsia="es-CL"/>
        </w:rPr>
        <w:drawing>
          <wp:inline distT="0" distB="0" distL="0" distR="0" wp14:anchorId="24A265A6" wp14:editId="51A54879">
            <wp:extent cx="6819089" cy="1896110"/>
            <wp:effectExtent l="0" t="0" r="127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45691" cy="1903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D4D" w:rsidRDefault="00833A4B">
      <w:r w:rsidRPr="00833A4B">
        <w:rPr>
          <w:noProof/>
          <w:lang w:eastAsia="es-CL"/>
        </w:rPr>
        <w:drawing>
          <wp:inline distT="0" distB="0" distL="0" distR="0" wp14:anchorId="50AB088A" wp14:editId="0A764BD1">
            <wp:extent cx="6646545" cy="1774825"/>
            <wp:effectExtent l="0" t="0" r="0" b="317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177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D4D" w:rsidRDefault="00833A4B">
      <w:r w:rsidRPr="00113D4D">
        <w:rPr>
          <w:noProof/>
          <w:lang w:eastAsia="es-CL"/>
        </w:rPr>
        <w:drawing>
          <wp:inline distT="0" distB="0" distL="0" distR="0" wp14:anchorId="5D2BA23F" wp14:editId="6DFC3AC1">
            <wp:extent cx="6818630" cy="2665379"/>
            <wp:effectExtent l="0" t="0" r="1270" b="19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27470" cy="2668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D4D" w:rsidRDefault="00833A4B">
      <w:r>
        <w:lastRenderedPageBreak/>
        <w:t>2. Lee y luego, responde:</w:t>
      </w:r>
      <w:r w:rsidRPr="00833A4B">
        <w:t xml:space="preserve"> </w:t>
      </w:r>
      <w:r w:rsidRPr="00833A4B">
        <w:rPr>
          <w:noProof/>
          <w:lang w:eastAsia="es-CL"/>
        </w:rPr>
        <w:drawing>
          <wp:inline distT="0" distB="0" distL="0" distR="0" wp14:anchorId="1812ECE6" wp14:editId="2916F8B7">
            <wp:extent cx="6646545" cy="1614791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4456"/>
                    <a:stretch/>
                  </pic:blipFill>
                  <pic:spPr bwMode="auto">
                    <a:xfrm>
                      <a:off x="0" y="0"/>
                      <a:ext cx="6665062" cy="1619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3A4B" w:rsidRPr="008B67F1" w:rsidRDefault="00833A4B" w:rsidP="00833A4B">
      <w:pPr>
        <w:pStyle w:val="NormalWeb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8B67F1">
        <w:rPr>
          <w:rFonts w:asciiTheme="minorHAnsi" w:eastAsiaTheme="minorHAnsi" w:hAnsiTheme="minorHAnsi" w:cstheme="minorBidi"/>
          <w:sz w:val="22"/>
          <w:szCs w:val="22"/>
          <w:lang w:eastAsia="en-US"/>
        </w:rPr>
        <w:t>¿Qué puedes inferir del texto?</w:t>
      </w:r>
    </w:p>
    <w:p w:rsidR="00833A4B" w:rsidRPr="008B67F1" w:rsidRDefault="00833A4B" w:rsidP="00833A4B">
      <w:pPr>
        <w:pStyle w:val="NormalWeb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8B67F1">
        <w:rPr>
          <w:rFonts w:asciiTheme="minorHAnsi" w:eastAsiaTheme="minorHAnsi" w:hAnsiTheme="minorHAnsi" w:cstheme="minorBidi"/>
          <w:sz w:val="22"/>
          <w:szCs w:val="22"/>
          <w:lang w:eastAsia="en-US"/>
        </w:rPr>
        <w:t>¿Qué hora del día era, aproximadamente? ______________________________________</w:t>
      </w:r>
      <w:r w:rsidR="008B67F1">
        <w:rPr>
          <w:rFonts w:asciiTheme="minorHAnsi" w:eastAsiaTheme="minorHAnsi" w:hAnsiTheme="minorHAnsi" w:cstheme="minorBidi"/>
          <w:sz w:val="22"/>
          <w:szCs w:val="22"/>
          <w:lang w:eastAsia="en-US"/>
        </w:rPr>
        <w:t>__________</w:t>
      </w:r>
      <w:r w:rsidRPr="008B67F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_______ ¿Cómo lo sabes? __________________________________________________________________ </w:t>
      </w:r>
    </w:p>
    <w:p w:rsidR="00833A4B" w:rsidRPr="008B67F1" w:rsidRDefault="00833A4B" w:rsidP="00833A4B">
      <w:pPr>
        <w:pStyle w:val="NormalWeb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8B67F1">
        <w:rPr>
          <w:rFonts w:asciiTheme="minorHAnsi" w:eastAsiaTheme="minorHAnsi" w:hAnsiTheme="minorHAnsi" w:cstheme="minorBidi"/>
          <w:sz w:val="22"/>
          <w:szCs w:val="22"/>
          <w:lang w:eastAsia="en-US"/>
        </w:rPr>
        <w:t>¿En qué curso estaba Alicia? _____________________________</w:t>
      </w:r>
      <w:r w:rsidR="008B67F1">
        <w:rPr>
          <w:rFonts w:asciiTheme="minorHAnsi" w:eastAsiaTheme="minorHAnsi" w:hAnsiTheme="minorHAnsi" w:cstheme="minorBidi"/>
          <w:sz w:val="22"/>
          <w:szCs w:val="22"/>
          <w:lang w:eastAsia="en-US"/>
        </w:rPr>
        <w:t>_________</w:t>
      </w:r>
      <w:r w:rsidRPr="008B67F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____________________________ ¿Cómo lo sabes? __________________________________________________________________ </w:t>
      </w:r>
    </w:p>
    <w:p w:rsidR="00833A4B" w:rsidRPr="008B67F1" w:rsidRDefault="00833A4B" w:rsidP="00833A4B">
      <w:pPr>
        <w:pStyle w:val="NormalWeb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8B67F1">
        <w:rPr>
          <w:rFonts w:asciiTheme="minorHAnsi" w:eastAsiaTheme="minorHAnsi" w:hAnsiTheme="minorHAnsi" w:cstheme="minorBidi"/>
          <w:sz w:val="22"/>
          <w:szCs w:val="22"/>
          <w:lang w:eastAsia="en-US"/>
        </w:rPr>
        <w:t>¿Qué edad aproximada tenía Alicia? _______________</w:t>
      </w:r>
      <w:r w:rsidR="008B67F1">
        <w:rPr>
          <w:rFonts w:asciiTheme="minorHAnsi" w:eastAsiaTheme="minorHAnsi" w:hAnsiTheme="minorHAnsi" w:cstheme="minorBidi"/>
          <w:sz w:val="22"/>
          <w:szCs w:val="22"/>
          <w:lang w:eastAsia="en-US"/>
        </w:rPr>
        <w:t>_________</w:t>
      </w:r>
      <w:r w:rsidRPr="008B67F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____________________________________ ¿Cómo lo sabes? __________________________________________________________________ </w:t>
      </w:r>
    </w:p>
    <w:p w:rsidR="00833A4B" w:rsidRPr="008B67F1" w:rsidRDefault="00833A4B" w:rsidP="00833A4B">
      <w:pPr>
        <w:pStyle w:val="NormalWeb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8B67F1">
        <w:rPr>
          <w:rFonts w:asciiTheme="minorHAnsi" w:eastAsiaTheme="minorHAnsi" w:hAnsiTheme="minorHAnsi" w:cstheme="minorBidi"/>
          <w:sz w:val="22"/>
          <w:szCs w:val="22"/>
          <w:lang w:eastAsia="en-US"/>
        </w:rPr>
        <w:t>¿De qué materia era la prueba que tendría Alicia al día siguiente? ________</w:t>
      </w:r>
      <w:r w:rsidR="008B67F1">
        <w:rPr>
          <w:rFonts w:asciiTheme="minorHAnsi" w:eastAsiaTheme="minorHAnsi" w:hAnsiTheme="minorHAnsi" w:cstheme="minorBidi"/>
          <w:sz w:val="22"/>
          <w:szCs w:val="22"/>
          <w:lang w:eastAsia="en-US"/>
        </w:rPr>
        <w:t>__________</w:t>
      </w:r>
      <w:r w:rsidRPr="008B67F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___________________ ¿Cómo lo sabes? __________________________________________________________________ </w:t>
      </w:r>
    </w:p>
    <w:p w:rsidR="00833A4B" w:rsidRPr="008B67F1" w:rsidRDefault="00833A4B" w:rsidP="00833A4B">
      <w:pPr>
        <w:pStyle w:val="NormalWeb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8B67F1">
        <w:rPr>
          <w:rFonts w:asciiTheme="minorHAnsi" w:eastAsiaTheme="minorHAnsi" w:hAnsiTheme="minorHAnsi" w:cstheme="minorBidi"/>
          <w:sz w:val="22"/>
          <w:szCs w:val="22"/>
          <w:lang w:eastAsia="en-US"/>
        </w:rPr>
        <w:t>¿Era mucha la materia que tenía que estudiar Alicia? ___________________</w:t>
      </w:r>
      <w:r w:rsidR="008B67F1">
        <w:rPr>
          <w:rFonts w:asciiTheme="minorHAnsi" w:eastAsiaTheme="minorHAnsi" w:hAnsiTheme="minorHAnsi" w:cstheme="minorBidi"/>
          <w:sz w:val="22"/>
          <w:szCs w:val="22"/>
          <w:lang w:eastAsia="en-US"/>
        </w:rPr>
        <w:t>__________</w:t>
      </w:r>
      <w:r w:rsidRPr="008B67F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__________________ ¿Cómo lo sabes? __________________________________________________________________ </w:t>
      </w:r>
    </w:p>
    <w:p w:rsidR="00833A4B" w:rsidRPr="008B67F1" w:rsidRDefault="00833A4B" w:rsidP="00833A4B">
      <w:pPr>
        <w:pStyle w:val="NormalWeb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8B67F1">
        <w:rPr>
          <w:rFonts w:asciiTheme="minorHAnsi" w:eastAsiaTheme="minorHAnsi" w:hAnsiTheme="minorHAnsi" w:cstheme="minorBidi"/>
          <w:sz w:val="22"/>
          <w:szCs w:val="22"/>
          <w:lang w:eastAsia="en-US"/>
        </w:rPr>
        <w:t>¿Le costaba mucho a Alicia estudiar esta materia? __________________</w:t>
      </w:r>
      <w:r w:rsidR="008B67F1">
        <w:rPr>
          <w:rFonts w:asciiTheme="minorHAnsi" w:eastAsiaTheme="minorHAnsi" w:hAnsiTheme="minorHAnsi" w:cstheme="minorBidi"/>
          <w:sz w:val="22"/>
          <w:szCs w:val="22"/>
          <w:lang w:eastAsia="en-US"/>
        </w:rPr>
        <w:t>__________</w:t>
      </w:r>
      <w:r w:rsidRPr="008B67F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_____________________ ¿Cómo lo sabes? __________________________________________________________________ </w:t>
      </w:r>
    </w:p>
    <w:p w:rsidR="00113D4D" w:rsidRPr="008B67F1" w:rsidRDefault="00833A4B" w:rsidP="008B67F1">
      <w:pPr>
        <w:pStyle w:val="NormalWeb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8B67F1">
        <w:rPr>
          <w:rFonts w:asciiTheme="minorHAnsi" w:eastAsiaTheme="minorHAnsi" w:hAnsiTheme="minorHAnsi" w:cstheme="minorBidi"/>
          <w:sz w:val="22"/>
          <w:szCs w:val="22"/>
          <w:lang w:eastAsia="en-US"/>
        </w:rPr>
        <w:t>¿En qué estación del año estaba Alicia? ________________________</w:t>
      </w:r>
      <w:r w:rsidR="008B67F1">
        <w:rPr>
          <w:rFonts w:asciiTheme="minorHAnsi" w:eastAsiaTheme="minorHAnsi" w:hAnsiTheme="minorHAnsi" w:cstheme="minorBidi"/>
          <w:sz w:val="22"/>
          <w:szCs w:val="22"/>
          <w:lang w:eastAsia="en-US"/>
        </w:rPr>
        <w:t>_________</w:t>
      </w:r>
      <w:r w:rsidRPr="008B67F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________________________ ¿Cómo lo sabes? __________________________________________________________________ </w:t>
      </w:r>
    </w:p>
    <w:p w:rsidR="00113D4D" w:rsidRDefault="008B67F1">
      <w:r>
        <w:t>3. Completa con inferencias el siguiente cuadro</w:t>
      </w:r>
    </w:p>
    <w:p w:rsidR="00113D4D" w:rsidRDefault="008B67F1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184825</wp:posOffset>
                </wp:positionH>
                <wp:positionV relativeFrom="paragraph">
                  <wp:posOffset>4279400</wp:posOffset>
                </wp:positionV>
                <wp:extent cx="6177063" cy="0"/>
                <wp:effectExtent l="0" t="12700" r="20955" b="12700"/>
                <wp:wrapNone/>
                <wp:docPr id="6" name="Conector rec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77063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59351B" id="Conector recto 6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55pt,336.95pt" to="500.95pt,33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" strokecolor="black [3200]" strokeweight="1.5pt">
                <v:stroke joinstyle="miter"/>
              </v:line>
            </w:pict>
          </mc:Fallback>
        </mc:AlternateContent>
      </w:r>
      <w:r w:rsidRPr="008B67F1">
        <w:rPr>
          <w:noProof/>
          <w:lang w:eastAsia="es-CL"/>
        </w:rPr>
        <w:drawing>
          <wp:inline distT="0" distB="0" distL="0" distR="0" wp14:anchorId="6D30C84F" wp14:editId="0381704B">
            <wp:extent cx="6645985" cy="428017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50614" cy="428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0AF" w:rsidRPr="000230AF" w:rsidRDefault="000230AF">
      <w:pPr>
        <w:rPr>
          <w:sz w:val="20"/>
          <w:szCs w:val="20"/>
        </w:rPr>
      </w:pPr>
    </w:p>
    <w:sectPr w:rsidR="000230AF" w:rsidRPr="000230AF" w:rsidSect="00820EC9">
      <w:pgSz w:w="11907" w:h="18711" w:code="30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97022E"/>
    <w:multiLevelType w:val="hybridMultilevel"/>
    <w:tmpl w:val="BA20D33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1A57E9"/>
    <w:multiLevelType w:val="hybridMultilevel"/>
    <w:tmpl w:val="3B1870A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186873"/>
    <w:multiLevelType w:val="hybridMultilevel"/>
    <w:tmpl w:val="31D03F6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012217"/>
    <w:multiLevelType w:val="multilevel"/>
    <w:tmpl w:val="0F1022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B29456A"/>
    <w:multiLevelType w:val="multilevel"/>
    <w:tmpl w:val="48821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33F7E10"/>
    <w:multiLevelType w:val="multilevel"/>
    <w:tmpl w:val="234EC4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4DA4"/>
    <w:rsid w:val="000230AF"/>
    <w:rsid w:val="00027C2E"/>
    <w:rsid w:val="00113D4D"/>
    <w:rsid w:val="00322532"/>
    <w:rsid w:val="004372C5"/>
    <w:rsid w:val="00535F0C"/>
    <w:rsid w:val="005508CA"/>
    <w:rsid w:val="0060039D"/>
    <w:rsid w:val="00623138"/>
    <w:rsid w:val="007169D5"/>
    <w:rsid w:val="00810F81"/>
    <w:rsid w:val="00820EC9"/>
    <w:rsid w:val="00833A4B"/>
    <w:rsid w:val="00841536"/>
    <w:rsid w:val="008B67F1"/>
    <w:rsid w:val="008E342C"/>
    <w:rsid w:val="00A456D4"/>
    <w:rsid w:val="00AB5784"/>
    <w:rsid w:val="00B7256F"/>
    <w:rsid w:val="00B74DA4"/>
    <w:rsid w:val="00C247CF"/>
    <w:rsid w:val="00CA592E"/>
    <w:rsid w:val="00DC1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085E164-A9DF-41EF-9AFF-174405307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B74DA4"/>
    <w:pPr>
      <w:spacing w:after="0" w:line="240" w:lineRule="auto"/>
    </w:pPr>
    <w:rPr>
      <w:rFonts w:eastAsiaTheme="minorEastAsia"/>
      <w:lang w:eastAsia="es-CL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B74DA4"/>
    <w:rPr>
      <w:rFonts w:eastAsiaTheme="minorEastAsia"/>
      <w:lang w:eastAsia="es-CL"/>
    </w:rPr>
  </w:style>
  <w:style w:type="table" w:styleId="Tablaconcuadrcula">
    <w:name w:val="Table Grid"/>
    <w:basedOn w:val="Tablanormal"/>
    <w:uiPriority w:val="59"/>
    <w:rsid w:val="00B74D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ennegrita">
    <w:name w:val="Strong"/>
    <w:basedOn w:val="Fuentedeprrafopredeter"/>
    <w:uiPriority w:val="22"/>
    <w:qFormat/>
    <w:rsid w:val="0060039D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841536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84153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13D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456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56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26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04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93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825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467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655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89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10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72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29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328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68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4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93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0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36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2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404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35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050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56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554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tapiag@liceomixto.cl" TargetMode="External"/><Relationship Id="rId12" Type="http://schemas.openxmlformats.org/officeDocument/2006/relationships/image" Target="media/image6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mena@liceomixto.cl" TargetMode="External"/><Relationship Id="rId11" Type="http://schemas.openxmlformats.org/officeDocument/2006/relationships/image" Target="media/image5.tiff"/><Relationship Id="rId5" Type="http://schemas.openxmlformats.org/officeDocument/2006/relationships/image" Target="media/image1.jpeg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353</Words>
  <Characters>1943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 C.R.A LMSFB</dc:creator>
  <cp:keywords/>
  <dc:description/>
  <cp:lastModifiedBy>BIBLIO C.R.A LMSFB</cp:lastModifiedBy>
  <cp:revision>2</cp:revision>
  <dcterms:created xsi:type="dcterms:W3CDTF">2020-03-20T14:36:00Z</dcterms:created>
  <dcterms:modified xsi:type="dcterms:W3CDTF">2020-03-20T14:36:00Z</dcterms:modified>
</cp:coreProperties>
</file>