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7" w:rsidRDefault="00D20D27" w:rsidP="00D20D27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A503110" wp14:editId="51771E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D20D27" w:rsidRDefault="00D20D27" w:rsidP="00D20D27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D20D27" w:rsidRDefault="00D20D27" w:rsidP="00D20D27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D20D27" w:rsidRDefault="00D20D27" w:rsidP="00D20D27">
      <w:pPr>
        <w:spacing w:after="0"/>
        <w:rPr>
          <w:sz w:val="16"/>
          <w:szCs w:val="16"/>
        </w:rPr>
      </w:pPr>
    </w:p>
    <w:p w:rsidR="00D20D27" w:rsidRDefault="009429BC" w:rsidP="00D20D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GUÍA DE TRABAJO N° </w:t>
      </w:r>
      <w:r w:rsidR="00D20D27">
        <w:rPr>
          <w:b/>
          <w:sz w:val="24"/>
          <w:szCs w:val="24"/>
        </w:rPr>
        <w:t>2_</w:t>
      </w:r>
    </w:p>
    <w:p w:rsidR="00D20D27" w:rsidRPr="00B74DA4" w:rsidRDefault="00D20D27" w:rsidP="00D20D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ASIGNATURA Y CURSO: ARTES VISUALES, 8vos BÁSICOS</w:t>
      </w: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20D27" w:rsidTr="009429BC">
        <w:trPr>
          <w:trHeight w:val="295"/>
        </w:trPr>
        <w:tc>
          <w:tcPr>
            <w:tcW w:w="3544" w:type="dxa"/>
          </w:tcPr>
          <w:p w:rsidR="00D20D27" w:rsidRPr="00B74DA4" w:rsidRDefault="00D20D27" w:rsidP="0094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D20D27" w:rsidRDefault="00D20D27" w:rsidP="00944F03">
            <w:r>
              <w:t>Apreciación y el análisis de manifestaciones estéticas referidas a la relación entre personas, naturaleza y medio ambiente.</w:t>
            </w:r>
          </w:p>
        </w:tc>
      </w:tr>
      <w:tr w:rsidR="00D20D27" w:rsidTr="009429BC">
        <w:trPr>
          <w:trHeight w:val="279"/>
        </w:trPr>
        <w:tc>
          <w:tcPr>
            <w:tcW w:w="3544" w:type="dxa"/>
          </w:tcPr>
          <w:p w:rsidR="00D20D27" w:rsidRPr="00B74DA4" w:rsidRDefault="00D20D27" w:rsidP="0094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20D27" w:rsidRDefault="00D20D27" w:rsidP="00944F03">
            <w:r>
              <w:t xml:space="preserve">Una vez elegido el paisaje y representado en 1 hoja de block H10, justifican  </w:t>
            </w:r>
            <w:r w:rsidR="00787410">
              <w:t xml:space="preserve"> </w:t>
            </w:r>
            <w:r w:rsidR="00270E3D">
              <w:t xml:space="preserve"> </w:t>
            </w:r>
            <w:r>
              <w:t>elección en un texto de 1 plana del cuaderno.</w:t>
            </w:r>
          </w:p>
        </w:tc>
      </w:tr>
      <w:tr w:rsidR="00D20D27" w:rsidTr="009429BC">
        <w:trPr>
          <w:trHeight w:val="295"/>
        </w:trPr>
        <w:tc>
          <w:tcPr>
            <w:tcW w:w="3544" w:type="dxa"/>
          </w:tcPr>
          <w:p w:rsidR="00D20D27" w:rsidRPr="00B74DA4" w:rsidRDefault="00D20D27" w:rsidP="0094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20D27" w:rsidRDefault="00D20D27" w:rsidP="00944F03">
            <w:r>
              <w:t>Los alumnos son capaces de identificar los motivos que los llevaron a elegir</w:t>
            </w:r>
          </w:p>
          <w:p w:rsidR="00D20D27" w:rsidRDefault="00D20D27" w:rsidP="00944F03">
            <w:r>
              <w:t>El paisaje.</w:t>
            </w:r>
          </w:p>
        </w:tc>
      </w:tr>
      <w:tr w:rsidR="00D20D27" w:rsidTr="009429BC">
        <w:trPr>
          <w:trHeight w:val="279"/>
        </w:trPr>
        <w:tc>
          <w:tcPr>
            <w:tcW w:w="3544" w:type="dxa"/>
          </w:tcPr>
          <w:p w:rsidR="00D20D27" w:rsidRPr="00B74DA4" w:rsidRDefault="00D20D27" w:rsidP="0094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D20D27" w:rsidRDefault="00D20D27" w:rsidP="00944F03">
            <w:r>
              <w:t>10%</w:t>
            </w:r>
          </w:p>
        </w:tc>
      </w:tr>
      <w:tr w:rsidR="00D20D27" w:rsidTr="009429BC">
        <w:trPr>
          <w:trHeight w:val="279"/>
        </w:trPr>
        <w:tc>
          <w:tcPr>
            <w:tcW w:w="3544" w:type="dxa"/>
          </w:tcPr>
          <w:p w:rsidR="00D20D27" w:rsidRDefault="00D20D27" w:rsidP="0094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D20D27" w:rsidRDefault="00D20D27" w:rsidP="00944F03">
            <w:r>
              <w:t>mdelgado@liceomixto.cl</w:t>
            </w:r>
          </w:p>
        </w:tc>
      </w:tr>
    </w:tbl>
    <w:p w:rsidR="00D20D27" w:rsidRDefault="00D20D27" w:rsidP="00D20D27"/>
    <w:p w:rsidR="00270E3D" w:rsidRPr="00270E3D" w:rsidRDefault="00270E3D" w:rsidP="00D20D27">
      <w:pPr>
        <w:rPr>
          <w:b/>
          <w:u w:val="single"/>
        </w:rPr>
      </w:pPr>
      <w:r w:rsidRPr="00270E3D">
        <w:rPr>
          <w:b/>
          <w:u w:val="single"/>
        </w:rPr>
        <w:t xml:space="preserve">ACTIVIDAD 2: (Semana del 23 </w:t>
      </w:r>
      <w:r w:rsidR="009429BC">
        <w:rPr>
          <w:b/>
          <w:u w:val="single"/>
        </w:rPr>
        <w:t xml:space="preserve">de marzo al 03 de abril </w:t>
      </w:r>
      <w:bookmarkStart w:id="0" w:name="_GoBack"/>
      <w:bookmarkEnd w:id="0"/>
      <w:r w:rsidRPr="00270E3D">
        <w:rPr>
          <w:b/>
          <w:u w:val="single"/>
        </w:rPr>
        <w:t>de 2020)</w:t>
      </w:r>
    </w:p>
    <w:p w:rsidR="005F095B" w:rsidRDefault="00787410" w:rsidP="00270E3D">
      <w:pPr>
        <w:jc w:val="both"/>
      </w:pPr>
      <w:r>
        <w:t xml:space="preserve">  </w:t>
      </w:r>
      <w:r w:rsidRPr="00787410">
        <w:rPr>
          <w:b/>
        </w:rPr>
        <w:t>Instrucción de trabajo:</w:t>
      </w:r>
      <w:r>
        <w:t xml:space="preserve">   Los alumnos aprecian y analizan el dibujo realizado, justificando la elección del paisaje que representaron.  El texto que escribirán debe </w:t>
      </w:r>
      <w:r w:rsidRPr="00787410">
        <w:rPr>
          <w:b/>
        </w:rPr>
        <w:t>tener letra clara y legible</w:t>
      </w:r>
      <w:proofErr w:type="gramStart"/>
      <w:r>
        <w:t>,  la</w:t>
      </w:r>
      <w:proofErr w:type="gramEnd"/>
      <w:r>
        <w:t xml:space="preserve">  extensión debe de ser  de 1 plana de cuaderno universitario, la que será pegada en 1 hoja de block.  </w:t>
      </w:r>
      <w:r w:rsidRPr="00787410">
        <w:rPr>
          <w:b/>
        </w:rPr>
        <w:t xml:space="preserve">TODOS LOS TRABAJOS REALIZADOS DEBEN SER ARCHIVADOS EN 1 </w:t>
      </w:r>
      <w:proofErr w:type="gramStart"/>
      <w:r w:rsidRPr="00787410">
        <w:rPr>
          <w:b/>
        </w:rPr>
        <w:t>CARPETA</w:t>
      </w:r>
      <w:r>
        <w:rPr>
          <w:b/>
        </w:rPr>
        <w:t xml:space="preserve">  LA</w:t>
      </w:r>
      <w:proofErr w:type="gramEnd"/>
      <w:r>
        <w:rPr>
          <w:b/>
        </w:rPr>
        <w:t xml:space="preserve"> QUE DEBERÁ SER ENTREGADA EN LA PRIMERA CLASE QUE CORRESPONDA AL REGRESO A CLAS</w:t>
      </w:r>
      <w:r w:rsidR="00270E3D">
        <w:rPr>
          <w:b/>
        </w:rPr>
        <w:t>ES</w:t>
      </w:r>
      <w:r>
        <w:t>, LA QUE EN SU PORTADA REGISTRARÁ:</w:t>
      </w:r>
    </w:p>
    <w:p w:rsidR="00787410" w:rsidRDefault="009429BC">
      <w:r>
        <w:t>-  NOMBRE DEL ALUMNO (</w:t>
      </w:r>
      <w:r w:rsidR="00787410">
        <w:t>UN NOMBRE Y UN APELLIDO)</w:t>
      </w:r>
    </w:p>
    <w:p w:rsidR="00787410" w:rsidRDefault="00787410">
      <w:r>
        <w:t>-  CURSO</w:t>
      </w:r>
    </w:p>
    <w:p w:rsidR="00787410" w:rsidRDefault="00787410">
      <w:r>
        <w:t>-  ESTA INFORMACIÓN DEBE DE SER ESCRITA CON LETRA CLARA Y LEGIBLE.</w:t>
      </w:r>
    </w:p>
    <w:p w:rsidR="00270E3D" w:rsidRDefault="00270E3D"/>
    <w:p w:rsidR="00270E3D" w:rsidRDefault="00270E3D">
      <w:pPr>
        <w:rPr>
          <w:b/>
        </w:rPr>
      </w:pPr>
      <w:r w:rsidRPr="00270E3D">
        <w:rPr>
          <w:b/>
        </w:rPr>
        <w:t>ACTIVIDAD 3</w:t>
      </w:r>
      <w:proofErr w:type="gramStart"/>
      <w:r w:rsidRPr="00270E3D">
        <w:rPr>
          <w:b/>
        </w:rPr>
        <w:t>:  (</w:t>
      </w:r>
      <w:proofErr w:type="gramEnd"/>
      <w:r w:rsidRPr="00270E3D">
        <w:rPr>
          <w:b/>
        </w:rPr>
        <w:t>Semana del 30 de marzo al 4 de abril de 2020)</w:t>
      </w:r>
    </w:p>
    <w:p w:rsidR="00270E3D" w:rsidRPr="00B3405D" w:rsidRDefault="00270E3D" w:rsidP="00270E3D">
      <w:pPr>
        <w:jc w:val="both"/>
        <w:rPr>
          <w:rFonts w:eastAsia="Times New Roman" w:cs="Arial"/>
          <w:sz w:val="20"/>
          <w:szCs w:val="20"/>
          <w:lang w:val="es-ES" w:eastAsia="es-CL"/>
        </w:rPr>
      </w:pPr>
      <w:r>
        <w:rPr>
          <w:rFonts w:eastAsia="Times New Roman" w:cs="Arial"/>
          <w:sz w:val="20"/>
          <w:szCs w:val="20"/>
          <w:lang w:val="es-ES" w:eastAsia="es-CL"/>
        </w:rPr>
        <w:t xml:space="preserve">Ver video acerca de manifestaciones visuales patrimoniales y contemporáneas o buscar </w:t>
      </w:r>
      <w:proofErr w:type="spellStart"/>
      <w:r>
        <w:rPr>
          <w:rFonts w:eastAsia="Times New Roman" w:cs="Arial"/>
          <w:sz w:val="20"/>
          <w:szCs w:val="20"/>
          <w:lang w:val="es-ES" w:eastAsia="es-CL"/>
        </w:rPr>
        <w:t>infomación</w:t>
      </w:r>
      <w:proofErr w:type="spellEnd"/>
      <w:r>
        <w:rPr>
          <w:rFonts w:eastAsia="Times New Roman" w:cs="Arial"/>
          <w:sz w:val="20"/>
          <w:szCs w:val="20"/>
          <w:lang w:val="es-ES" w:eastAsia="es-CL"/>
        </w:rPr>
        <w:t xml:space="preserve"> en internet, revistas, enciclopedias, etc.</w:t>
      </w:r>
    </w:p>
    <w:p w:rsidR="00270E3D" w:rsidRDefault="00270E3D" w:rsidP="00270E3D">
      <w:pPr>
        <w:jc w:val="both"/>
      </w:pPr>
      <w:r>
        <w:t>.Analizar manifestaciones visuales patrimoniales y contemporáneas, contemplando criterios como: contexto, materialidad, lenguaje visual y propósito</w:t>
      </w:r>
    </w:p>
    <w:p w:rsidR="00270E3D" w:rsidRDefault="00270E3D" w:rsidP="00270E3D">
      <w:pPr>
        <w:jc w:val="both"/>
      </w:pPr>
      <w:r>
        <w:t xml:space="preserve">-Crear un blog personal ir a </w:t>
      </w:r>
      <w:hyperlink r:id="rId5" w:history="1">
        <w:r>
          <w:rPr>
            <w:rStyle w:val="Hipervnculo"/>
          </w:rPr>
          <w:t>https://es.simplesite.com/</w:t>
        </w:r>
      </w:hyperlink>
      <w:r>
        <w:t xml:space="preserve"> y escribir allí el análisis de las manifestaciones visuales patrimoniales y contemporáneas. EVALUACIÓN COEFICIENTE 1</w:t>
      </w:r>
    </w:p>
    <w:p w:rsidR="00270E3D" w:rsidRPr="004020FC" w:rsidRDefault="00A75B80" w:rsidP="00270E3D">
      <w:pPr>
        <w:jc w:val="both"/>
        <w:rPr>
          <w:b/>
          <w:sz w:val="32"/>
          <w:szCs w:val="32"/>
        </w:rPr>
      </w:pPr>
      <w:r w:rsidRPr="004020FC">
        <w:rPr>
          <w:b/>
          <w:sz w:val="32"/>
          <w:szCs w:val="32"/>
        </w:rPr>
        <w:t>¿Qué es contexto en el arte visual?</w:t>
      </w:r>
    </w:p>
    <w:p w:rsidR="00A75B80" w:rsidRDefault="004020FC" w:rsidP="00270E3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contexto</w:t>
      </w:r>
      <w:r>
        <w:rPr>
          <w:rFonts w:ascii="Arial" w:hAnsi="Arial" w:cs="Arial"/>
          <w:color w:val="222222"/>
          <w:shd w:val="clear" w:color="auto" w:fill="FFFFFF"/>
        </w:rPr>
        <w:t> es el conjunto de circunstancias sociales, culturales, económicas e ideológicas en 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se produce un hecho, en este caso, una obra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arte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4020FC" w:rsidRDefault="004020FC" w:rsidP="00270E3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020FC" w:rsidRDefault="004020FC" w:rsidP="00270E3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020FC" w:rsidRPr="004020FC" w:rsidRDefault="004020FC" w:rsidP="00270E3D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4020F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lastRenderedPageBreak/>
        <w:t>¿Qué significa materialidad en Artes Visuales?</w:t>
      </w:r>
    </w:p>
    <w:p w:rsidR="004020FC" w:rsidRDefault="004020FC" w:rsidP="00270E3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Son todos los materiales utilizados en la confecci</w:t>
      </w:r>
      <w:r w:rsidR="00DA6166">
        <w:rPr>
          <w:rFonts w:ascii="Arial" w:hAnsi="Arial" w:cs="Arial"/>
          <w:color w:val="222222"/>
          <w:shd w:val="clear" w:color="auto" w:fill="FFFFFF"/>
        </w:rPr>
        <w:t xml:space="preserve">ón de una obra de arte, en la </w:t>
      </w:r>
      <w:r>
        <w:rPr>
          <w:rFonts w:ascii="Arial" w:hAnsi="Arial" w:cs="Arial"/>
          <w:color w:val="222222"/>
          <w:shd w:val="clear" w:color="auto" w:fill="FFFFFF"/>
        </w:rPr>
        <w:t xml:space="preserve">pintura, la </w:t>
      </w:r>
      <w:r w:rsidR="00DA6166">
        <w:rPr>
          <w:rFonts w:ascii="Arial" w:hAnsi="Arial" w:cs="Arial"/>
          <w:color w:val="222222"/>
          <w:shd w:val="clear" w:color="auto" w:fill="FFFFFF"/>
        </w:rPr>
        <w:t xml:space="preserve">escultura, </w:t>
      </w:r>
      <w:proofErr w:type="gramStart"/>
      <w:r w:rsidR="00DA6166">
        <w:rPr>
          <w:rFonts w:ascii="Arial" w:hAnsi="Arial" w:cs="Arial"/>
          <w:color w:val="222222"/>
          <w:shd w:val="clear" w:color="auto" w:fill="FFFFFF"/>
        </w:rPr>
        <w:t xml:space="preserve">los </w:t>
      </w:r>
      <w:r>
        <w:rPr>
          <w:rFonts w:ascii="Arial" w:hAnsi="Arial" w:cs="Arial"/>
          <w:color w:val="222222"/>
          <w:shd w:val="clear" w:color="auto" w:fill="FFFFFF"/>
        </w:rPr>
        <w:t xml:space="preserve"> murales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 w:rsidR="00DA6166">
        <w:rPr>
          <w:rFonts w:ascii="Arial" w:hAnsi="Arial" w:cs="Arial"/>
          <w:color w:val="222222"/>
          <w:shd w:val="clear" w:color="auto" w:fill="FFFFFF"/>
        </w:rPr>
        <w:t xml:space="preserve"> los lienzos, etc. En definitiva es</w:t>
      </w:r>
      <w:r>
        <w:rPr>
          <w:rFonts w:ascii="Arial" w:hAnsi="Arial" w:cs="Arial"/>
          <w:color w:val="222222"/>
          <w:shd w:val="clear" w:color="auto" w:fill="FFFFFF"/>
        </w:rPr>
        <w:t xml:space="preserve"> la forma de t</w:t>
      </w:r>
      <w:r w:rsidR="00DA6166">
        <w:rPr>
          <w:rFonts w:ascii="Arial" w:hAnsi="Arial" w:cs="Arial"/>
          <w:color w:val="222222"/>
          <w:shd w:val="clear" w:color="auto" w:fill="FFFFFF"/>
        </w:rPr>
        <w:t>rabajar una obra de arte.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DA6166" w:rsidRDefault="00DA6166" w:rsidP="00270E3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A6166" w:rsidRPr="00DA6166" w:rsidRDefault="00DA6166" w:rsidP="00270E3D">
      <w:pPr>
        <w:jc w:val="both"/>
        <w:rPr>
          <w:rFonts w:eastAsia="Times New Roman" w:cs="Arial"/>
          <w:b/>
          <w:sz w:val="28"/>
          <w:szCs w:val="28"/>
          <w:lang w:val="es-ES" w:eastAsia="es-CL"/>
        </w:rPr>
      </w:pPr>
      <w:r w:rsidRPr="00DA616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¿Qué es el lenguaje visual en Artes Visuales?</w:t>
      </w:r>
    </w:p>
    <w:p w:rsidR="00270E3D" w:rsidRPr="00270E3D" w:rsidRDefault="00DA6166" w:rsidP="00DA6166">
      <w:pPr>
        <w:jc w:val="both"/>
        <w:rPr>
          <w:b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Lenguaje que</w:t>
      </w:r>
      <w:r>
        <w:rPr>
          <w:rFonts w:ascii="Arial" w:hAnsi="Arial" w:cs="Arial"/>
          <w:color w:val="222222"/>
          <w:shd w:val="clear" w:color="auto" w:fill="FFFFFF"/>
        </w:rPr>
        <w:t> se expresa a través de las imágenes, con un sistema comunicativo y cuya finalidad expresiva es manifestar una emoción o un estado de ánimo, anteponiendo la creación de belleza a cualquier otro criterio y con ello provocar una reacción en el receptor del mensaje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visual</w:t>
      </w:r>
      <w:r>
        <w:rPr>
          <w:rFonts w:ascii="Arial" w:hAnsi="Arial" w:cs="Arial"/>
          <w:color w:val="222222"/>
          <w:shd w:val="clear" w:color="auto" w:fill="FFFFFF"/>
        </w:rPr>
        <w:t>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Lenguaje visual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87410" w:rsidRDefault="00787410"/>
    <w:p w:rsidR="00DA6166" w:rsidRDefault="00DA6166">
      <w:pPr>
        <w:rPr>
          <w:b/>
          <w:sz w:val="28"/>
          <w:szCs w:val="28"/>
        </w:rPr>
      </w:pPr>
      <w:r w:rsidRPr="00DA6166">
        <w:rPr>
          <w:b/>
          <w:sz w:val="28"/>
          <w:szCs w:val="28"/>
        </w:rPr>
        <w:t>¿Qué e</w:t>
      </w:r>
      <w:r>
        <w:rPr>
          <w:b/>
          <w:sz w:val="28"/>
          <w:szCs w:val="28"/>
        </w:rPr>
        <w:t>s el propósito en el Arte</w:t>
      </w:r>
      <w:r w:rsidRPr="00DA6166">
        <w:rPr>
          <w:b/>
          <w:sz w:val="28"/>
          <w:szCs w:val="28"/>
        </w:rPr>
        <w:t>?</w:t>
      </w:r>
    </w:p>
    <w:p w:rsidR="00DA6166" w:rsidRDefault="00DA6166" w:rsidP="00EC14BD">
      <w:pPr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El propósito del</w:t>
      </w:r>
      <w:r w:rsidR="00EC14BD">
        <w:rPr>
          <w:rFonts w:ascii="Segoe UI" w:hAnsi="Segoe UI" w:cs="Segoe UI"/>
          <w:color w:val="333333"/>
        </w:rPr>
        <w:t xml:space="preserve"> arte tiene varias partes: </w:t>
      </w:r>
      <w:r w:rsidRPr="00EC14BD">
        <w:rPr>
          <w:rFonts w:ascii="Segoe UI" w:hAnsi="Segoe UI" w:cs="Segoe UI"/>
          <w:b/>
          <w:color w:val="333333"/>
        </w:rPr>
        <w:t xml:space="preserve">expresar </w:t>
      </w:r>
      <w:r w:rsidR="00EC14BD" w:rsidRPr="00EC14BD">
        <w:rPr>
          <w:rFonts w:ascii="Segoe UI" w:hAnsi="Segoe UI" w:cs="Segoe UI"/>
          <w:b/>
          <w:color w:val="333333"/>
        </w:rPr>
        <w:t xml:space="preserve">pensamientos, emociones, ideas o </w:t>
      </w:r>
      <w:r w:rsidRPr="00EC14BD">
        <w:rPr>
          <w:rFonts w:ascii="Segoe UI" w:hAnsi="Segoe UI" w:cs="Segoe UI"/>
          <w:b/>
          <w:color w:val="333333"/>
        </w:rPr>
        <w:t xml:space="preserve">conceptos. </w:t>
      </w:r>
      <w:r>
        <w:rPr>
          <w:rFonts w:ascii="Segoe UI" w:hAnsi="Segoe UI" w:cs="Segoe UI"/>
          <w:color w:val="333333"/>
        </w:rPr>
        <w:t>Es</w:t>
      </w:r>
      <w:r w:rsidR="00EC14BD">
        <w:rPr>
          <w:rFonts w:ascii="Segoe UI" w:hAnsi="Segoe UI" w:cs="Segoe UI"/>
          <w:color w:val="333333"/>
        </w:rPr>
        <w:t xml:space="preserve"> </w:t>
      </w:r>
      <w:proofErr w:type="gramStart"/>
      <w:r w:rsidR="00EC14BD">
        <w:rPr>
          <w:rFonts w:ascii="Segoe UI" w:hAnsi="Segoe UI" w:cs="Segoe UI"/>
          <w:color w:val="333333"/>
        </w:rPr>
        <w:t>la  comunicación</w:t>
      </w:r>
      <w:proofErr w:type="gramEnd"/>
      <w:r w:rsidR="00EC14BD">
        <w:rPr>
          <w:rFonts w:ascii="Segoe UI" w:hAnsi="Segoe UI" w:cs="Segoe UI"/>
          <w:color w:val="333333"/>
        </w:rPr>
        <w:t xml:space="preserve"> de estos temas por parte del artista  </w:t>
      </w:r>
      <w:r>
        <w:rPr>
          <w:rFonts w:ascii="Segoe UI" w:hAnsi="Segoe UI" w:cs="Segoe UI"/>
          <w:color w:val="333333"/>
        </w:rPr>
        <w:t>hacia el que observa o admira tal arte.</w:t>
      </w:r>
    </w:p>
    <w:p w:rsidR="00EC14BD" w:rsidRDefault="00EC14BD" w:rsidP="00EC14BD">
      <w:pPr>
        <w:jc w:val="both"/>
        <w:rPr>
          <w:rFonts w:ascii="Segoe UI" w:hAnsi="Segoe UI" w:cs="Segoe UI"/>
          <w:color w:val="333333"/>
        </w:rPr>
      </w:pPr>
    </w:p>
    <w:p w:rsidR="00EC14BD" w:rsidRDefault="00EC14BD" w:rsidP="00EC14BD">
      <w:pPr>
        <w:jc w:val="both"/>
        <w:rPr>
          <w:b/>
          <w:sz w:val="28"/>
          <w:szCs w:val="28"/>
          <w:u w:val="single"/>
        </w:rPr>
      </w:pPr>
      <w:r w:rsidRPr="00EC14BD">
        <w:rPr>
          <w:b/>
          <w:sz w:val="28"/>
          <w:szCs w:val="28"/>
          <w:u w:val="single"/>
        </w:rPr>
        <w:t>OBSERVACIÓN:</w:t>
      </w:r>
    </w:p>
    <w:p w:rsidR="00EC14BD" w:rsidRDefault="00EC14BD" w:rsidP="00EC14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“Todos los concepto y definiciones, entregadas en las guías de trabajo </w:t>
      </w:r>
      <w:r>
        <w:rPr>
          <w:b/>
          <w:sz w:val="28"/>
          <w:szCs w:val="28"/>
          <w:u w:val="single"/>
        </w:rPr>
        <w:t>deben</w:t>
      </w:r>
      <w:r w:rsidR="002731B7">
        <w:rPr>
          <w:b/>
          <w:sz w:val="28"/>
          <w:szCs w:val="28"/>
          <w:u w:val="single"/>
        </w:rPr>
        <w:t xml:space="preserve"> </w:t>
      </w:r>
      <w:r w:rsidR="002731B7">
        <w:rPr>
          <w:b/>
          <w:sz w:val="28"/>
          <w:szCs w:val="28"/>
        </w:rPr>
        <w:t xml:space="preserve">de ser registradas en los cuadernos o croqueras de los estudiantes, ya que son considerados como contenidos de la Asignatura y serán revisadas y evaluadas con nota </w:t>
      </w:r>
      <w:proofErr w:type="spellStart"/>
      <w:r w:rsidR="002731B7">
        <w:rPr>
          <w:b/>
          <w:sz w:val="28"/>
          <w:szCs w:val="28"/>
        </w:rPr>
        <w:t>sumativa</w:t>
      </w:r>
      <w:proofErr w:type="spellEnd"/>
      <w:r w:rsidR="002731B7">
        <w:rPr>
          <w:b/>
          <w:sz w:val="28"/>
          <w:szCs w:val="28"/>
        </w:rPr>
        <w:t xml:space="preserve"> de trabajo en clases.</w:t>
      </w:r>
    </w:p>
    <w:p w:rsidR="002731B7" w:rsidRDefault="002731B7" w:rsidP="00EC14B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Concepto</w:t>
      </w:r>
      <w:r>
        <w:rPr>
          <w:rFonts w:ascii="Arial" w:hAnsi="Arial" w:cs="Arial"/>
          <w:color w:val="222222"/>
          <w:shd w:val="clear" w:color="auto" w:fill="FFFFFF"/>
        </w:rPr>
        <w:t> 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definición</w:t>
      </w:r>
      <w:r>
        <w:rPr>
          <w:rFonts w:ascii="Arial" w:hAnsi="Arial" w:cs="Arial"/>
          <w:color w:val="222222"/>
          <w:shd w:val="clear" w:color="auto" w:fill="FFFFFF"/>
        </w:rPr>
        <w:t> son palabras que se refieren a cosas diferentes: un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concepto</w:t>
      </w:r>
      <w:r>
        <w:rPr>
          <w:rFonts w:ascii="Arial" w:hAnsi="Arial" w:cs="Arial"/>
          <w:color w:val="222222"/>
          <w:shd w:val="clear" w:color="auto" w:fill="FFFFFF"/>
        </w:rPr>
        <w:t> es la idea o representación mental que nos hacemos de algo para comprenderlo, mientras que 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definición</w:t>
      </w:r>
      <w:r>
        <w:rPr>
          <w:rFonts w:ascii="Arial" w:hAnsi="Arial" w:cs="Arial"/>
          <w:color w:val="222222"/>
          <w:shd w:val="clear" w:color="auto" w:fill="FFFFFF"/>
        </w:rPr>
        <w:t> es un enunciado breve donde se describe de manera clara y precisa el significado y las características de una palabra o expresión.</w:t>
      </w:r>
    </w:p>
    <w:p w:rsidR="002731B7" w:rsidRDefault="002731B7" w:rsidP="00EC14B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731B7" w:rsidRDefault="002731B7" w:rsidP="00EC14B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731B7" w:rsidRPr="002731B7" w:rsidRDefault="002731B7" w:rsidP="00EC14BD">
      <w:pPr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Midv/19.03.2020</w:t>
      </w:r>
    </w:p>
    <w:p w:rsidR="00DA6166" w:rsidRPr="00DA6166" w:rsidRDefault="00DA6166">
      <w:pPr>
        <w:rPr>
          <w:b/>
          <w:sz w:val="28"/>
          <w:szCs w:val="28"/>
        </w:rPr>
      </w:pPr>
    </w:p>
    <w:sectPr w:rsidR="00DA6166" w:rsidRPr="00DA6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7"/>
    <w:rsid w:val="00270E3D"/>
    <w:rsid w:val="002731B7"/>
    <w:rsid w:val="004020FC"/>
    <w:rsid w:val="005F095B"/>
    <w:rsid w:val="00787410"/>
    <w:rsid w:val="009429BC"/>
    <w:rsid w:val="00A75B80"/>
    <w:rsid w:val="00D20D27"/>
    <w:rsid w:val="00DA6166"/>
    <w:rsid w:val="00E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63AC-AC51-4E94-B7BB-45286D7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70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simplesit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BIBLIO C.R.A LMSFB</cp:lastModifiedBy>
  <cp:revision>2</cp:revision>
  <dcterms:created xsi:type="dcterms:W3CDTF">2020-03-20T14:54:00Z</dcterms:created>
  <dcterms:modified xsi:type="dcterms:W3CDTF">2020-03-20T14:54:00Z</dcterms:modified>
</cp:coreProperties>
</file>