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6192"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58240"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D83226" w:rsidP="00B74DA4">
                            <w:pPr>
                              <w:spacing w:after="0"/>
                              <w:jc w:val="center"/>
                              <w:rPr>
                                <w:b/>
                                <w:sz w:val="24"/>
                                <w:szCs w:val="24"/>
                              </w:rPr>
                            </w:pPr>
                            <w:r>
                              <w:rPr>
                                <w:b/>
                                <w:sz w:val="24"/>
                                <w:szCs w:val="24"/>
                              </w:rPr>
                              <w:t>GUÍA DE TRABAJO N° 2</w:t>
                            </w:r>
                          </w:p>
                          <w:p w:rsidR="00406115" w:rsidRPr="00B74DA4" w:rsidRDefault="004F7873" w:rsidP="00E75AD9">
                            <w:pPr>
                              <w:spacing w:after="0"/>
                              <w:jc w:val="center"/>
                              <w:rPr>
                                <w:b/>
                                <w:sz w:val="24"/>
                                <w:szCs w:val="24"/>
                              </w:rPr>
                            </w:pPr>
                            <w:r>
                              <w:rPr>
                                <w:b/>
                                <w:sz w:val="24"/>
                                <w:szCs w:val="24"/>
                              </w:rPr>
                              <w:t>Músic</w:t>
                            </w:r>
                            <w:r w:rsidR="003D574C">
                              <w:rPr>
                                <w:b/>
                                <w:sz w:val="24"/>
                                <w:szCs w:val="24"/>
                              </w:rPr>
                              <w:t>a</w:t>
                            </w:r>
                            <w:r w:rsidR="00605984">
                              <w:rPr>
                                <w:b/>
                                <w:sz w:val="24"/>
                                <w:szCs w:val="24"/>
                              </w:rPr>
                              <w:t xml:space="preserve"> 8°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D83226" w:rsidP="00B74DA4">
                      <w:pPr>
                        <w:spacing w:after="0"/>
                        <w:jc w:val="center"/>
                        <w:rPr>
                          <w:b/>
                          <w:sz w:val="24"/>
                          <w:szCs w:val="24"/>
                        </w:rPr>
                      </w:pPr>
                      <w:r>
                        <w:rPr>
                          <w:b/>
                          <w:sz w:val="24"/>
                          <w:szCs w:val="24"/>
                        </w:rPr>
                        <w:t>GUÍA DE TRABAJO N° 2</w:t>
                      </w:r>
                    </w:p>
                    <w:p w:rsidR="00406115" w:rsidRPr="00B74DA4" w:rsidRDefault="004F7873" w:rsidP="00E75AD9">
                      <w:pPr>
                        <w:spacing w:after="0"/>
                        <w:jc w:val="center"/>
                        <w:rPr>
                          <w:b/>
                          <w:sz w:val="24"/>
                          <w:szCs w:val="24"/>
                        </w:rPr>
                      </w:pPr>
                      <w:r>
                        <w:rPr>
                          <w:b/>
                          <w:sz w:val="24"/>
                          <w:szCs w:val="24"/>
                        </w:rPr>
                        <w:t>Músic</w:t>
                      </w:r>
                      <w:r w:rsidR="003D574C">
                        <w:rPr>
                          <w:b/>
                          <w:sz w:val="24"/>
                          <w:szCs w:val="24"/>
                        </w:rPr>
                        <w:t>a</w:t>
                      </w:r>
                      <w:r w:rsidR="00605984">
                        <w:rPr>
                          <w:b/>
                          <w:sz w:val="24"/>
                          <w:szCs w:val="24"/>
                        </w:rPr>
                        <w:t xml:space="preserve"> 8°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686"/>
        <w:gridCol w:w="7138"/>
      </w:tblGrid>
      <w:tr w:rsidR="00B74DA4" w:rsidTr="0086391A">
        <w:trPr>
          <w:trHeight w:val="295"/>
        </w:trPr>
        <w:tc>
          <w:tcPr>
            <w:tcW w:w="3686" w:type="dxa"/>
          </w:tcPr>
          <w:p w:rsidR="00B74DA4" w:rsidRPr="00B74DA4" w:rsidRDefault="00B74DA4">
            <w:pPr>
              <w:rPr>
                <w:b/>
                <w:u w:val="single"/>
              </w:rPr>
            </w:pPr>
            <w:r>
              <w:rPr>
                <w:b/>
                <w:u w:val="single"/>
              </w:rPr>
              <w:t>Objetivo</w:t>
            </w:r>
          </w:p>
        </w:tc>
        <w:tc>
          <w:tcPr>
            <w:tcW w:w="7138" w:type="dxa"/>
          </w:tcPr>
          <w:p w:rsidR="00B74DA4" w:rsidRPr="00605984" w:rsidRDefault="00605984">
            <w:r w:rsidRPr="00605984">
              <w:rPr>
                <w:rFonts w:ascii="Arial" w:hAnsi="Arial" w:cs="Arial"/>
                <w:sz w:val="20"/>
                <w:szCs w:val="20"/>
                <w:lang w:val="es-ES"/>
              </w:rPr>
              <w:t>Reconocer las emociones que me entrega la música</w:t>
            </w:r>
          </w:p>
        </w:tc>
      </w:tr>
      <w:tr w:rsidR="00B74DA4" w:rsidTr="0086391A">
        <w:trPr>
          <w:trHeight w:val="279"/>
        </w:trPr>
        <w:tc>
          <w:tcPr>
            <w:tcW w:w="3686" w:type="dxa"/>
          </w:tcPr>
          <w:p w:rsidR="00B74DA4" w:rsidRPr="00B74DA4" w:rsidRDefault="00B74DA4">
            <w:pPr>
              <w:rPr>
                <w:b/>
                <w:u w:val="single"/>
              </w:rPr>
            </w:pPr>
            <w:r>
              <w:rPr>
                <w:b/>
                <w:u w:val="single"/>
              </w:rPr>
              <w:t>Instrucciones</w:t>
            </w:r>
          </w:p>
        </w:tc>
        <w:tc>
          <w:tcPr>
            <w:tcW w:w="7138" w:type="dxa"/>
          </w:tcPr>
          <w:p w:rsidR="00B74DA4" w:rsidRDefault="00D83226" w:rsidP="00936127">
            <w:r>
              <w:t>Leer atentamente e</w:t>
            </w:r>
            <w:r w:rsidR="00790677">
              <w:t xml:space="preserve"> </w:t>
            </w:r>
            <w:r w:rsidR="00936127">
              <w:t xml:space="preserve"> interpretar emociones en una canción</w:t>
            </w:r>
          </w:p>
        </w:tc>
      </w:tr>
      <w:tr w:rsidR="00B74DA4" w:rsidTr="0086391A">
        <w:trPr>
          <w:trHeight w:val="295"/>
        </w:trPr>
        <w:tc>
          <w:tcPr>
            <w:tcW w:w="3686" w:type="dxa"/>
          </w:tcPr>
          <w:p w:rsidR="00B74DA4" w:rsidRPr="00B74DA4" w:rsidRDefault="00B74DA4">
            <w:pPr>
              <w:rPr>
                <w:b/>
                <w:u w:val="single"/>
              </w:rPr>
            </w:pPr>
            <w:r>
              <w:rPr>
                <w:b/>
                <w:u w:val="single"/>
              </w:rPr>
              <w:t>Descripción del Aprendizaje</w:t>
            </w:r>
          </w:p>
        </w:tc>
        <w:tc>
          <w:tcPr>
            <w:tcW w:w="7138" w:type="dxa"/>
          </w:tcPr>
          <w:p w:rsidR="00B74DA4" w:rsidRDefault="004F7873" w:rsidP="00936127">
            <w:r>
              <w:t xml:space="preserve">Relacionar la música con los sentimientos </w:t>
            </w:r>
            <w:r w:rsidR="00936127">
              <w:t>propios y los de otros</w:t>
            </w:r>
          </w:p>
        </w:tc>
      </w:tr>
      <w:tr w:rsidR="00B74DA4" w:rsidTr="0086391A">
        <w:trPr>
          <w:trHeight w:val="279"/>
        </w:trPr>
        <w:tc>
          <w:tcPr>
            <w:tcW w:w="3686" w:type="dxa"/>
          </w:tcPr>
          <w:p w:rsidR="00B74DA4" w:rsidRPr="00B74DA4" w:rsidRDefault="00B74DA4">
            <w:pPr>
              <w:rPr>
                <w:b/>
                <w:u w:val="single"/>
              </w:rPr>
            </w:pPr>
            <w:r>
              <w:rPr>
                <w:b/>
                <w:u w:val="single"/>
              </w:rPr>
              <w:t>Ponderación de la Guía</w:t>
            </w:r>
          </w:p>
        </w:tc>
        <w:tc>
          <w:tcPr>
            <w:tcW w:w="7138" w:type="dxa"/>
          </w:tcPr>
          <w:p w:rsidR="00B74DA4" w:rsidRDefault="00936127">
            <w:r>
              <w:t>25</w:t>
            </w:r>
            <w:r w:rsidR="000B2ACA">
              <w:t>%</w:t>
            </w:r>
          </w:p>
        </w:tc>
      </w:tr>
      <w:tr w:rsidR="00820EC9" w:rsidTr="0086391A">
        <w:trPr>
          <w:trHeight w:val="279"/>
        </w:trPr>
        <w:tc>
          <w:tcPr>
            <w:tcW w:w="3686" w:type="dxa"/>
          </w:tcPr>
          <w:p w:rsidR="00820EC9" w:rsidRDefault="00820EC9">
            <w:pPr>
              <w:rPr>
                <w:b/>
                <w:u w:val="single"/>
              </w:rPr>
            </w:pPr>
            <w:r>
              <w:rPr>
                <w:b/>
                <w:u w:val="single"/>
              </w:rPr>
              <w:t>Correo del docente para consultas</w:t>
            </w:r>
          </w:p>
        </w:tc>
        <w:tc>
          <w:tcPr>
            <w:tcW w:w="7138" w:type="dxa"/>
          </w:tcPr>
          <w:p w:rsidR="00893BD3" w:rsidRDefault="00893BD3" w:rsidP="000B2ACA">
            <w:r>
              <w:t>Prof. asignatura:</w:t>
            </w:r>
            <w:r w:rsidR="00790677">
              <w:t xml:space="preserve"> </w:t>
            </w:r>
            <w:r w:rsidR="000B2ACA">
              <w:t>dmontenegro@liceomixto.cl</w:t>
            </w:r>
            <w:r>
              <w:t xml:space="preserve">   </w:t>
            </w:r>
          </w:p>
          <w:p w:rsidR="00820EC9" w:rsidRDefault="00893BD3" w:rsidP="00790677">
            <w:r>
              <w:t xml:space="preserve">Prof. PIE: </w:t>
            </w:r>
            <w:r w:rsidR="00790677">
              <w:t>mjara|</w:t>
            </w:r>
            <w:r>
              <w:t>@liceomixto.cl</w:t>
            </w:r>
          </w:p>
        </w:tc>
      </w:tr>
      <w:tr w:rsidR="0086391A" w:rsidTr="0086391A">
        <w:trPr>
          <w:trHeight w:val="279"/>
        </w:trPr>
        <w:tc>
          <w:tcPr>
            <w:tcW w:w="3686" w:type="dxa"/>
            <w:hideMark/>
          </w:tcPr>
          <w:p w:rsidR="0086391A" w:rsidRDefault="0086391A">
            <w:pPr>
              <w:rPr>
                <w:b/>
                <w:u w:val="single"/>
              </w:rPr>
            </w:pPr>
            <w:r>
              <w:rPr>
                <w:b/>
                <w:u w:val="single"/>
              </w:rPr>
              <w:t>Tiempo estimado para realizar la guía</w:t>
            </w:r>
          </w:p>
        </w:tc>
        <w:tc>
          <w:tcPr>
            <w:tcW w:w="7138" w:type="dxa"/>
            <w:hideMark/>
          </w:tcPr>
          <w:p w:rsidR="0086391A" w:rsidRDefault="0086391A">
            <w:r>
              <w:t>Del 23 de Marzo al 03 de Abril</w:t>
            </w:r>
          </w:p>
        </w:tc>
      </w:tr>
    </w:tbl>
    <w:p w:rsidR="00B74DA4" w:rsidRDefault="004F7873">
      <w:r>
        <w:rPr>
          <w:noProof/>
          <w:lang w:eastAsia="es-CL"/>
        </w:rPr>
        <mc:AlternateContent>
          <mc:Choice Requires="wps">
            <w:drawing>
              <wp:anchor distT="0" distB="0" distL="114300" distR="114300" simplePos="0" relativeHeight="251661312" behindDoc="0" locked="0" layoutInCell="1" allowOverlap="1" wp14:anchorId="4C39E8B6" wp14:editId="64A15F43">
                <wp:simplePos x="0" y="0"/>
                <wp:positionH relativeFrom="margin">
                  <wp:align>left</wp:align>
                </wp:positionH>
                <wp:positionV relativeFrom="paragraph">
                  <wp:posOffset>110028</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7873" w:rsidRPr="004F7873" w:rsidRDefault="00936127" w:rsidP="00936127">
                            <w:pP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Interpretando una canción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39E8B6" id="Cuadro de texto 1" o:spid="_x0000_s1027" type="#_x0000_t202" style="position:absolute;margin-left:0;margin-top:8.65pt;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" filled="f" stroked="f">
                <v:textbox style="mso-fit-shape-to-text:t">
                  <w:txbxContent>
                    <w:p w:rsidR="004F7873" w:rsidRPr="004F7873" w:rsidRDefault="00936127" w:rsidP="00936127">
                      <w:pP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Interpretando una canción</w:t>
                      </w:r>
                    </w:p>
                  </w:txbxContent>
                </v:textbox>
                <w10:wrap anchorx="margin"/>
              </v:shape>
            </w:pict>
          </mc:Fallback>
        </mc:AlternateContent>
      </w:r>
    </w:p>
    <w:p w:rsidR="004F7873" w:rsidRDefault="004F7873" w:rsidP="00AA6DDE"/>
    <w:p w:rsidR="006E4FB7" w:rsidRDefault="006E4FB7" w:rsidP="00724CC0">
      <w:pPr>
        <w:tabs>
          <w:tab w:val="left" w:pos="2248"/>
        </w:tabs>
      </w:pPr>
      <w:r>
        <w:t>Al interpretar una canción entregamos nuestra propia visión sobre lo que oímos, puede ser que la forma en que nosotros interpretamos una canción no sea la misma forma en que la interprete algún amigo, compañero o familiar, todo esto es porque la música no despierta las mismas emociones en todas las personas.</w:t>
      </w:r>
    </w:p>
    <w:p w:rsidR="006E4FB7" w:rsidRDefault="00936127" w:rsidP="00724CC0">
      <w:pPr>
        <w:tabs>
          <w:tab w:val="left" w:pos="2248"/>
        </w:tabs>
      </w:pPr>
      <w:r>
        <w:t>Continuaremos trabajando con la canción escogida al trabajar la guía anterior, pero esta vez debemos hacer lo siguiente:</w:t>
      </w:r>
    </w:p>
    <w:p w:rsidR="006E4FB7" w:rsidRDefault="006E4FB7" w:rsidP="006E4FB7">
      <w:pPr>
        <w:pStyle w:val="Prrafodelista"/>
        <w:numPr>
          <w:ilvl w:val="0"/>
          <w:numId w:val="6"/>
        </w:numPr>
        <w:tabs>
          <w:tab w:val="left" w:pos="2248"/>
        </w:tabs>
      </w:pPr>
      <w:r>
        <w:t>Nombre de la canción: _______________________________________________________________</w:t>
      </w:r>
    </w:p>
    <w:p w:rsidR="006E4FB7" w:rsidRDefault="006E4FB7" w:rsidP="006E4FB7">
      <w:pPr>
        <w:pStyle w:val="Prrafodelista"/>
        <w:tabs>
          <w:tab w:val="left" w:pos="2248"/>
        </w:tabs>
        <w:ind w:left="1080"/>
      </w:pPr>
    </w:p>
    <w:p w:rsidR="00936127" w:rsidRDefault="00936127" w:rsidP="006E4FB7">
      <w:pPr>
        <w:pStyle w:val="Prrafodelista"/>
        <w:numPr>
          <w:ilvl w:val="0"/>
          <w:numId w:val="6"/>
        </w:numPr>
        <w:tabs>
          <w:tab w:val="left" w:pos="2248"/>
        </w:tabs>
      </w:pPr>
      <w:r>
        <w:t>Interpreta los sentimientos que el autor de la canción quiere entregar, puedes ayudarte pensando en preguntas como ¿De qué sentimiento habla? ¿A quién va escrita? ¿Cuál habrá sido el estado de ánimo del autor al momento de escribir la canción?</w:t>
      </w:r>
    </w:p>
    <w:p w:rsidR="00936127" w:rsidRDefault="00936127" w:rsidP="00936127">
      <w:pPr>
        <w:pStyle w:val="Prrafodelista"/>
        <w:tabs>
          <w:tab w:val="left" w:pos="224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3226">
        <w:t>________________________________________________________________________________________________________________________________________________________________________________</w:t>
      </w:r>
    </w:p>
    <w:p w:rsidR="00936127" w:rsidRDefault="00936127" w:rsidP="00936127">
      <w:pPr>
        <w:pStyle w:val="Prrafodelista"/>
        <w:tabs>
          <w:tab w:val="left" w:pos="2248"/>
        </w:tabs>
      </w:pPr>
    </w:p>
    <w:p w:rsidR="006E4FB7" w:rsidRDefault="006E4FB7" w:rsidP="00936127">
      <w:pPr>
        <w:pStyle w:val="Prrafodelista"/>
        <w:tabs>
          <w:tab w:val="left" w:pos="2248"/>
        </w:tabs>
      </w:pPr>
    </w:p>
    <w:p w:rsidR="00936127" w:rsidRDefault="00936127" w:rsidP="006E4FB7">
      <w:pPr>
        <w:pStyle w:val="Prrafodelista"/>
        <w:numPr>
          <w:ilvl w:val="0"/>
          <w:numId w:val="6"/>
        </w:numPr>
        <w:tabs>
          <w:tab w:val="left" w:pos="2248"/>
        </w:tabs>
      </w:pPr>
      <w:r>
        <w:t>Ahora, compartirás la canción con algún amigo, compañero o familiar</w:t>
      </w:r>
      <w:r w:rsidR="006E4FB7">
        <w:t xml:space="preserve"> (puedes comunicarte mediante alguna red social, recuerda que estamos en cuarentena) y pedirás su propia interpretación de la canción:</w:t>
      </w:r>
    </w:p>
    <w:p w:rsidR="006E4FB7" w:rsidRDefault="006E4FB7" w:rsidP="006E4FB7">
      <w:pPr>
        <w:pStyle w:val="Prrafodelista"/>
        <w:tabs>
          <w:tab w:val="left" w:pos="224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3226" w:rsidRDefault="00D83226" w:rsidP="006E4FB7">
      <w:pPr>
        <w:pStyle w:val="Prrafodelista"/>
        <w:tabs>
          <w:tab w:val="left" w:pos="2248"/>
        </w:tabs>
      </w:pPr>
    </w:p>
    <w:p w:rsidR="006E4FB7" w:rsidRDefault="006E4FB7" w:rsidP="006E4FB7">
      <w:pPr>
        <w:pStyle w:val="Prrafodelista"/>
        <w:numPr>
          <w:ilvl w:val="0"/>
          <w:numId w:val="6"/>
        </w:numPr>
        <w:tabs>
          <w:tab w:val="left" w:pos="2248"/>
        </w:tabs>
      </w:pPr>
      <w:r>
        <w:t xml:space="preserve">La interpretación dada por la otra persona  ¿Se parece a la tuya? </w:t>
      </w:r>
      <w:r w:rsidR="00D83226">
        <w:t xml:space="preserve">¿En qué varió o coincidió? </w:t>
      </w:r>
      <w:r>
        <w:t>¿Por qué</w:t>
      </w:r>
      <w:r w:rsidR="00D83226">
        <w:t xml:space="preserve"> crees tú que sucedió eso</w:t>
      </w:r>
      <w:r>
        <w:t>?</w:t>
      </w:r>
    </w:p>
    <w:p w:rsidR="006E4FB7" w:rsidRPr="00724CC0" w:rsidRDefault="006E4FB7" w:rsidP="00D83226">
      <w:pPr>
        <w:pStyle w:val="Prrafodelista"/>
        <w:tabs>
          <w:tab w:val="left" w:pos="224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E4FB7" w:rsidRPr="00724CC0"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D60"/>
    <w:multiLevelType w:val="hybridMultilevel"/>
    <w:tmpl w:val="3594B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8C52815"/>
    <w:multiLevelType w:val="hybridMultilevel"/>
    <w:tmpl w:val="DD62A82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50940FB4"/>
    <w:multiLevelType w:val="hybridMultilevel"/>
    <w:tmpl w:val="58E6E7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5D9437D0"/>
    <w:multiLevelType w:val="hybridMultilevel"/>
    <w:tmpl w:val="2174D8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A272894"/>
    <w:multiLevelType w:val="hybridMultilevel"/>
    <w:tmpl w:val="5FC6AB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F4E1EF9"/>
    <w:multiLevelType w:val="hybridMultilevel"/>
    <w:tmpl w:val="3178551E"/>
    <w:lvl w:ilvl="0" w:tplc="B604439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655F"/>
    <w:rsid w:val="0005132C"/>
    <w:rsid w:val="0008667C"/>
    <w:rsid w:val="000B2ACA"/>
    <w:rsid w:val="003D574C"/>
    <w:rsid w:val="00406115"/>
    <w:rsid w:val="004751DB"/>
    <w:rsid w:val="004E4576"/>
    <w:rsid w:val="004F7873"/>
    <w:rsid w:val="005508CA"/>
    <w:rsid w:val="005F7AF4"/>
    <w:rsid w:val="00605984"/>
    <w:rsid w:val="00657255"/>
    <w:rsid w:val="006E4FB7"/>
    <w:rsid w:val="00724CC0"/>
    <w:rsid w:val="00790677"/>
    <w:rsid w:val="007D7FFD"/>
    <w:rsid w:val="00820EC9"/>
    <w:rsid w:val="00862BAA"/>
    <w:rsid w:val="0086391A"/>
    <w:rsid w:val="00893BD3"/>
    <w:rsid w:val="00936127"/>
    <w:rsid w:val="0097479C"/>
    <w:rsid w:val="009F34AE"/>
    <w:rsid w:val="00AA6DDE"/>
    <w:rsid w:val="00AD04F6"/>
    <w:rsid w:val="00B4476C"/>
    <w:rsid w:val="00B51E22"/>
    <w:rsid w:val="00B74DA4"/>
    <w:rsid w:val="00BE5008"/>
    <w:rsid w:val="00D83226"/>
    <w:rsid w:val="00E75A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B2ACA"/>
    <w:rPr>
      <w:sz w:val="16"/>
      <w:szCs w:val="16"/>
    </w:rPr>
  </w:style>
  <w:style w:type="paragraph" w:styleId="Textocomentario">
    <w:name w:val="annotation text"/>
    <w:basedOn w:val="Normal"/>
    <w:link w:val="TextocomentarioCar"/>
    <w:uiPriority w:val="99"/>
    <w:semiHidden/>
    <w:unhideWhenUsed/>
    <w:rsid w:val="000B2A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2ACA"/>
    <w:rPr>
      <w:sz w:val="20"/>
      <w:szCs w:val="20"/>
    </w:rPr>
  </w:style>
  <w:style w:type="paragraph" w:styleId="Asuntodelcomentario">
    <w:name w:val="annotation subject"/>
    <w:basedOn w:val="Textocomentario"/>
    <w:next w:val="Textocomentario"/>
    <w:link w:val="AsuntodelcomentarioCar"/>
    <w:uiPriority w:val="99"/>
    <w:semiHidden/>
    <w:unhideWhenUsed/>
    <w:rsid w:val="000B2ACA"/>
    <w:rPr>
      <w:b/>
      <w:bCs/>
    </w:rPr>
  </w:style>
  <w:style w:type="character" w:customStyle="1" w:styleId="AsuntodelcomentarioCar">
    <w:name w:val="Asunto del comentario Car"/>
    <w:basedOn w:val="TextocomentarioCar"/>
    <w:link w:val="Asuntodelcomentario"/>
    <w:uiPriority w:val="99"/>
    <w:semiHidden/>
    <w:rsid w:val="000B2ACA"/>
    <w:rPr>
      <w:b/>
      <w:bCs/>
      <w:sz w:val="20"/>
      <w:szCs w:val="20"/>
    </w:rPr>
  </w:style>
  <w:style w:type="paragraph" w:styleId="Textodeglobo">
    <w:name w:val="Balloon Text"/>
    <w:basedOn w:val="Normal"/>
    <w:link w:val="TextodegloboCar"/>
    <w:uiPriority w:val="99"/>
    <w:semiHidden/>
    <w:unhideWhenUsed/>
    <w:rsid w:val="000B2A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ACA"/>
    <w:rPr>
      <w:rFonts w:ascii="Segoe UI" w:hAnsi="Segoe UI" w:cs="Segoe UI"/>
      <w:sz w:val="18"/>
      <w:szCs w:val="18"/>
    </w:rPr>
  </w:style>
  <w:style w:type="paragraph" w:styleId="Prrafodelista">
    <w:name w:val="List Paragraph"/>
    <w:basedOn w:val="Normal"/>
    <w:uiPriority w:val="34"/>
    <w:qFormat/>
    <w:rsid w:val="00B51E22"/>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2020-03-20T13:30:00Z</dcterms:created>
  <dcterms:modified xsi:type="dcterms:W3CDTF">2020-03-20T13:30:00Z</dcterms:modified>
</cp:coreProperties>
</file>