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FAD0C" w14:textId="77777777"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14:anchorId="6FDB3FD0" wp14:editId="492C1163">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357E564A" w14:textId="77777777" w:rsidR="00B74DA4" w:rsidRDefault="00B74DA4" w:rsidP="00B74DA4">
      <w:pPr>
        <w:spacing w:after="0"/>
        <w:rPr>
          <w:sz w:val="16"/>
          <w:szCs w:val="16"/>
        </w:rPr>
      </w:pPr>
      <w:r>
        <w:rPr>
          <w:sz w:val="16"/>
          <w:szCs w:val="16"/>
        </w:rPr>
        <w:t>Unidad Técnico Pedagógica</w:t>
      </w:r>
    </w:p>
    <w:p w14:paraId="4AC11FD0" w14:textId="77777777" w:rsidR="00B74DA4" w:rsidRDefault="00B74DA4" w:rsidP="00B74DA4">
      <w:pPr>
        <w:spacing w:after="0"/>
        <w:rPr>
          <w:sz w:val="16"/>
          <w:szCs w:val="16"/>
        </w:rPr>
      </w:pPr>
      <w:r>
        <w:rPr>
          <w:sz w:val="16"/>
          <w:szCs w:val="16"/>
        </w:rPr>
        <w:t>Enseñanza Básica</w:t>
      </w:r>
    </w:p>
    <w:p w14:paraId="6DEE3A9D" w14:textId="77777777" w:rsidR="00B74DA4" w:rsidRDefault="00B74DA4" w:rsidP="00F658FF">
      <w:pPr>
        <w:spacing w:after="0" w:line="240" w:lineRule="auto"/>
        <w:rPr>
          <w:sz w:val="16"/>
          <w:szCs w:val="16"/>
        </w:rPr>
      </w:pPr>
    </w:p>
    <w:p w14:paraId="674B80E2" w14:textId="7450A80F" w:rsidR="00B74DA4" w:rsidRDefault="00B02295"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AA3E280" wp14:editId="3353DF1D">
                <wp:simplePos x="0" y="0"/>
                <wp:positionH relativeFrom="column">
                  <wp:posOffset>942975</wp:posOffset>
                </wp:positionH>
                <wp:positionV relativeFrom="paragraph">
                  <wp:posOffset>7620</wp:posOffset>
                </wp:positionV>
                <wp:extent cx="521970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85800"/>
                        </a:xfrm>
                        <a:prstGeom prst="rect">
                          <a:avLst/>
                        </a:prstGeom>
                        <a:solidFill>
                          <a:srgbClr val="FFFFFF"/>
                        </a:solidFill>
                        <a:ln w="9525">
                          <a:noFill/>
                          <a:miter lim="800000"/>
                          <a:headEnd/>
                          <a:tailEnd/>
                        </a:ln>
                      </wps:spPr>
                      <wps:txbx>
                        <w:txbxContent>
                          <w:p w14:paraId="08021362" w14:textId="02D23252" w:rsidR="00B74DA4" w:rsidRDefault="00B74DA4" w:rsidP="00B74DA4">
                            <w:pPr>
                              <w:spacing w:after="0"/>
                              <w:jc w:val="center"/>
                              <w:rPr>
                                <w:b/>
                                <w:sz w:val="24"/>
                                <w:szCs w:val="24"/>
                              </w:rPr>
                            </w:pPr>
                            <w:r>
                              <w:rPr>
                                <w:b/>
                                <w:sz w:val="24"/>
                                <w:szCs w:val="24"/>
                              </w:rPr>
                              <w:t xml:space="preserve">GUÍA DE TRABAJO N° </w:t>
                            </w:r>
                            <w:r w:rsidR="00666B3C">
                              <w:rPr>
                                <w:b/>
                                <w:sz w:val="24"/>
                                <w:szCs w:val="24"/>
                              </w:rPr>
                              <w:t>2</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3EF90AB3" w:rsidR="00B02295" w:rsidRPr="00B74DA4" w:rsidRDefault="00666B3C" w:rsidP="00B74DA4">
                            <w:pPr>
                              <w:spacing w:after="0"/>
                              <w:jc w:val="center"/>
                              <w:rPr>
                                <w:b/>
                                <w:sz w:val="24"/>
                                <w:szCs w:val="24"/>
                              </w:rPr>
                            </w:pPr>
                            <w:r>
                              <w:rPr>
                                <w:b/>
                                <w:sz w:val="24"/>
                                <w:szCs w:val="24"/>
                              </w:rPr>
                              <w:t xml:space="preserve">SEMANA 3 DEL 6 AL </w:t>
                            </w:r>
                            <w:r w:rsidR="00D01354">
                              <w:rPr>
                                <w:b/>
                                <w:sz w:val="24"/>
                                <w:szCs w:val="24"/>
                              </w:rPr>
                              <w:t>9</w:t>
                            </w:r>
                            <w:r>
                              <w:rPr>
                                <w:b/>
                                <w:sz w:val="24"/>
                                <w:szCs w:val="24"/>
                              </w:rPr>
                              <w:t xml:space="preserve"> DE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AA3E280" id="_x0000_t202" coordsize="21600,21600" o:spt="202" path="m,l,21600r21600,l21600,xe">
                <v:stroke joinstyle="miter"/>
                <v:path gradientshapeok="t" o:connecttype="rect"/>
              </v:shapetype>
              <v:shape id="Cuadro de texto 2" o:spid="_x0000_s1026" type="#_x0000_t202" style="position:absolute;margin-left:74.25pt;margin-top:.6pt;width:411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" stroked="f">
                <v:textbox>
                  <w:txbxContent>
                    <w:p w14:paraId="08021362" w14:textId="02D23252" w:rsidR="00B74DA4" w:rsidRDefault="00B74DA4" w:rsidP="00B74DA4">
                      <w:pPr>
                        <w:spacing w:after="0"/>
                        <w:jc w:val="center"/>
                        <w:rPr>
                          <w:b/>
                          <w:sz w:val="24"/>
                          <w:szCs w:val="24"/>
                        </w:rPr>
                      </w:pPr>
                      <w:r>
                        <w:rPr>
                          <w:b/>
                          <w:sz w:val="24"/>
                          <w:szCs w:val="24"/>
                        </w:rPr>
                        <w:t xml:space="preserve">GUÍA DE TRABAJO N° </w:t>
                      </w:r>
                      <w:r w:rsidR="00666B3C">
                        <w:rPr>
                          <w:b/>
                          <w:sz w:val="24"/>
                          <w:szCs w:val="24"/>
                        </w:rPr>
                        <w:t>2</w:t>
                      </w:r>
                    </w:p>
                    <w:p w14:paraId="52AE540B" w14:textId="554C3A17" w:rsidR="00B74DA4" w:rsidRDefault="00B107E1" w:rsidP="00B74DA4">
                      <w:pPr>
                        <w:spacing w:after="0"/>
                        <w:jc w:val="center"/>
                        <w:rPr>
                          <w:b/>
                          <w:sz w:val="24"/>
                          <w:szCs w:val="24"/>
                        </w:rPr>
                      </w:pPr>
                      <w:r>
                        <w:rPr>
                          <w:b/>
                          <w:sz w:val="24"/>
                          <w:szCs w:val="24"/>
                        </w:rPr>
                        <w:t>LENGUA Y LITERATURA, 8° BÁSICO</w:t>
                      </w:r>
                    </w:p>
                    <w:p w14:paraId="685D5AE5" w14:textId="3EF90AB3" w:rsidR="00B02295" w:rsidRPr="00B74DA4" w:rsidRDefault="00666B3C" w:rsidP="00B74DA4">
                      <w:pPr>
                        <w:spacing w:after="0"/>
                        <w:jc w:val="center"/>
                        <w:rPr>
                          <w:b/>
                          <w:sz w:val="24"/>
                          <w:szCs w:val="24"/>
                        </w:rPr>
                      </w:pPr>
                      <w:r>
                        <w:rPr>
                          <w:b/>
                          <w:sz w:val="24"/>
                          <w:szCs w:val="24"/>
                        </w:rPr>
                        <w:t xml:space="preserve">SEMANA 3 DEL 6 AL </w:t>
                      </w:r>
                      <w:r w:rsidR="00D01354">
                        <w:rPr>
                          <w:b/>
                          <w:sz w:val="24"/>
                          <w:szCs w:val="24"/>
                        </w:rPr>
                        <w:t>9</w:t>
                      </w:r>
                      <w:bookmarkStart w:id="1" w:name="_GoBack"/>
                      <w:bookmarkEnd w:id="1"/>
                      <w:r>
                        <w:rPr>
                          <w:b/>
                          <w:sz w:val="24"/>
                          <w:szCs w:val="24"/>
                        </w:rPr>
                        <w:t xml:space="preserve"> DE ABRIL</w:t>
                      </w:r>
                    </w:p>
                  </w:txbxContent>
                </v:textbox>
                <w10:wrap type="square"/>
              </v:shape>
            </w:pict>
          </mc:Fallback>
        </mc:AlternateContent>
      </w:r>
    </w:p>
    <w:p w14:paraId="569C5503" w14:textId="4E38CE56" w:rsidR="00B74DA4" w:rsidRPr="00B74DA4" w:rsidRDefault="00B74DA4" w:rsidP="00B74DA4">
      <w:pPr>
        <w:spacing w:after="0"/>
        <w:jc w:val="center"/>
      </w:pPr>
    </w:p>
    <w:p w14:paraId="4676380B" w14:textId="77777777" w:rsidR="00B74DA4" w:rsidRDefault="00B74DA4" w:rsidP="00B74DA4">
      <w:pPr>
        <w:spacing w:after="0"/>
        <w:rPr>
          <w:sz w:val="16"/>
          <w:szCs w:val="16"/>
        </w:rPr>
      </w:pPr>
    </w:p>
    <w:tbl>
      <w:tblPr>
        <w:tblStyle w:val="Tablaconcuadrcula"/>
        <w:tblW w:w="10824" w:type="dxa"/>
        <w:tblLook w:val="04A0" w:firstRow="1" w:lastRow="0" w:firstColumn="1" w:lastColumn="0" w:noHBand="0" w:noVBand="1"/>
      </w:tblPr>
      <w:tblGrid>
        <w:gridCol w:w="2689"/>
        <w:gridCol w:w="8135"/>
      </w:tblGrid>
      <w:tr w:rsidR="00B74DA4" w14:paraId="4AC65C9F" w14:textId="77777777" w:rsidTr="009604A9">
        <w:trPr>
          <w:trHeight w:val="295"/>
        </w:trPr>
        <w:tc>
          <w:tcPr>
            <w:tcW w:w="2689" w:type="dxa"/>
          </w:tcPr>
          <w:p w14:paraId="4050E3AD" w14:textId="77777777" w:rsidR="00B74DA4" w:rsidRPr="00B74DA4" w:rsidRDefault="00B74DA4" w:rsidP="001F30B2">
            <w:pPr>
              <w:jc w:val="both"/>
              <w:rPr>
                <w:b/>
                <w:u w:val="single"/>
              </w:rPr>
            </w:pPr>
            <w:r>
              <w:rPr>
                <w:b/>
                <w:u w:val="single"/>
              </w:rPr>
              <w:t>Objetivo</w:t>
            </w:r>
          </w:p>
        </w:tc>
        <w:tc>
          <w:tcPr>
            <w:tcW w:w="8135" w:type="dxa"/>
          </w:tcPr>
          <w:p w14:paraId="0710450F" w14:textId="213E0897" w:rsidR="00B74DA4" w:rsidRDefault="00CE7570" w:rsidP="00B40681">
            <w:pPr>
              <w:jc w:val="both"/>
            </w:pPr>
            <w:r>
              <w:t>C</w:t>
            </w:r>
            <w:r w:rsidR="00666B3C">
              <w:t>onocer y comprender que es una epopeya a partir de su experiencia.</w:t>
            </w:r>
          </w:p>
          <w:p w14:paraId="7A3B29FA" w14:textId="01B7D230" w:rsidR="00CE7570" w:rsidRDefault="00CE7570" w:rsidP="00B40681">
            <w:pPr>
              <w:jc w:val="both"/>
            </w:pPr>
            <w:r w:rsidRPr="00CE7570">
              <w:t>Leer y comprender un fragmento de una epopeya y el contexto en el que se enmarca.</w:t>
            </w:r>
          </w:p>
        </w:tc>
      </w:tr>
      <w:tr w:rsidR="00B74DA4" w14:paraId="1E7A7D2F" w14:textId="77777777" w:rsidTr="009604A9">
        <w:trPr>
          <w:trHeight w:val="279"/>
        </w:trPr>
        <w:tc>
          <w:tcPr>
            <w:tcW w:w="2689" w:type="dxa"/>
          </w:tcPr>
          <w:p w14:paraId="36DC22E5" w14:textId="77777777" w:rsidR="00B74DA4" w:rsidRPr="00B74DA4" w:rsidRDefault="00B74DA4" w:rsidP="001F30B2">
            <w:pPr>
              <w:jc w:val="both"/>
              <w:rPr>
                <w:b/>
                <w:u w:val="single"/>
              </w:rPr>
            </w:pPr>
            <w:r>
              <w:rPr>
                <w:b/>
                <w:u w:val="single"/>
              </w:rPr>
              <w:t>Instrucciones</w:t>
            </w:r>
          </w:p>
        </w:tc>
        <w:tc>
          <w:tcPr>
            <w:tcW w:w="8135" w:type="dxa"/>
          </w:tcPr>
          <w:p w14:paraId="090D9162" w14:textId="549B1B1E" w:rsidR="009604A9" w:rsidRDefault="009604A9" w:rsidP="00B40681">
            <w:pPr>
              <w:jc w:val="both"/>
            </w:pPr>
            <w:r>
              <w:t>Todas las actividades solicitadas se deben responder en el cuaderno de asignatura.</w:t>
            </w:r>
          </w:p>
          <w:p w14:paraId="475EE4C0" w14:textId="2899CC02" w:rsidR="00B02295" w:rsidRDefault="009604A9" w:rsidP="00B40681">
            <w:pPr>
              <w:jc w:val="both"/>
            </w:pPr>
            <w:r>
              <w:t>D</w:t>
            </w:r>
            <w:r w:rsidR="00666B3C">
              <w:t>esarrolla las actividades</w:t>
            </w:r>
            <w:r>
              <w:t xml:space="preserve"> siguiendo cada una de las instrucciones enumeradas.</w:t>
            </w:r>
          </w:p>
        </w:tc>
      </w:tr>
      <w:tr w:rsidR="00B74DA4" w14:paraId="260377B1" w14:textId="77777777" w:rsidTr="009604A9">
        <w:trPr>
          <w:trHeight w:val="295"/>
        </w:trPr>
        <w:tc>
          <w:tcPr>
            <w:tcW w:w="2689" w:type="dxa"/>
          </w:tcPr>
          <w:p w14:paraId="5C2128F9" w14:textId="77777777" w:rsidR="00B74DA4" w:rsidRPr="00B74DA4" w:rsidRDefault="00B74DA4" w:rsidP="001F30B2">
            <w:pPr>
              <w:jc w:val="both"/>
              <w:rPr>
                <w:b/>
                <w:u w:val="single"/>
              </w:rPr>
            </w:pPr>
            <w:r>
              <w:rPr>
                <w:b/>
                <w:u w:val="single"/>
              </w:rPr>
              <w:t>Descripción del Aprendizaje</w:t>
            </w:r>
          </w:p>
        </w:tc>
        <w:tc>
          <w:tcPr>
            <w:tcW w:w="8135" w:type="dxa"/>
          </w:tcPr>
          <w:p w14:paraId="6E84DA8B" w14:textId="0EAAAA85" w:rsidR="00F658FF" w:rsidRDefault="00F658FF" w:rsidP="00B40681">
            <w:pPr>
              <w:jc w:val="both"/>
              <w:rPr>
                <w:rFonts w:cstheme="minorHAnsi"/>
              </w:rPr>
            </w:pPr>
            <w:r>
              <w:rPr>
                <w:rFonts w:cstheme="minorHAnsi"/>
              </w:rPr>
              <w:t>Relacionan personajes épicos y relacionan sus hazañas.</w:t>
            </w:r>
          </w:p>
          <w:p w14:paraId="0FD115F1" w14:textId="43D7BADA" w:rsidR="004833B4" w:rsidRDefault="00F658FF" w:rsidP="00B40681">
            <w:pPr>
              <w:jc w:val="both"/>
              <w:rPr>
                <w:rFonts w:cstheme="minorHAnsi"/>
              </w:rPr>
            </w:pPr>
            <w:r>
              <w:rPr>
                <w:rFonts w:cstheme="minorHAnsi"/>
              </w:rPr>
              <w:t>Comprenden qué es una epopeya y cuáles son sus características.</w:t>
            </w:r>
          </w:p>
          <w:p w14:paraId="6BB1635F" w14:textId="77777777" w:rsidR="00F658FF" w:rsidRDefault="00F658FF" w:rsidP="00B40681">
            <w:pPr>
              <w:jc w:val="both"/>
              <w:rPr>
                <w:rFonts w:cstheme="minorHAnsi"/>
              </w:rPr>
            </w:pPr>
            <w:r>
              <w:rPr>
                <w:rFonts w:cstheme="minorHAnsi"/>
              </w:rPr>
              <w:t>Narran una historia asociada a las epopeyas.</w:t>
            </w:r>
          </w:p>
          <w:p w14:paraId="6BF64090" w14:textId="77777777" w:rsidR="00CE7570" w:rsidRPr="00CE7570" w:rsidRDefault="00CE7570" w:rsidP="00CE7570">
            <w:pPr>
              <w:jc w:val="both"/>
              <w:rPr>
                <w:rFonts w:cstheme="minorHAnsi"/>
              </w:rPr>
            </w:pPr>
            <w:r w:rsidRPr="00CE7570">
              <w:rPr>
                <w:rFonts w:cstheme="minorHAnsi"/>
              </w:rPr>
              <w:t>Consideran las características y el contexto en el que se enmarcan las epopeyas.</w:t>
            </w:r>
          </w:p>
          <w:p w14:paraId="6117BFD5" w14:textId="77777777" w:rsidR="00CE7570" w:rsidRPr="00CE7570" w:rsidRDefault="00CE7570" w:rsidP="00CE7570">
            <w:pPr>
              <w:jc w:val="both"/>
              <w:rPr>
                <w:rFonts w:cstheme="minorHAnsi"/>
              </w:rPr>
            </w:pPr>
            <w:r w:rsidRPr="00CE7570">
              <w:rPr>
                <w:rFonts w:cstheme="minorHAnsi"/>
              </w:rPr>
              <w:t>Leen y comprenden una epopeya.</w:t>
            </w:r>
          </w:p>
          <w:p w14:paraId="67274164" w14:textId="77777777" w:rsidR="00CE7570" w:rsidRPr="00CE7570" w:rsidRDefault="00CE7570" w:rsidP="00CE7570">
            <w:pPr>
              <w:jc w:val="both"/>
              <w:rPr>
                <w:rFonts w:cstheme="minorHAnsi"/>
              </w:rPr>
            </w:pPr>
            <w:r w:rsidRPr="00CE7570">
              <w:rPr>
                <w:rFonts w:cstheme="minorHAnsi"/>
              </w:rPr>
              <w:t>Resumen un fragmento de una epopeya leída.</w:t>
            </w:r>
          </w:p>
          <w:p w14:paraId="0F8615EA" w14:textId="6804928F" w:rsidR="00CE7570" w:rsidRPr="0017262B" w:rsidRDefault="00CE7570" w:rsidP="00CE7570">
            <w:pPr>
              <w:jc w:val="both"/>
              <w:rPr>
                <w:rFonts w:cstheme="minorHAnsi"/>
              </w:rPr>
            </w:pPr>
            <w:r w:rsidRPr="00CE7570">
              <w:rPr>
                <w:rFonts w:cstheme="minorHAnsi"/>
              </w:rPr>
              <w:t>Formulan una interpretación del texto literario leído.</w:t>
            </w:r>
          </w:p>
        </w:tc>
      </w:tr>
      <w:tr w:rsidR="00B74DA4" w14:paraId="522B384B" w14:textId="77777777" w:rsidTr="009604A9">
        <w:trPr>
          <w:trHeight w:val="279"/>
        </w:trPr>
        <w:tc>
          <w:tcPr>
            <w:tcW w:w="2689" w:type="dxa"/>
          </w:tcPr>
          <w:p w14:paraId="6E13984A" w14:textId="77777777" w:rsidR="00B74DA4" w:rsidRPr="00B74DA4" w:rsidRDefault="00B74DA4" w:rsidP="001F30B2">
            <w:pPr>
              <w:jc w:val="both"/>
              <w:rPr>
                <w:b/>
                <w:u w:val="single"/>
              </w:rPr>
            </w:pPr>
            <w:r>
              <w:rPr>
                <w:b/>
                <w:u w:val="single"/>
              </w:rPr>
              <w:t>Ponderación de la Guía</w:t>
            </w:r>
          </w:p>
        </w:tc>
        <w:tc>
          <w:tcPr>
            <w:tcW w:w="8135" w:type="dxa"/>
          </w:tcPr>
          <w:p w14:paraId="00C64AAB" w14:textId="5A686E82" w:rsidR="00B74DA4" w:rsidRDefault="00845005" w:rsidP="001F30B2">
            <w:pPr>
              <w:jc w:val="both"/>
            </w:pPr>
            <w:r>
              <w:t>5</w:t>
            </w:r>
            <w:bookmarkStart w:id="0" w:name="_GoBack"/>
            <w:bookmarkEnd w:id="0"/>
            <w:r w:rsidR="00DC0361">
              <w:t>% de la evaluación final.</w:t>
            </w:r>
          </w:p>
        </w:tc>
      </w:tr>
      <w:tr w:rsidR="00820EC9" w14:paraId="467F322A" w14:textId="77777777" w:rsidTr="009604A9">
        <w:trPr>
          <w:trHeight w:val="279"/>
        </w:trPr>
        <w:tc>
          <w:tcPr>
            <w:tcW w:w="2689" w:type="dxa"/>
          </w:tcPr>
          <w:p w14:paraId="5F1B7B99" w14:textId="77777777" w:rsidR="00820EC9" w:rsidRDefault="00820EC9" w:rsidP="001F30B2">
            <w:pPr>
              <w:jc w:val="both"/>
              <w:rPr>
                <w:b/>
                <w:u w:val="single"/>
              </w:rPr>
            </w:pPr>
            <w:r>
              <w:rPr>
                <w:b/>
                <w:u w:val="single"/>
              </w:rPr>
              <w:t>Correo del docente para consultas</w:t>
            </w:r>
          </w:p>
        </w:tc>
        <w:tc>
          <w:tcPr>
            <w:tcW w:w="8135" w:type="dxa"/>
          </w:tcPr>
          <w:p w14:paraId="3C618688" w14:textId="77777777" w:rsidR="00820EC9" w:rsidRDefault="00845005" w:rsidP="001F30B2">
            <w:pPr>
              <w:jc w:val="both"/>
            </w:pPr>
            <w:hyperlink r:id="rId6" w:history="1">
              <w:r w:rsidR="004D27AF" w:rsidRPr="00EF0F41">
                <w:rPr>
                  <w:rStyle w:val="Hipervnculo"/>
                </w:rPr>
                <w:t>nelgueta@liceomixto.cl</w:t>
              </w:r>
            </w:hyperlink>
            <w:r w:rsidR="004D27AF">
              <w:t xml:space="preserve"> </w:t>
            </w:r>
            <w:r w:rsidR="00A67D82">
              <w:t xml:space="preserve">Profesora Lengua y literatura Natalia </w:t>
            </w:r>
            <w:proofErr w:type="spellStart"/>
            <w:r w:rsidR="00A67D82">
              <w:t>Elgueta</w:t>
            </w:r>
            <w:proofErr w:type="spellEnd"/>
            <w:r w:rsidR="00A67D82">
              <w:t>,</w:t>
            </w:r>
          </w:p>
          <w:p w14:paraId="0472E31B" w14:textId="77777777" w:rsidR="00A67D82" w:rsidRDefault="00845005" w:rsidP="001F30B2">
            <w:pPr>
              <w:jc w:val="both"/>
            </w:pPr>
            <w:hyperlink r:id="rId7" w:history="1">
              <w:r w:rsidR="00A67D82" w:rsidRPr="00EF0F41">
                <w:rPr>
                  <w:rStyle w:val="Hipervnculo"/>
                </w:rPr>
                <w:t>mjara@liceomixto.cl</w:t>
              </w:r>
            </w:hyperlink>
            <w:r w:rsidR="00A67D82">
              <w:t xml:space="preserve"> Educadora PIE Macarena Jara</w:t>
            </w:r>
          </w:p>
        </w:tc>
      </w:tr>
    </w:tbl>
    <w:p w14:paraId="18B4474F" w14:textId="1079C996" w:rsidR="00B74DA4" w:rsidRDefault="00B74DA4" w:rsidP="001F30B2">
      <w:pPr>
        <w:spacing w:after="0" w:line="240" w:lineRule="auto"/>
        <w:jc w:val="both"/>
      </w:pPr>
    </w:p>
    <w:p w14:paraId="2B372FBF" w14:textId="72ED2FFD" w:rsidR="00666B3C" w:rsidRDefault="00FA721B" w:rsidP="00FA721B">
      <w:pPr>
        <w:spacing w:after="0" w:line="240" w:lineRule="auto"/>
        <w:jc w:val="center"/>
        <w:rPr>
          <w:rFonts w:cstheme="minorHAnsi"/>
        </w:rPr>
      </w:pPr>
      <w:r w:rsidRPr="00F658FF">
        <w:rPr>
          <w:rFonts w:cstheme="minorHAnsi"/>
        </w:rPr>
        <w:t>ACTIVIDADES</w:t>
      </w:r>
    </w:p>
    <w:p w14:paraId="1056E583" w14:textId="77777777" w:rsidR="00F658FF" w:rsidRPr="00F658FF" w:rsidRDefault="00F658FF" w:rsidP="00FA721B">
      <w:pPr>
        <w:spacing w:after="0" w:line="240" w:lineRule="auto"/>
        <w:jc w:val="center"/>
        <w:rPr>
          <w:rFonts w:cstheme="minorHAnsi"/>
        </w:rPr>
      </w:pPr>
    </w:p>
    <w:p w14:paraId="4CE771A6" w14:textId="70AF9BF1" w:rsidR="002E547E" w:rsidRDefault="00FA721B" w:rsidP="00666B3C">
      <w:pPr>
        <w:spacing w:after="0" w:line="240" w:lineRule="auto"/>
        <w:jc w:val="both"/>
        <w:rPr>
          <w:rFonts w:cstheme="minorHAnsi"/>
        </w:rPr>
      </w:pPr>
      <w:r w:rsidRPr="00054CE5">
        <w:rPr>
          <w:rFonts w:cstheme="minorHAnsi"/>
        </w:rPr>
        <w:t>1.</w:t>
      </w:r>
      <w:r w:rsidRPr="00F658FF">
        <w:rPr>
          <w:rFonts w:cstheme="minorHAnsi"/>
        </w:rPr>
        <w:t xml:space="preserve"> </w:t>
      </w:r>
      <w:r w:rsidR="00666B3C" w:rsidRPr="00F658FF">
        <w:rPr>
          <w:rFonts w:cstheme="minorHAnsi"/>
        </w:rPr>
        <w:t xml:space="preserve">Observa las siguientes imágenes de personajes de epopeyas y responde en tu cuaderno </w:t>
      </w:r>
      <w:r w:rsidR="00CA14F5" w:rsidRPr="00F658FF">
        <w:rPr>
          <w:rFonts w:cstheme="minorHAnsi"/>
        </w:rPr>
        <w:t>las preguntas planteadas.</w:t>
      </w:r>
    </w:p>
    <w:p w14:paraId="1BFE6616" w14:textId="77777777" w:rsidR="00F658FF" w:rsidRPr="00F658FF" w:rsidRDefault="00F658FF" w:rsidP="00666B3C">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2698"/>
        <w:gridCol w:w="2698"/>
        <w:gridCol w:w="2698"/>
        <w:gridCol w:w="2698"/>
      </w:tblGrid>
      <w:tr w:rsidR="00FA721B" w:rsidRPr="00F658FF" w14:paraId="16883405" w14:textId="77777777" w:rsidTr="00FA721B">
        <w:tc>
          <w:tcPr>
            <w:tcW w:w="2698" w:type="dxa"/>
          </w:tcPr>
          <w:p w14:paraId="5280A539" w14:textId="28A65AA7" w:rsidR="00FA721B" w:rsidRPr="00F658FF" w:rsidRDefault="00FA721B" w:rsidP="00666B3C">
            <w:pPr>
              <w:jc w:val="both"/>
              <w:rPr>
                <w:rFonts w:cstheme="minorHAnsi"/>
              </w:rPr>
            </w:pPr>
            <w:r w:rsidRPr="00F658FF">
              <w:rPr>
                <w:rFonts w:cstheme="minorHAnsi"/>
                <w:noProof/>
                <w:lang w:eastAsia="es-CL"/>
              </w:rPr>
              <w:drawing>
                <wp:anchor distT="0" distB="0" distL="114300" distR="114300" simplePos="0" relativeHeight="251663360" behindDoc="0" locked="0" layoutInCell="1" allowOverlap="1" wp14:anchorId="215798AF" wp14:editId="3E499A04">
                  <wp:simplePos x="0" y="0"/>
                  <wp:positionH relativeFrom="margin">
                    <wp:align>center</wp:align>
                  </wp:positionH>
                  <wp:positionV relativeFrom="margin">
                    <wp:align>top</wp:align>
                  </wp:positionV>
                  <wp:extent cx="1209675" cy="17716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09675" cy="1771650"/>
                          </a:xfrm>
                          <a:prstGeom prst="rect">
                            <a:avLst/>
                          </a:prstGeom>
                        </pic:spPr>
                      </pic:pic>
                    </a:graphicData>
                  </a:graphic>
                  <wp14:sizeRelH relativeFrom="page">
                    <wp14:pctWidth>0</wp14:pctWidth>
                  </wp14:sizeRelH>
                  <wp14:sizeRelV relativeFrom="page">
                    <wp14:pctHeight>0</wp14:pctHeight>
                  </wp14:sizeRelV>
                </wp:anchor>
              </w:drawing>
            </w:r>
          </w:p>
        </w:tc>
        <w:tc>
          <w:tcPr>
            <w:tcW w:w="2698" w:type="dxa"/>
          </w:tcPr>
          <w:p w14:paraId="2C4F6608" w14:textId="4F8969F2" w:rsidR="00FA721B" w:rsidRPr="00F658FF" w:rsidRDefault="00FA721B" w:rsidP="00666B3C">
            <w:pPr>
              <w:jc w:val="both"/>
              <w:rPr>
                <w:rFonts w:cstheme="minorHAnsi"/>
              </w:rPr>
            </w:pPr>
            <w:r w:rsidRPr="00F658FF">
              <w:rPr>
                <w:rFonts w:cstheme="minorHAnsi"/>
                <w:noProof/>
                <w:lang w:eastAsia="es-CL"/>
              </w:rPr>
              <w:drawing>
                <wp:anchor distT="0" distB="0" distL="114300" distR="114300" simplePos="0" relativeHeight="251664384" behindDoc="0" locked="0" layoutInCell="1" allowOverlap="1" wp14:anchorId="65B23BDC" wp14:editId="56269505">
                  <wp:simplePos x="2238375" y="3686175"/>
                  <wp:positionH relativeFrom="margin">
                    <wp:align>center</wp:align>
                  </wp:positionH>
                  <wp:positionV relativeFrom="margin">
                    <wp:align>top</wp:align>
                  </wp:positionV>
                  <wp:extent cx="1238250" cy="17716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1771650"/>
                          </a:xfrm>
                          <a:prstGeom prst="rect">
                            <a:avLst/>
                          </a:prstGeom>
                        </pic:spPr>
                      </pic:pic>
                    </a:graphicData>
                  </a:graphic>
                </wp:anchor>
              </w:drawing>
            </w:r>
          </w:p>
        </w:tc>
        <w:tc>
          <w:tcPr>
            <w:tcW w:w="2698" w:type="dxa"/>
          </w:tcPr>
          <w:p w14:paraId="7D0A1113" w14:textId="5E893593" w:rsidR="00FA721B" w:rsidRPr="00F658FF" w:rsidRDefault="00FA721B" w:rsidP="00666B3C">
            <w:pPr>
              <w:jc w:val="both"/>
              <w:rPr>
                <w:rFonts w:cstheme="minorHAnsi"/>
              </w:rPr>
            </w:pPr>
            <w:r w:rsidRPr="00F658FF">
              <w:rPr>
                <w:rFonts w:cstheme="minorHAnsi"/>
                <w:noProof/>
                <w:lang w:eastAsia="es-CL"/>
              </w:rPr>
              <w:drawing>
                <wp:anchor distT="0" distB="0" distL="114300" distR="114300" simplePos="0" relativeHeight="251666432" behindDoc="0" locked="0" layoutInCell="1" allowOverlap="1" wp14:anchorId="50D923D0" wp14:editId="09FF5CDA">
                  <wp:simplePos x="3952875" y="3495675"/>
                  <wp:positionH relativeFrom="margin">
                    <wp:align>center</wp:align>
                  </wp:positionH>
                  <wp:positionV relativeFrom="margin">
                    <wp:align>top</wp:align>
                  </wp:positionV>
                  <wp:extent cx="1285875" cy="17716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85875" cy="1771650"/>
                          </a:xfrm>
                          <a:prstGeom prst="rect">
                            <a:avLst/>
                          </a:prstGeom>
                        </pic:spPr>
                      </pic:pic>
                    </a:graphicData>
                  </a:graphic>
                </wp:anchor>
              </w:drawing>
            </w:r>
          </w:p>
        </w:tc>
        <w:tc>
          <w:tcPr>
            <w:tcW w:w="2698" w:type="dxa"/>
          </w:tcPr>
          <w:p w14:paraId="063E13BF" w14:textId="046567B4" w:rsidR="00FA721B" w:rsidRPr="00F658FF" w:rsidRDefault="00FA721B" w:rsidP="00666B3C">
            <w:pPr>
              <w:jc w:val="both"/>
              <w:rPr>
                <w:rFonts w:cstheme="minorHAnsi"/>
              </w:rPr>
            </w:pPr>
            <w:r w:rsidRPr="00F658FF">
              <w:rPr>
                <w:rFonts w:cstheme="minorHAnsi"/>
                <w:noProof/>
                <w:lang w:eastAsia="es-CL"/>
              </w:rPr>
              <w:drawing>
                <wp:anchor distT="0" distB="0" distL="114300" distR="114300" simplePos="0" relativeHeight="251665408" behindDoc="0" locked="0" layoutInCell="1" allowOverlap="1" wp14:anchorId="41481D7C" wp14:editId="08779240">
                  <wp:simplePos x="5667375" y="3495675"/>
                  <wp:positionH relativeFrom="margin">
                    <wp:align>center</wp:align>
                  </wp:positionH>
                  <wp:positionV relativeFrom="margin">
                    <wp:align>top</wp:align>
                  </wp:positionV>
                  <wp:extent cx="1352550" cy="17716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2550" cy="1771650"/>
                          </a:xfrm>
                          <a:prstGeom prst="rect">
                            <a:avLst/>
                          </a:prstGeom>
                        </pic:spPr>
                      </pic:pic>
                    </a:graphicData>
                  </a:graphic>
                </wp:anchor>
              </w:drawing>
            </w:r>
          </w:p>
        </w:tc>
      </w:tr>
      <w:tr w:rsidR="00FA721B" w:rsidRPr="00F658FF" w14:paraId="297AC812" w14:textId="77777777" w:rsidTr="00FA721B">
        <w:tc>
          <w:tcPr>
            <w:tcW w:w="2698" w:type="dxa"/>
          </w:tcPr>
          <w:p w14:paraId="02406F0C" w14:textId="18E01CFC" w:rsidR="00FA721B" w:rsidRPr="00F658FF" w:rsidRDefault="00FA721B" w:rsidP="00FA721B">
            <w:pPr>
              <w:jc w:val="center"/>
              <w:rPr>
                <w:rFonts w:cstheme="minorHAnsi"/>
                <w:b/>
                <w:bCs/>
              </w:rPr>
            </w:pPr>
            <w:r w:rsidRPr="00F658FF">
              <w:rPr>
                <w:rFonts w:cstheme="minorHAnsi"/>
                <w:b/>
                <w:bCs/>
              </w:rPr>
              <w:t>AQUILES</w:t>
            </w:r>
          </w:p>
        </w:tc>
        <w:tc>
          <w:tcPr>
            <w:tcW w:w="2698" w:type="dxa"/>
          </w:tcPr>
          <w:p w14:paraId="7CF0E0EB" w14:textId="68C4A2A5" w:rsidR="00FA721B" w:rsidRPr="00F658FF" w:rsidRDefault="00FA721B" w:rsidP="00FA721B">
            <w:pPr>
              <w:jc w:val="center"/>
              <w:rPr>
                <w:rFonts w:cstheme="minorHAnsi"/>
                <w:b/>
                <w:bCs/>
              </w:rPr>
            </w:pPr>
            <w:r w:rsidRPr="00F658FF">
              <w:rPr>
                <w:rFonts w:cstheme="minorHAnsi"/>
                <w:b/>
                <w:bCs/>
              </w:rPr>
              <w:t>PARIS</w:t>
            </w:r>
          </w:p>
        </w:tc>
        <w:tc>
          <w:tcPr>
            <w:tcW w:w="2698" w:type="dxa"/>
          </w:tcPr>
          <w:p w14:paraId="3FF1951A" w14:textId="48E3EA0D" w:rsidR="00FA721B" w:rsidRPr="00F658FF" w:rsidRDefault="00FA721B" w:rsidP="00FA721B">
            <w:pPr>
              <w:jc w:val="center"/>
              <w:rPr>
                <w:rFonts w:cstheme="minorHAnsi"/>
                <w:b/>
                <w:bCs/>
              </w:rPr>
            </w:pPr>
            <w:r w:rsidRPr="00F658FF">
              <w:rPr>
                <w:rFonts w:cstheme="minorHAnsi"/>
                <w:b/>
                <w:bCs/>
              </w:rPr>
              <w:t>PATROCLO</w:t>
            </w:r>
          </w:p>
        </w:tc>
        <w:tc>
          <w:tcPr>
            <w:tcW w:w="2698" w:type="dxa"/>
          </w:tcPr>
          <w:p w14:paraId="31F1EF6C" w14:textId="43D3368A" w:rsidR="00FA721B" w:rsidRPr="00F658FF" w:rsidRDefault="00FA721B" w:rsidP="00FA721B">
            <w:pPr>
              <w:jc w:val="center"/>
              <w:rPr>
                <w:rFonts w:cstheme="minorHAnsi"/>
                <w:b/>
                <w:bCs/>
              </w:rPr>
            </w:pPr>
            <w:r w:rsidRPr="00F658FF">
              <w:rPr>
                <w:rFonts w:cstheme="minorHAnsi"/>
                <w:b/>
                <w:bCs/>
              </w:rPr>
              <w:t>ODISEO</w:t>
            </w:r>
          </w:p>
        </w:tc>
      </w:tr>
    </w:tbl>
    <w:p w14:paraId="206D6D44" w14:textId="21059FB9" w:rsidR="002E547E" w:rsidRPr="00F658FF" w:rsidRDefault="002E547E" w:rsidP="00666B3C">
      <w:pPr>
        <w:spacing w:after="0" w:line="240" w:lineRule="auto"/>
        <w:jc w:val="both"/>
        <w:rPr>
          <w:rFonts w:cstheme="minorHAnsi"/>
        </w:rPr>
      </w:pPr>
    </w:p>
    <w:p w14:paraId="22CC08C1" w14:textId="6E52353E" w:rsidR="00666B3C" w:rsidRPr="00F658FF" w:rsidRDefault="00FA721B" w:rsidP="00666B3C">
      <w:pPr>
        <w:spacing w:after="0" w:line="240" w:lineRule="auto"/>
        <w:jc w:val="both"/>
        <w:rPr>
          <w:rFonts w:cstheme="minorHAnsi"/>
        </w:rPr>
      </w:pPr>
      <w:r w:rsidRPr="00F658FF">
        <w:rPr>
          <w:rFonts w:cstheme="minorHAnsi"/>
        </w:rPr>
        <w:t xml:space="preserve">a) </w:t>
      </w:r>
      <w:r w:rsidR="00666B3C" w:rsidRPr="00F658FF">
        <w:rPr>
          <w:rFonts w:cstheme="minorHAnsi"/>
        </w:rPr>
        <w:t>¿Qué tienen en común estas imágenes?</w:t>
      </w:r>
    </w:p>
    <w:p w14:paraId="78AB6CBC" w14:textId="27C1F11E" w:rsidR="00666B3C" w:rsidRPr="00F658FF" w:rsidRDefault="00FA721B" w:rsidP="00666B3C">
      <w:pPr>
        <w:spacing w:after="0" w:line="240" w:lineRule="auto"/>
        <w:jc w:val="both"/>
        <w:rPr>
          <w:rFonts w:cstheme="minorHAnsi"/>
        </w:rPr>
      </w:pPr>
      <w:r w:rsidRPr="00F658FF">
        <w:rPr>
          <w:rFonts w:cstheme="minorHAnsi"/>
        </w:rPr>
        <w:t xml:space="preserve">b) </w:t>
      </w:r>
      <w:r w:rsidR="00666B3C" w:rsidRPr="00F658FF">
        <w:rPr>
          <w:rFonts w:cstheme="minorHAnsi"/>
        </w:rPr>
        <w:t>¿Conoces alguno de estos personajes? ¿</w:t>
      </w:r>
      <w:proofErr w:type="gramStart"/>
      <w:r w:rsidR="00666B3C" w:rsidRPr="00F658FF">
        <w:rPr>
          <w:rFonts w:cstheme="minorHAnsi"/>
        </w:rPr>
        <w:t>de</w:t>
      </w:r>
      <w:proofErr w:type="gramEnd"/>
      <w:r w:rsidR="00666B3C" w:rsidRPr="00F658FF">
        <w:rPr>
          <w:rFonts w:cstheme="minorHAnsi"/>
        </w:rPr>
        <w:t xml:space="preserve"> dónde? </w:t>
      </w:r>
    </w:p>
    <w:p w14:paraId="6477EA5C" w14:textId="40FC2EA5" w:rsidR="00666B3C" w:rsidRPr="00F658FF" w:rsidRDefault="00FA721B" w:rsidP="00666B3C">
      <w:pPr>
        <w:spacing w:after="0" w:line="240" w:lineRule="auto"/>
        <w:jc w:val="both"/>
        <w:rPr>
          <w:rFonts w:cstheme="minorHAnsi"/>
        </w:rPr>
      </w:pPr>
      <w:r w:rsidRPr="00F658FF">
        <w:rPr>
          <w:rFonts w:cstheme="minorHAnsi"/>
        </w:rPr>
        <w:t xml:space="preserve">c) </w:t>
      </w:r>
      <w:r w:rsidR="00666B3C" w:rsidRPr="00F658FF">
        <w:rPr>
          <w:rFonts w:cstheme="minorHAnsi"/>
        </w:rPr>
        <w:t>Busca en internet quiénes son los personajes de las imágenes</w:t>
      </w:r>
      <w:r w:rsidRPr="00F658FF">
        <w:rPr>
          <w:rFonts w:cstheme="minorHAnsi"/>
        </w:rPr>
        <w:t xml:space="preserve"> </w:t>
      </w:r>
      <w:r w:rsidR="00666B3C" w:rsidRPr="00F658FF">
        <w:rPr>
          <w:rFonts w:cstheme="minorHAnsi"/>
        </w:rPr>
        <w:t xml:space="preserve">y escribe brevemente sobre </w:t>
      </w:r>
      <w:r w:rsidRPr="00F658FF">
        <w:rPr>
          <w:rFonts w:cstheme="minorHAnsi"/>
        </w:rPr>
        <w:t xml:space="preserve">las características de </w:t>
      </w:r>
      <w:r w:rsidR="00666B3C" w:rsidRPr="00F658FF">
        <w:rPr>
          <w:rFonts w:cstheme="minorHAnsi"/>
        </w:rPr>
        <w:t>ellos.</w:t>
      </w:r>
      <w:r w:rsidRPr="00F658FF">
        <w:rPr>
          <w:rFonts w:cstheme="minorHAnsi"/>
        </w:rPr>
        <w:t xml:space="preserve"> (</w:t>
      </w:r>
      <w:proofErr w:type="gramStart"/>
      <w:r w:rsidRPr="00F658FF">
        <w:rPr>
          <w:rFonts w:cstheme="minorHAnsi"/>
        </w:rPr>
        <w:t>no</w:t>
      </w:r>
      <w:proofErr w:type="gramEnd"/>
      <w:r w:rsidRPr="00F658FF">
        <w:rPr>
          <w:rFonts w:cstheme="minorHAnsi"/>
        </w:rPr>
        <w:t xml:space="preserve"> más de 4 líneas).</w:t>
      </w:r>
    </w:p>
    <w:p w14:paraId="6766BE5C" w14:textId="77777777" w:rsidR="00666B3C" w:rsidRPr="00F658FF" w:rsidRDefault="00666B3C" w:rsidP="00666B3C">
      <w:pPr>
        <w:spacing w:after="0" w:line="240" w:lineRule="auto"/>
        <w:jc w:val="both"/>
        <w:rPr>
          <w:rFonts w:cstheme="minorHAnsi"/>
        </w:rPr>
      </w:pPr>
    </w:p>
    <w:p w14:paraId="6CEFD219" w14:textId="475C040A" w:rsidR="00F658FF" w:rsidRPr="00F658FF" w:rsidRDefault="00FA721B" w:rsidP="00666B3C">
      <w:pPr>
        <w:spacing w:after="0" w:line="240" w:lineRule="auto"/>
        <w:jc w:val="both"/>
        <w:rPr>
          <w:rFonts w:cstheme="minorHAnsi"/>
        </w:rPr>
      </w:pPr>
      <w:r w:rsidRPr="00054CE5">
        <w:rPr>
          <w:rFonts w:cstheme="minorHAnsi"/>
        </w:rPr>
        <w:t>2</w:t>
      </w:r>
      <w:r w:rsidRPr="00F658FF">
        <w:rPr>
          <w:rFonts w:cstheme="minorHAnsi"/>
          <w:b/>
          <w:bCs/>
        </w:rPr>
        <w:t>.</w:t>
      </w:r>
      <w:r w:rsidRPr="00F658FF">
        <w:rPr>
          <w:rFonts w:cstheme="minorHAnsi"/>
        </w:rPr>
        <w:t xml:space="preserve"> </w:t>
      </w:r>
      <w:r w:rsidR="00666B3C" w:rsidRPr="00F658FF">
        <w:rPr>
          <w:rFonts w:cstheme="minorHAnsi"/>
        </w:rPr>
        <w:t>Desde los</w:t>
      </w:r>
      <w:r w:rsidR="00F63797" w:rsidRPr="00F658FF">
        <w:rPr>
          <w:rFonts w:cstheme="minorHAnsi"/>
        </w:rPr>
        <w:t xml:space="preserve"> siguientes</w:t>
      </w:r>
      <w:r w:rsidR="00666B3C" w:rsidRPr="00F658FF">
        <w:rPr>
          <w:rFonts w:cstheme="minorHAnsi"/>
        </w:rPr>
        <w:t xml:space="preserve"> enlaces</w:t>
      </w:r>
      <w:r w:rsidR="00F63797" w:rsidRPr="00F658FF">
        <w:rPr>
          <w:rFonts w:cstheme="minorHAnsi"/>
        </w:rPr>
        <w:t xml:space="preserve">, abre los hipervínculos y averigua para responder en tu cuaderno </w:t>
      </w:r>
    </w:p>
    <w:p w14:paraId="40978BA7" w14:textId="6EC748C7" w:rsidR="00F63797" w:rsidRPr="00F658FF" w:rsidRDefault="00666B3C" w:rsidP="00666B3C">
      <w:pPr>
        <w:spacing w:after="0" w:line="240" w:lineRule="auto"/>
        <w:jc w:val="both"/>
        <w:rPr>
          <w:rFonts w:cstheme="minorHAnsi"/>
        </w:rPr>
      </w:pPr>
      <w:r w:rsidRPr="00F658FF">
        <w:rPr>
          <w:rFonts w:cstheme="minorHAnsi"/>
        </w:rPr>
        <w:t xml:space="preserve">Opción 1 </w:t>
      </w:r>
      <w:hyperlink r:id="rId12" w:history="1">
        <w:r w:rsidR="00F63797" w:rsidRPr="00F658FF">
          <w:rPr>
            <w:rStyle w:val="Hipervnculo"/>
            <w:rFonts w:cstheme="minorHAnsi"/>
          </w:rPr>
          <w:t>https://www.youtube.com/watch?v=TYxD1ijJaX4</w:t>
        </w:r>
      </w:hyperlink>
    </w:p>
    <w:p w14:paraId="3760C1D6" w14:textId="6EC748C7" w:rsidR="00666B3C" w:rsidRPr="00F658FF" w:rsidRDefault="00666B3C" w:rsidP="00666B3C">
      <w:pPr>
        <w:spacing w:after="0" w:line="240" w:lineRule="auto"/>
        <w:jc w:val="both"/>
        <w:rPr>
          <w:rFonts w:cstheme="minorHAnsi"/>
        </w:rPr>
      </w:pPr>
      <w:r w:rsidRPr="00F658FF">
        <w:rPr>
          <w:rFonts w:cstheme="minorHAnsi"/>
        </w:rPr>
        <w:t xml:space="preserve">Opción 2 </w:t>
      </w:r>
      <w:hyperlink r:id="rId13" w:history="1">
        <w:r w:rsidR="00F63797" w:rsidRPr="00F658FF">
          <w:rPr>
            <w:rStyle w:val="Hipervnculo"/>
            <w:rFonts w:cstheme="minorHAnsi"/>
          </w:rPr>
          <w:t>https://www.unprofesor.com/lengua-espanola/epopeya-significado-y-caracteristicas-2440.html</w:t>
        </w:r>
      </w:hyperlink>
    </w:p>
    <w:p w14:paraId="15F90403" w14:textId="72071B46" w:rsidR="00666B3C" w:rsidRPr="00F658FF" w:rsidRDefault="00666B3C" w:rsidP="00666B3C">
      <w:pPr>
        <w:spacing w:after="0" w:line="240" w:lineRule="auto"/>
        <w:jc w:val="both"/>
        <w:rPr>
          <w:rFonts w:cstheme="minorHAnsi"/>
        </w:rPr>
      </w:pPr>
      <w:r w:rsidRPr="00F658FF">
        <w:rPr>
          <w:rFonts w:cstheme="minorHAnsi"/>
        </w:rPr>
        <w:t xml:space="preserve">¿Qué es una epopeya y cuáles son sus características? Y </w:t>
      </w:r>
      <w:r w:rsidR="001E5CD7" w:rsidRPr="00F658FF">
        <w:rPr>
          <w:rFonts w:cstheme="minorHAnsi"/>
        </w:rPr>
        <w:t>escríbelas</w:t>
      </w:r>
      <w:r w:rsidRPr="00F658FF">
        <w:rPr>
          <w:rFonts w:cstheme="minorHAnsi"/>
        </w:rPr>
        <w:t xml:space="preserve"> en el cuaderno. </w:t>
      </w:r>
    </w:p>
    <w:p w14:paraId="0D1BB5B1" w14:textId="77777777" w:rsidR="00666B3C" w:rsidRPr="00F658FF" w:rsidRDefault="00666B3C" w:rsidP="00666B3C">
      <w:pPr>
        <w:spacing w:after="0" w:line="240" w:lineRule="auto"/>
        <w:jc w:val="both"/>
        <w:rPr>
          <w:rFonts w:cstheme="minorHAnsi"/>
        </w:rPr>
      </w:pPr>
    </w:p>
    <w:p w14:paraId="6B2A8FD1" w14:textId="7F75411D" w:rsidR="001E5CD7" w:rsidRDefault="001E5CD7" w:rsidP="00666B3C">
      <w:pPr>
        <w:spacing w:after="0" w:line="240" w:lineRule="auto"/>
        <w:jc w:val="both"/>
        <w:rPr>
          <w:rFonts w:cstheme="minorHAnsi"/>
        </w:rPr>
      </w:pPr>
      <w:r w:rsidRPr="00054CE5">
        <w:rPr>
          <w:rFonts w:cstheme="minorHAnsi"/>
        </w:rPr>
        <w:t>3.</w:t>
      </w:r>
      <w:r w:rsidR="00666B3C" w:rsidRPr="00F658FF">
        <w:rPr>
          <w:rFonts w:cstheme="minorHAnsi"/>
        </w:rPr>
        <w:t xml:space="preserve"> Piensa en </w:t>
      </w:r>
      <w:r w:rsidRPr="00F658FF">
        <w:rPr>
          <w:rFonts w:cstheme="minorHAnsi"/>
        </w:rPr>
        <w:t xml:space="preserve">una </w:t>
      </w:r>
      <w:r w:rsidR="00666B3C" w:rsidRPr="00F658FF">
        <w:rPr>
          <w:rFonts w:cstheme="minorHAnsi"/>
        </w:rPr>
        <w:t>historia conocida que pueda</w:t>
      </w:r>
      <w:r w:rsidRPr="00F658FF">
        <w:rPr>
          <w:rFonts w:cstheme="minorHAnsi"/>
        </w:rPr>
        <w:t>s</w:t>
      </w:r>
      <w:r w:rsidR="00666B3C" w:rsidRPr="00F658FF">
        <w:rPr>
          <w:rFonts w:cstheme="minorHAnsi"/>
        </w:rPr>
        <w:t xml:space="preserve"> asociar a una epopeya y </w:t>
      </w:r>
      <w:r w:rsidRPr="00F658FF">
        <w:rPr>
          <w:rFonts w:cstheme="minorHAnsi"/>
        </w:rPr>
        <w:t>escríbela</w:t>
      </w:r>
      <w:r w:rsidR="00666B3C" w:rsidRPr="00F658FF">
        <w:rPr>
          <w:rFonts w:cstheme="minorHAnsi"/>
        </w:rPr>
        <w:t xml:space="preserve"> en </w:t>
      </w:r>
      <w:r w:rsidRPr="00F658FF">
        <w:rPr>
          <w:rFonts w:cstheme="minorHAnsi"/>
        </w:rPr>
        <w:t>tu</w:t>
      </w:r>
      <w:r w:rsidR="00666B3C" w:rsidRPr="00F658FF">
        <w:rPr>
          <w:rFonts w:cstheme="minorHAnsi"/>
        </w:rPr>
        <w:t xml:space="preserve"> cuaderno</w:t>
      </w:r>
      <w:r w:rsidR="00CE7570">
        <w:rPr>
          <w:rFonts w:cstheme="minorHAnsi"/>
        </w:rPr>
        <w:t>, debe contener de 10 a 15 líneas.</w:t>
      </w:r>
      <w:r w:rsidR="00E30531" w:rsidRPr="00F658FF">
        <w:rPr>
          <w:rFonts w:cstheme="minorHAnsi"/>
        </w:rPr>
        <w:t xml:space="preserve"> Lee la siguiente tabla de criterios para guiar tu escritura</w:t>
      </w:r>
      <w:r w:rsidR="00CA14F5" w:rsidRPr="00F658FF">
        <w:rPr>
          <w:rFonts w:cstheme="minorHAnsi"/>
        </w:rPr>
        <w:t>. Considera que los recuadros que están a la derecha de la tabla son los correctos.</w:t>
      </w:r>
    </w:p>
    <w:p w14:paraId="5C7BCA59" w14:textId="77777777" w:rsidR="00F658FF" w:rsidRPr="00F658FF" w:rsidRDefault="00F658FF" w:rsidP="00666B3C">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1129"/>
        <w:gridCol w:w="2410"/>
        <w:gridCol w:w="1134"/>
        <w:gridCol w:w="1418"/>
        <w:gridCol w:w="567"/>
        <w:gridCol w:w="1436"/>
        <w:gridCol w:w="539"/>
        <w:gridCol w:w="2159"/>
      </w:tblGrid>
      <w:tr w:rsidR="001E5CD7" w:rsidRPr="00CE7570" w14:paraId="44411B79" w14:textId="77777777" w:rsidTr="00E30531">
        <w:tc>
          <w:tcPr>
            <w:tcW w:w="1129" w:type="dxa"/>
          </w:tcPr>
          <w:p w14:paraId="4668D1A3" w14:textId="5A4A0EEF" w:rsidR="001E5CD7" w:rsidRPr="00CE7570" w:rsidRDefault="001E5CD7" w:rsidP="00666B3C">
            <w:pPr>
              <w:jc w:val="both"/>
              <w:rPr>
                <w:rFonts w:cstheme="minorHAnsi"/>
                <w:sz w:val="16"/>
                <w:szCs w:val="16"/>
              </w:rPr>
            </w:pPr>
            <w:r w:rsidRPr="00CE7570">
              <w:rPr>
                <w:rFonts w:cstheme="minorHAnsi"/>
                <w:sz w:val="16"/>
                <w:szCs w:val="16"/>
              </w:rPr>
              <w:t>Criterio Nivel Propósito comunicativo</w:t>
            </w:r>
          </w:p>
        </w:tc>
        <w:tc>
          <w:tcPr>
            <w:tcW w:w="5529" w:type="dxa"/>
            <w:gridSpan w:val="4"/>
          </w:tcPr>
          <w:p w14:paraId="3E3F3195" w14:textId="39F7EF7F" w:rsidR="001E5CD7" w:rsidRPr="00CE7570" w:rsidRDefault="001E5CD7" w:rsidP="00666B3C">
            <w:pPr>
              <w:jc w:val="both"/>
              <w:rPr>
                <w:rFonts w:cstheme="minorHAnsi"/>
                <w:sz w:val="16"/>
                <w:szCs w:val="16"/>
              </w:rPr>
            </w:pPr>
            <w:r w:rsidRPr="00CE7570">
              <w:rPr>
                <w:rFonts w:cstheme="minorHAnsi"/>
                <w:sz w:val="16"/>
                <w:szCs w:val="16"/>
              </w:rPr>
              <w:t>1 El propósito del texto no se distingue con claridad, pues la intención de narrar se confunde con otros propósitos (informar o argumentar). O bien, el texto tiene otro propósito (informar o argumentar). O bien, no es posible determinar la intencionalidad del escritor.</w:t>
            </w:r>
          </w:p>
        </w:tc>
        <w:tc>
          <w:tcPr>
            <w:tcW w:w="4134" w:type="dxa"/>
            <w:gridSpan w:val="3"/>
          </w:tcPr>
          <w:p w14:paraId="195DF307" w14:textId="100E7AB9" w:rsidR="001E5CD7" w:rsidRPr="00CE7570" w:rsidRDefault="001E5CD7" w:rsidP="00666B3C">
            <w:pPr>
              <w:jc w:val="both"/>
              <w:rPr>
                <w:rFonts w:cstheme="minorHAnsi"/>
                <w:sz w:val="16"/>
                <w:szCs w:val="16"/>
              </w:rPr>
            </w:pPr>
            <w:r w:rsidRPr="00CE7570">
              <w:rPr>
                <w:rFonts w:cstheme="minorHAnsi"/>
                <w:sz w:val="16"/>
                <w:szCs w:val="16"/>
              </w:rPr>
              <w:t>2 El propósito del texto es narrar (contar una historia) y este se distingue con claridad.</w:t>
            </w:r>
          </w:p>
        </w:tc>
      </w:tr>
      <w:tr w:rsidR="001E5CD7" w:rsidRPr="00CE7570" w14:paraId="02E2D664" w14:textId="77777777" w:rsidTr="00E30531">
        <w:tc>
          <w:tcPr>
            <w:tcW w:w="1129" w:type="dxa"/>
          </w:tcPr>
          <w:p w14:paraId="46371A56" w14:textId="492E9E2E" w:rsidR="001E5CD7" w:rsidRPr="00CE7570" w:rsidRDefault="001E5CD7" w:rsidP="00666B3C">
            <w:pPr>
              <w:jc w:val="both"/>
              <w:rPr>
                <w:rFonts w:cstheme="minorHAnsi"/>
                <w:sz w:val="16"/>
                <w:szCs w:val="16"/>
              </w:rPr>
            </w:pPr>
            <w:r w:rsidRPr="00CE7570">
              <w:rPr>
                <w:rFonts w:cstheme="minorHAnsi"/>
                <w:sz w:val="16"/>
                <w:szCs w:val="16"/>
              </w:rPr>
              <w:t xml:space="preserve">Organización textual </w:t>
            </w:r>
          </w:p>
        </w:tc>
        <w:tc>
          <w:tcPr>
            <w:tcW w:w="3544" w:type="dxa"/>
            <w:gridSpan w:val="2"/>
          </w:tcPr>
          <w:p w14:paraId="4AFA31C7" w14:textId="6D55C0EA" w:rsidR="001E5CD7" w:rsidRPr="00CE7570" w:rsidRDefault="001E5CD7" w:rsidP="00666B3C">
            <w:pPr>
              <w:jc w:val="both"/>
              <w:rPr>
                <w:rFonts w:cstheme="minorHAnsi"/>
                <w:sz w:val="16"/>
                <w:szCs w:val="16"/>
              </w:rPr>
            </w:pPr>
            <w:r w:rsidRPr="00CE7570">
              <w:rPr>
                <w:rFonts w:cstheme="minorHAnsi"/>
                <w:sz w:val="16"/>
                <w:szCs w:val="16"/>
              </w:rPr>
              <w:t>1 El texto no presenta una superestructura narrativa, pues no tiene una organización acorde a este tipo de texto. Por ejemplo: • No incluye un conflicto o situación problemática en torno al cual se organice la información. • Presenta una organización textual que corresponde a otro tipo de texto (informativo o argumentativo).</w:t>
            </w:r>
          </w:p>
        </w:tc>
        <w:tc>
          <w:tcPr>
            <w:tcW w:w="3421" w:type="dxa"/>
            <w:gridSpan w:val="3"/>
          </w:tcPr>
          <w:p w14:paraId="7B5485A4" w14:textId="573E90BE" w:rsidR="001E5CD7" w:rsidRPr="00CE7570" w:rsidRDefault="001E5CD7" w:rsidP="00666B3C">
            <w:pPr>
              <w:jc w:val="both"/>
              <w:rPr>
                <w:rFonts w:cstheme="minorHAnsi"/>
                <w:sz w:val="16"/>
                <w:szCs w:val="16"/>
              </w:rPr>
            </w:pPr>
            <w:r w:rsidRPr="00CE7570">
              <w:rPr>
                <w:rFonts w:cstheme="minorHAnsi"/>
                <w:sz w:val="16"/>
                <w:szCs w:val="16"/>
              </w:rPr>
              <w:t>2 El texto presenta una superestructura narrativa difusa o incompleta, pues incorpora una secuencia de eventos en la que no se distinguen con claridad sus partes. Por ejemplo: • El conflicto está claro, pero no se presenta una situación inicial o un desenlace claro. • Se presenta una secuencia de eventos en la que no se distingue con claridad un conflicto.</w:t>
            </w:r>
          </w:p>
        </w:tc>
        <w:tc>
          <w:tcPr>
            <w:tcW w:w="2698" w:type="dxa"/>
            <w:gridSpan w:val="2"/>
          </w:tcPr>
          <w:p w14:paraId="7F132E99" w14:textId="77777777" w:rsidR="001E5CD7" w:rsidRPr="00CE7570" w:rsidRDefault="001E5CD7" w:rsidP="00666B3C">
            <w:pPr>
              <w:jc w:val="both"/>
              <w:rPr>
                <w:rFonts w:cstheme="minorHAnsi"/>
                <w:sz w:val="16"/>
                <w:szCs w:val="16"/>
              </w:rPr>
            </w:pPr>
            <w:r w:rsidRPr="00CE7570">
              <w:rPr>
                <w:rFonts w:cstheme="minorHAnsi"/>
                <w:sz w:val="16"/>
                <w:szCs w:val="16"/>
              </w:rPr>
              <w:t>3 El texto presenta una superestructura narrativa clara y completa, pues la información está organizada en una secuencia de eventos que incluye: situación inicial, desarrollo con un conflicto y desenlace.</w:t>
            </w:r>
          </w:p>
          <w:p w14:paraId="7497E96C" w14:textId="5F5DE6FC" w:rsidR="001E5CD7" w:rsidRPr="00CE7570" w:rsidRDefault="001E5CD7" w:rsidP="00666B3C">
            <w:pPr>
              <w:jc w:val="both"/>
              <w:rPr>
                <w:rFonts w:cstheme="minorHAnsi"/>
                <w:sz w:val="16"/>
                <w:szCs w:val="16"/>
              </w:rPr>
            </w:pPr>
          </w:p>
        </w:tc>
      </w:tr>
      <w:tr w:rsidR="001E5CD7" w:rsidRPr="00CE7570" w14:paraId="2DE22CBB" w14:textId="77777777" w:rsidTr="00E30531">
        <w:tc>
          <w:tcPr>
            <w:tcW w:w="1129" w:type="dxa"/>
          </w:tcPr>
          <w:p w14:paraId="127D6942" w14:textId="61E3EB80" w:rsidR="001E5CD7" w:rsidRPr="00CE7570" w:rsidRDefault="001E5CD7" w:rsidP="001F30B2">
            <w:pPr>
              <w:jc w:val="both"/>
              <w:rPr>
                <w:rFonts w:cstheme="minorHAnsi"/>
                <w:sz w:val="16"/>
                <w:szCs w:val="16"/>
              </w:rPr>
            </w:pPr>
            <w:r w:rsidRPr="00CE7570">
              <w:rPr>
                <w:rFonts w:cstheme="minorHAnsi"/>
                <w:sz w:val="16"/>
                <w:szCs w:val="16"/>
              </w:rPr>
              <w:t>Coherencia</w:t>
            </w:r>
          </w:p>
        </w:tc>
        <w:tc>
          <w:tcPr>
            <w:tcW w:w="2410" w:type="dxa"/>
          </w:tcPr>
          <w:p w14:paraId="703BC059" w14:textId="6B762719" w:rsidR="001E5CD7" w:rsidRPr="00CE7570" w:rsidRDefault="00E30531" w:rsidP="001F30B2">
            <w:pPr>
              <w:jc w:val="both"/>
              <w:rPr>
                <w:rFonts w:cstheme="minorHAnsi"/>
                <w:sz w:val="16"/>
                <w:szCs w:val="16"/>
              </w:rPr>
            </w:pPr>
            <w:r w:rsidRPr="00CE7570">
              <w:rPr>
                <w:rFonts w:cstheme="minorHAnsi"/>
                <w:sz w:val="16"/>
                <w:szCs w:val="16"/>
              </w:rPr>
              <w:t xml:space="preserve">1 El texto no se comprende globalmente o se comprende con mucha dificultad, pues, aunque </w:t>
            </w:r>
            <w:r w:rsidRPr="00CE7570">
              <w:rPr>
                <w:rFonts w:cstheme="minorHAnsi"/>
                <w:sz w:val="16"/>
                <w:szCs w:val="16"/>
              </w:rPr>
              <w:lastRenderedPageBreak/>
              <w:t>algunas ideas puedan entenderse localmente, es necesario que el lector reconstruya el sentido global del texto y lo que se pretende comunicar.</w:t>
            </w:r>
          </w:p>
        </w:tc>
        <w:tc>
          <w:tcPr>
            <w:tcW w:w="2552" w:type="dxa"/>
            <w:gridSpan w:val="2"/>
          </w:tcPr>
          <w:p w14:paraId="3F4F1017" w14:textId="4F9A44FD" w:rsidR="001E5CD7" w:rsidRPr="00CE7570" w:rsidRDefault="00E30531" w:rsidP="001F30B2">
            <w:pPr>
              <w:jc w:val="both"/>
              <w:rPr>
                <w:rFonts w:cstheme="minorHAnsi"/>
                <w:sz w:val="16"/>
                <w:szCs w:val="16"/>
              </w:rPr>
            </w:pPr>
            <w:r w:rsidRPr="00CE7570">
              <w:rPr>
                <w:rFonts w:cstheme="minorHAnsi"/>
                <w:sz w:val="16"/>
                <w:szCs w:val="16"/>
              </w:rPr>
              <w:lastRenderedPageBreak/>
              <w:t xml:space="preserve">2 El texto se comprende globalmente, pero se requiere un mayor esfuerzo para entender sus </w:t>
            </w:r>
            <w:r w:rsidRPr="00CE7570">
              <w:rPr>
                <w:rFonts w:cstheme="minorHAnsi"/>
                <w:sz w:val="16"/>
                <w:szCs w:val="16"/>
              </w:rPr>
              <w:lastRenderedPageBreak/>
              <w:t>ideas a nivel local, ya que existen incoherencias locales (por ejemplo, omisión de información, digresiones o contradicciones) que afectan las relaciones de sentido entre algunas ideas, sin embargo, el lector puede inferirlas y no impiden comprender el sentido global del texto.</w:t>
            </w:r>
          </w:p>
        </w:tc>
        <w:tc>
          <w:tcPr>
            <w:tcW w:w="2542" w:type="dxa"/>
            <w:gridSpan w:val="3"/>
          </w:tcPr>
          <w:p w14:paraId="572922A3" w14:textId="7D69B1EF" w:rsidR="001E5CD7" w:rsidRPr="00CE7570" w:rsidRDefault="00E30531" w:rsidP="001F30B2">
            <w:pPr>
              <w:jc w:val="both"/>
              <w:rPr>
                <w:rFonts w:cstheme="minorHAnsi"/>
                <w:sz w:val="16"/>
                <w:szCs w:val="16"/>
              </w:rPr>
            </w:pPr>
            <w:r w:rsidRPr="00CE7570">
              <w:rPr>
                <w:rFonts w:cstheme="minorHAnsi"/>
                <w:sz w:val="16"/>
                <w:szCs w:val="16"/>
              </w:rPr>
              <w:lastRenderedPageBreak/>
              <w:t xml:space="preserve">3 El texto se comprende con facilidad, ya que todas las ideas están enfocadas en la historia </w:t>
            </w:r>
            <w:r w:rsidRPr="00CE7570">
              <w:rPr>
                <w:rFonts w:cstheme="minorHAnsi"/>
                <w:sz w:val="16"/>
                <w:szCs w:val="16"/>
              </w:rPr>
              <w:lastRenderedPageBreak/>
              <w:t>desarrollada por el estudiante y evidencian relaciones de sentido entre sí, aunque excepcionalmente se pueden presentar errores o se debe inferir información, pero esta no es relevante para entender el sentido del texto ni la relación entre las ideas.</w:t>
            </w:r>
          </w:p>
        </w:tc>
        <w:tc>
          <w:tcPr>
            <w:tcW w:w="2159" w:type="dxa"/>
          </w:tcPr>
          <w:p w14:paraId="6022B0B6" w14:textId="6C557221" w:rsidR="001E5CD7" w:rsidRPr="00CE7570" w:rsidRDefault="00E30531" w:rsidP="001F30B2">
            <w:pPr>
              <w:jc w:val="both"/>
              <w:rPr>
                <w:rFonts w:cstheme="minorHAnsi"/>
                <w:sz w:val="16"/>
                <w:szCs w:val="16"/>
              </w:rPr>
            </w:pPr>
            <w:r w:rsidRPr="00CE7570">
              <w:rPr>
                <w:rFonts w:cstheme="minorHAnsi"/>
                <w:sz w:val="16"/>
                <w:szCs w:val="16"/>
              </w:rPr>
              <w:lastRenderedPageBreak/>
              <w:t xml:space="preserve">4 El texto destaca porque se comprende con facilidad, ya que todas las ideas están </w:t>
            </w:r>
            <w:r w:rsidRPr="00CE7570">
              <w:rPr>
                <w:rFonts w:cstheme="minorHAnsi"/>
                <w:sz w:val="16"/>
                <w:szCs w:val="16"/>
              </w:rPr>
              <w:lastRenderedPageBreak/>
              <w:t>enfocadas en la historia desarrollada por el estudiante y evidencian relaciones de sentido entre sí. Además, todas las ideas aportan a la construcción del sentido global del texto.</w:t>
            </w:r>
          </w:p>
        </w:tc>
      </w:tr>
      <w:tr w:rsidR="00E30531" w:rsidRPr="00CE7570" w14:paraId="0ACF591C" w14:textId="77777777" w:rsidTr="00E30531">
        <w:tc>
          <w:tcPr>
            <w:tcW w:w="1129" w:type="dxa"/>
          </w:tcPr>
          <w:p w14:paraId="6FDAEFEE" w14:textId="49436BFA" w:rsidR="00E30531" w:rsidRPr="00CE7570" w:rsidRDefault="00E30531" w:rsidP="001F30B2">
            <w:pPr>
              <w:jc w:val="both"/>
              <w:rPr>
                <w:rFonts w:cstheme="minorHAnsi"/>
                <w:sz w:val="16"/>
                <w:szCs w:val="16"/>
              </w:rPr>
            </w:pPr>
            <w:r w:rsidRPr="00CE7570">
              <w:rPr>
                <w:rFonts w:cstheme="minorHAnsi"/>
                <w:sz w:val="16"/>
                <w:szCs w:val="16"/>
              </w:rPr>
              <w:lastRenderedPageBreak/>
              <w:t>Desarrollo de ideas</w:t>
            </w:r>
          </w:p>
        </w:tc>
        <w:tc>
          <w:tcPr>
            <w:tcW w:w="2410" w:type="dxa"/>
          </w:tcPr>
          <w:p w14:paraId="3D337DA0" w14:textId="4BFAF303" w:rsidR="00E30531" w:rsidRPr="00CE7570" w:rsidRDefault="00E30531" w:rsidP="001F30B2">
            <w:pPr>
              <w:jc w:val="both"/>
              <w:rPr>
                <w:rFonts w:cstheme="minorHAnsi"/>
                <w:sz w:val="16"/>
                <w:szCs w:val="16"/>
              </w:rPr>
            </w:pPr>
            <w:r w:rsidRPr="00CE7570">
              <w:rPr>
                <w:rFonts w:cstheme="minorHAnsi"/>
                <w:sz w:val="16"/>
                <w:szCs w:val="16"/>
              </w:rPr>
              <w:t>1 La historia o tema se desarrolla de manera incipiente, ya que se incluyen ideas que se presentan a modo de enumeración o con un desarrollo mínimo.</w:t>
            </w:r>
          </w:p>
        </w:tc>
        <w:tc>
          <w:tcPr>
            <w:tcW w:w="2552" w:type="dxa"/>
            <w:gridSpan w:val="2"/>
          </w:tcPr>
          <w:p w14:paraId="7B67449A" w14:textId="260CDCFC" w:rsidR="00E30531" w:rsidRPr="00CE7570" w:rsidRDefault="00E30531" w:rsidP="001F30B2">
            <w:pPr>
              <w:jc w:val="both"/>
              <w:rPr>
                <w:rFonts w:cstheme="minorHAnsi"/>
                <w:sz w:val="16"/>
                <w:szCs w:val="16"/>
              </w:rPr>
            </w:pPr>
            <w:r w:rsidRPr="00CE7570">
              <w:rPr>
                <w:rFonts w:cstheme="minorHAnsi"/>
                <w:sz w:val="16"/>
                <w:szCs w:val="16"/>
              </w:rPr>
              <w:t>2 La historia se desarrolla de manera general, mediante ideas que incluyen descripciones elementales o datos básicos de personajes, ambiente, situaciones o acontecimientos.</w:t>
            </w:r>
          </w:p>
        </w:tc>
        <w:tc>
          <w:tcPr>
            <w:tcW w:w="2542" w:type="dxa"/>
            <w:gridSpan w:val="3"/>
          </w:tcPr>
          <w:p w14:paraId="43BFD436" w14:textId="7E4C5AEF" w:rsidR="00E30531" w:rsidRPr="00CE7570" w:rsidRDefault="00E30531" w:rsidP="001F30B2">
            <w:pPr>
              <w:jc w:val="both"/>
              <w:rPr>
                <w:rFonts w:cstheme="minorHAnsi"/>
                <w:sz w:val="16"/>
                <w:szCs w:val="16"/>
              </w:rPr>
            </w:pPr>
            <w:r w:rsidRPr="00CE7570">
              <w:rPr>
                <w:rFonts w:cstheme="minorHAnsi"/>
                <w:sz w:val="16"/>
                <w:szCs w:val="16"/>
              </w:rPr>
              <w:t>3 La historia se desarrolla acabadamente mediante descripciones, explicaciones, diálogos o detalles de personajes, ambiente, situaciones o acontecimientos; sin embargo, alguna parte de la trama puede estar presentada de manera general.</w:t>
            </w:r>
          </w:p>
        </w:tc>
        <w:tc>
          <w:tcPr>
            <w:tcW w:w="2159" w:type="dxa"/>
          </w:tcPr>
          <w:p w14:paraId="313CF6A8" w14:textId="785CB30A" w:rsidR="00E30531" w:rsidRPr="00CE7570" w:rsidRDefault="00E30531" w:rsidP="001F30B2">
            <w:pPr>
              <w:jc w:val="both"/>
              <w:rPr>
                <w:rFonts w:cstheme="minorHAnsi"/>
                <w:sz w:val="16"/>
                <w:szCs w:val="16"/>
              </w:rPr>
            </w:pPr>
            <w:r w:rsidRPr="00CE7570">
              <w:rPr>
                <w:rFonts w:cstheme="minorHAnsi"/>
                <w:sz w:val="16"/>
                <w:szCs w:val="16"/>
              </w:rPr>
              <w:t>4 La historia se desarrolla acabadamente mediante descripciones, diálogos o detalles de personajes, ambiente, situaciones o acontecimientos relevantes para profundizar todas las partes de la trama.</w:t>
            </w:r>
          </w:p>
        </w:tc>
      </w:tr>
    </w:tbl>
    <w:p w14:paraId="6E3D3F75" w14:textId="77777777" w:rsidR="00CE7570" w:rsidRDefault="00CE7570" w:rsidP="00CE7570">
      <w:pPr>
        <w:spacing w:after="0" w:line="240" w:lineRule="auto"/>
        <w:jc w:val="both"/>
      </w:pPr>
    </w:p>
    <w:p w14:paraId="3EB85F58" w14:textId="600578DD" w:rsidR="00CE7570" w:rsidRDefault="00CE7570" w:rsidP="00CE7570">
      <w:pPr>
        <w:spacing w:after="0" w:line="240" w:lineRule="auto"/>
        <w:jc w:val="both"/>
      </w:pPr>
      <w:r>
        <w:t xml:space="preserve">4. Observa un video de La cólera de Aquiles siguiendo el enlace </w:t>
      </w:r>
      <w:hyperlink r:id="rId14" w:history="1">
        <w:r w:rsidR="00054CE5" w:rsidRPr="00A77E21">
          <w:rPr>
            <w:rStyle w:val="Hipervnculo"/>
          </w:rPr>
          <w:t>https://www.youtube.com/watch?v=OJfoTFpaaac</w:t>
        </w:r>
      </w:hyperlink>
    </w:p>
    <w:p w14:paraId="422E85EA" w14:textId="77777777" w:rsidR="00CE7570" w:rsidRDefault="00CE7570" w:rsidP="00CE7570">
      <w:pPr>
        <w:spacing w:after="0" w:line="240" w:lineRule="auto"/>
        <w:jc w:val="both"/>
      </w:pPr>
    </w:p>
    <w:p w14:paraId="0DD43EC6" w14:textId="1B325F4E" w:rsidR="00CE7570" w:rsidRDefault="00CE7570" w:rsidP="00CE7570">
      <w:pPr>
        <w:spacing w:after="0" w:line="240" w:lineRule="auto"/>
        <w:jc w:val="both"/>
      </w:pPr>
      <w:r>
        <w:t xml:space="preserve">5. Escribe en tu cuaderno dos características propias de la epopeya observadas en el video y que hayas encontrado en internet en el enlace de la clase anterior. </w:t>
      </w:r>
    </w:p>
    <w:p w14:paraId="2278E076" w14:textId="77777777" w:rsidR="00CE7570" w:rsidRDefault="00CE7570" w:rsidP="00CE7570">
      <w:pPr>
        <w:spacing w:after="0" w:line="240" w:lineRule="auto"/>
        <w:jc w:val="both"/>
      </w:pPr>
    </w:p>
    <w:p w14:paraId="1247E0FE" w14:textId="55E817CF" w:rsidR="00CE7570" w:rsidRDefault="00CE7570" w:rsidP="00CE7570">
      <w:pPr>
        <w:spacing w:after="0" w:line="240" w:lineRule="auto"/>
        <w:jc w:val="both"/>
      </w:pPr>
      <w:r>
        <w:t xml:space="preserve">6. Observan un </w:t>
      </w:r>
      <w:proofErr w:type="spellStart"/>
      <w:r>
        <w:t>power</w:t>
      </w:r>
      <w:proofErr w:type="spellEnd"/>
      <w:r>
        <w:t xml:space="preserve"> </w:t>
      </w:r>
      <w:proofErr w:type="spellStart"/>
      <w:r>
        <w:t>point</w:t>
      </w:r>
      <w:proofErr w:type="spellEnd"/>
      <w:r>
        <w:t xml:space="preserve"> para recordar la información de la epopeya siguiendo el enlace </w:t>
      </w:r>
      <w:hyperlink r:id="rId15" w:history="1">
        <w:r w:rsidR="00054CE5" w:rsidRPr="00A77E21">
          <w:rPr>
            <w:rStyle w:val="Hipervnculo"/>
          </w:rPr>
          <w:t>https://slideplayer.es/slide/13737987/</w:t>
        </w:r>
      </w:hyperlink>
      <w:r w:rsidR="00054CE5">
        <w:t xml:space="preserve"> </w:t>
      </w:r>
      <w:r>
        <w:t>y así comprobar si las características escritas son correctas.</w:t>
      </w:r>
    </w:p>
    <w:p w14:paraId="6A8F26BE" w14:textId="77777777" w:rsidR="00CE7570" w:rsidRDefault="00CE7570" w:rsidP="00CE7570">
      <w:pPr>
        <w:spacing w:after="0" w:line="240" w:lineRule="auto"/>
        <w:jc w:val="both"/>
      </w:pPr>
    </w:p>
    <w:p w14:paraId="10CE4941" w14:textId="3E882D00" w:rsidR="00CE7570" w:rsidRDefault="00CE7570" w:rsidP="00CE7570">
      <w:pPr>
        <w:spacing w:after="0" w:line="240" w:lineRule="auto"/>
        <w:jc w:val="both"/>
      </w:pPr>
      <w:r>
        <w:t xml:space="preserve">7.  Lee el siguiente fragmento de una epopeya  </w:t>
      </w:r>
    </w:p>
    <w:p w14:paraId="54DCEA40" w14:textId="77777777" w:rsidR="00CE7570" w:rsidRPr="00CE7570" w:rsidRDefault="00CE7570" w:rsidP="00CE7570">
      <w:pPr>
        <w:spacing w:after="0" w:line="240" w:lineRule="auto"/>
        <w:jc w:val="center"/>
        <w:rPr>
          <w:b/>
          <w:bCs/>
        </w:rPr>
      </w:pPr>
      <w:r w:rsidRPr="00CE7570">
        <w:rPr>
          <w:b/>
          <w:bCs/>
        </w:rPr>
        <w:t>La cólera de Aquiles</w:t>
      </w:r>
    </w:p>
    <w:p w14:paraId="3A137676" w14:textId="77777777" w:rsidR="00CE7570" w:rsidRDefault="00CE7570" w:rsidP="00CE7570">
      <w:pPr>
        <w:spacing w:after="0" w:line="240" w:lineRule="auto"/>
        <w:jc w:val="both"/>
      </w:pPr>
    </w:p>
    <w:p w14:paraId="17B46536" w14:textId="77777777" w:rsidR="00CE7570" w:rsidRDefault="00CE7570" w:rsidP="00CE7570">
      <w:pPr>
        <w:spacing w:after="0" w:line="240" w:lineRule="auto"/>
        <w:jc w:val="both"/>
      </w:pPr>
      <w:r>
        <w:t>Diez años... ¡Pronto se cumplirán diez años desde que los griegos, bajo el mando de Agamenón, iniciaron el sitio a la ciudad de Troya! De todos los combatientes, Aquiles es el más valiente. Nada más normal: ¡su padre desciende de Zeus en persona y su madre, la diosa Tetis, tiene por antepasado al dios del océano!</w:t>
      </w:r>
    </w:p>
    <w:p w14:paraId="7E9B8202" w14:textId="77777777" w:rsidR="00CE7570" w:rsidRDefault="00CE7570" w:rsidP="00CE7570">
      <w:pPr>
        <w:spacing w:after="0" w:line="240" w:lineRule="auto"/>
        <w:jc w:val="both"/>
      </w:pPr>
      <w:r>
        <w:t>Pero esa noche, el valiente Aquiles regresa extenuado y desanimado: Troya parece imposible de tomar y, para colmo, la peste, que se ha declarado hace poco, ataca sin perdón a los griegos.</w:t>
      </w:r>
    </w:p>
    <w:p w14:paraId="2ED78C2D" w14:textId="77777777" w:rsidR="00CE7570" w:rsidRDefault="00CE7570" w:rsidP="00CE7570">
      <w:pPr>
        <w:spacing w:after="0" w:line="240" w:lineRule="auto"/>
        <w:jc w:val="both"/>
      </w:pPr>
      <w:r>
        <w:t>Cuando entra en su tienda, ve a su mejor amigo, Patroclo, que lo está esperando.</w:t>
      </w:r>
    </w:p>
    <w:p w14:paraId="1E296128" w14:textId="77777777" w:rsidR="00CE7570" w:rsidRDefault="00CE7570" w:rsidP="00CE7570">
      <w:pPr>
        <w:spacing w:after="0" w:line="240" w:lineRule="auto"/>
        <w:jc w:val="both"/>
      </w:pPr>
      <w:r>
        <w:t>— ¡Ah, fiel Patroclo! — Exclama abriendo sus brazos—. Ni siquiera te vi en el fuego de la batalla... Espera: voy a saludar a Briseida y soy todo tuyo.</w:t>
      </w:r>
    </w:p>
    <w:p w14:paraId="348107F6" w14:textId="77777777" w:rsidR="00CE7570" w:rsidRDefault="00CE7570" w:rsidP="00CE7570">
      <w:pPr>
        <w:spacing w:after="0" w:line="240" w:lineRule="auto"/>
        <w:jc w:val="both"/>
      </w:pPr>
      <w:r>
        <w:t>Briseida es una esclava troyana de la que Aquiles se apoderó, después del asalto de la semana anterior, tras el reparto habitual del botín. La joven prisionera le había lanzado una mirada suplicante, y Aquiles sucumbió ante su encanto. Briseida misma no parecía indiferente a su nuevo amo.</w:t>
      </w:r>
    </w:p>
    <w:p w14:paraId="551B2655" w14:textId="77777777" w:rsidR="00CE7570" w:rsidRDefault="00CE7570" w:rsidP="00CE7570">
      <w:pPr>
        <w:spacing w:after="0" w:line="240" w:lineRule="auto"/>
        <w:jc w:val="both"/>
      </w:pPr>
      <w:r>
        <w:t>Aquiles aparta la cortina, pero la habitación de Briseida está vacía. ¿Acaso la bella esclava huyó? Imposible: Briseida lo ama, Aquiles pondría las manos en el fuego. ¡Y, además, los griegos están rodeando los muros de la ciudad! Confuso, Patroclo da un paso hacia su amigo:</w:t>
      </w:r>
    </w:p>
    <w:p w14:paraId="0D9A6D0A" w14:textId="77777777" w:rsidR="00CE7570" w:rsidRDefault="00CE7570" w:rsidP="00CE7570">
      <w:pPr>
        <w:spacing w:after="0" w:line="240" w:lineRule="auto"/>
        <w:jc w:val="both"/>
      </w:pPr>
      <w:r>
        <w:t>— ¡Sí, Briseida ha partido, Aquiles! Venía a avisarte. Agamenón, nuestro rey, ha ordenado que la tomaran...</w:t>
      </w:r>
    </w:p>
    <w:p w14:paraId="7855CA28" w14:textId="77777777" w:rsidR="00CE7570" w:rsidRDefault="00CE7570" w:rsidP="00CE7570">
      <w:pPr>
        <w:spacing w:after="0" w:line="240" w:lineRule="auto"/>
        <w:jc w:val="both"/>
      </w:pPr>
      <w:r>
        <w:t>— ¿Cómo? ¿Se ha atrevido?</w:t>
      </w:r>
    </w:p>
    <w:p w14:paraId="0E396336" w14:textId="77777777" w:rsidR="00CE7570" w:rsidRDefault="00CE7570" w:rsidP="00CE7570">
      <w:pPr>
        <w:spacing w:after="0" w:line="240" w:lineRule="auto"/>
        <w:jc w:val="both"/>
      </w:pPr>
      <w:r>
        <w:t xml:space="preserve">Empalidece y aprieta los puños. Aquiles tiene grandes cualidades: es, lejos, el guerrero más peleador y más rápido. Lo </w:t>
      </w:r>
      <w:proofErr w:type="gramStart"/>
      <w:r>
        <w:t>han</w:t>
      </w:r>
      <w:proofErr w:type="gramEnd"/>
      <w:r>
        <w:t xml:space="preserve"> apodado Aquiles de pies ligeros.  ¡Sin su presencia, los griegos tendrían que haber abandonado el sitio cien veces y deberían haber regresado a su patria! Por otra parte, un oráculo predijo que la guerra de Troya no podría ser ganada sin él... Pero tiene también algunos defectos: es impulsivo, colérico, muy, muy susceptible.</w:t>
      </w:r>
    </w:p>
    <w:p w14:paraId="4A9FB9B3" w14:textId="77777777" w:rsidR="00CE7570" w:rsidRDefault="00CE7570" w:rsidP="00CE7570">
      <w:pPr>
        <w:spacing w:after="0" w:line="240" w:lineRule="auto"/>
        <w:jc w:val="both"/>
      </w:pPr>
      <w:r>
        <w:t xml:space="preserve">—Déjame explicarte —dijo Patroclo en tono conciliador—, ¿Te acuerdas de </w:t>
      </w:r>
      <w:proofErr w:type="spellStart"/>
      <w:r>
        <w:t>Criseida</w:t>
      </w:r>
      <w:proofErr w:type="spellEnd"/>
      <w:r>
        <w:t>?</w:t>
      </w:r>
    </w:p>
    <w:p w14:paraId="6CA3F2DF" w14:textId="77777777" w:rsidR="00CE7570" w:rsidRDefault="00CE7570" w:rsidP="00CE7570">
      <w:pPr>
        <w:spacing w:after="0" w:line="240" w:lineRule="auto"/>
        <w:jc w:val="both"/>
      </w:pPr>
      <w:proofErr w:type="gramStart"/>
      <w:r>
        <w:t>—¿</w:t>
      </w:r>
      <w:proofErr w:type="gramEnd"/>
      <w:r>
        <w:t>Quieres hablar de la esclava con que Agamenón se quedó cuando distribuimos el botín?</w:t>
      </w:r>
    </w:p>
    <w:p w14:paraId="68A955F6" w14:textId="77777777" w:rsidR="00CE7570" w:rsidRDefault="00CE7570" w:rsidP="00CE7570">
      <w:pPr>
        <w:spacing w:after="0" w:line="240" w:lineRule="auto"/>
        <w:jc w:val="both"/>
      </w:pPr>
      <w:r>
        <w:t xml:space="preserve">—Ella misma. El padre de </w:t>
      </w:r>
      <w:proofErr w:type="spellStart"/>
      <w:r>
        <w:t>Criseida</w:t>
      </w:r>
      <w:proofErr w:type="spellEnd"/>
      <w:r>
        <w:t>, un sacerdote, quiso recuperar a su hija. A pesar del enorme rescate que ofreció, Agamenón se ha negado.</w:t>
      </w:r>
    </w:p>
    <w:p w14:paraId="4353AF6F" w14:textId="77777777" w:rsidR="00CE7570" w:rsidRDefault="00CE7570" w:rsidP="00CE7570">
      <w:pPr>
        <w:spacing w:after="0" w:line="240" w:lineRule="auto"/>
        <w:jc w:val="both"/>
      </w:pPr>
      <w:proofErr w:type="gramStart"/>
      <w:r>
        <w:t>—¡</w:t>
      </w:r>
      <w:proofErr w:type="gramEnd"/>
      <w:r>
        <w:t>Ha hecho bien!</w:t>
      </w:r>
    </w:p>
    <w:p w14:paraId="7C7E12D5" w14:textId="77777777" w:rsidR="00CE7570" w:rsidRDefault="00CE7570" w:rsidP="00CE7570">
      <w:pPr>
        <w:spacing w:after="0" w:line="240" w:lineRule="auto"/>
        <w:jc w:val="both"/>
      </w:pPr>
      <w:r>
        <w:t xml:space="preserve">—El problema —prosiguió Patroclo suspirando—, es que ese sacerdote, para vengarse, ha suscitado sobre nosotros la cólera Apolo. ¡Esa es la razón de la peste que diezma a nuestras filas! Va a cesar, pues Agamenón entregó a </w:t>
      </w:r>
      <w:proofErr w:type="spellStart"/>
      <w:r>
        <w:t>Criseida</w:t>
      </w:r>
      <w:proofErr w:type="spellEnd"/>
      <w:r>
        <w:t xml:space="preserve"> a su padre esta mañana. Pero el rey quiso reemplazar a su esclava perdida. Y ordenó que vinieran a buscar a Briseida.</w:t>
      </w:r>
    </w:p>
    <w:p w14:paraId="0BA56999" w14:textId="77777777" w:rsidR="00CE7570" w:rsidRDefault="00CE7570" w:rsidP="00CE7570">
      <w:pPr>
        <w:spacing w:after="0" w:line="240" w:lineRule="auto"/>
        <w:jc w:val="both"/>
      </w:pPr>
      <w:r>
        <w:t>Lejos de calmar a Aquiles, esta explicación aumenta su cólera. Apartando a su amigo Patroclo, se precipita fuera de la tienda, en unos pocos pasos, alcanza el campamento del rey. Se encuentran allí todos los reyes de las islas y de las ciudades de Grecia. Aquiles empuja a Menelao, a Ulises y a tres soldados que no se apartan lo bastante rápido.</w:t>
      </w:r>
    </w:p>
    <w:p w14:paraId="63D0BB91" w14:textId="77777777" w:rsidR="00CE7570" w:rsidRDefault="00CE7570" w:rsidP="00CE7570">
      <w:pPr>
        <w:spacing w:after="0" w:line="240" w:lineRule="auto"/>
        <w:jc w:val="both"/>
      </w:pPr>
      <w:r>
        <w:t xml:space="preserve">— ¡Agamenón! —clama plantándose ante él con las piernas separadas—. ¡Esta vez es demasiado! ¿Con qué derecho me quitas la esclava que he elegido para mí? ¿Olvidas que tú lo has hecho antes que yo? ¿Y que, además de </w:t>
      </w:r>
      <w:proofErr w:type="spellStart"/>
      <w:r>
        <w:t>Criseida</w:t>
      </w:r>
      <w:proofErr w:type="spellEnd"/>
      <w:r>
        <w:t>, te has atribuido un botín diez veces mayor del que dejaste a tus más prestigiosos guerreros?</w:t>
      </w:r>
    </w:p>
    <w:p w14:paraId="59B8913A" w14:textId="77777777" w:rsidR="00CE7570" w:rsidRDefault="00CE7570" w:rsidP="00CE7570">
      <w:pPr>
        <w:spacing w:after="0" w:line="240" w:lineRule="auto"/>
        <w:jc w:val="both"/>
      </w:pPr>
      <w:r>
        <w:t xml:space="preserve">Un anciano de larga barba blanca se interpone. Es </w:t>
      </w:r>
      <w:proofErr w:type="spellStart"/>
      <w:r>
        <w:t>Calcante</w:t>
      </w:r>
      <w:proofErr w:type="spellEnd"/>
      <w:r>
        <w:t>, el adivino.</w:t>
      </w:r>
    </w:p>
    <w:p w14:paraId="18A838F6" w14:textId="77777777" w:rsidR="00CE7570" w:rsidRDefault="00CE7570" w:rsidP="00CE7570">
      <w:pPr>
        <w:spacing w:after="0" w:line="240" w:lineRule="auto"/>
        <w:jc w:val="both"/>
      </w:pPr>
      <w:r>
        <w:t xml:space="preserve">—Aquiles —murmura—, yo recomendé al rey devolver a </w:t>
      </w:r>
      <w:proofErr w:type="spellStart"/>
      <w:r>
        <w:t>Criseida</w:t>
      </w:r>
      <w:proofErr w:type="spellEnd"/>
      <w:r>
        <w:t>. Los oráculos son implacables: ¡era la única manera de calmar a Apolo y de terminar con la peste que nos diezma!</w:t>
      </w:r>
    </w:p>
    <w:p w14:paraId="089DF582" w14:textId="77777777" w:rsidR="00CE7570" w:rsidRDefault="00CE7570" w:rsidP="00CE7570">
      <w:pPr>
        <w:spacing w:after="0" w:line="240" w:lineRule="auto"/>
        <w:jc w:val="both"/>
      </w:pPr>
      <w:r>
        <w:t xml:space="preserve">—No pongo en duda tu oráculo, </w:t>
      </w:r>
      <w:proofErr w:type="spellStart"/>
      <w:r>
        <w:t>Calcante</w:t>
      </w:r>
      <w:proofErr w:type="spellEnd"/>
      <w:r>
        <w:t xml:space="preserve"> —masculla Aquiles—. ¿Pero por qué Agamenón me ha sacado a Briseida? Después de cada combate, siempre sucede lo mismo: ¡el rey se sirve primero, y a sus anchas! ¡No deja más que cosas sin valor a los que combaten en la primera línea!</w:t>
      </w:r>
    </w:p>
    <w:p w14:paraId="2EE04249" w14:textId="77777777" w:rsidR="00CE7570" w:rsidRDefault="00CE7570" w:rsidP="00CE7570">
      <w:pPr>
        <w:spacing w:after="0" w:line="240" w:lineRule="auto"/>
        <w:jc w:val="both"/>
      </w:pPr>
      <w:r>
        <w:lastRenderedPageBreak/>
        <w:t>Agamenón empalidece. Dominando su irritación, saca pecho y lanza a su mejor soldado:</w:t>
      </w:r>
    </w:p>
    <w:p w14:paraId="6C5BBDFD" w14:textId="77777777" w:rsidR="00CE7570" w:rsidRDefault="00CE7570" w:rsidP="00CE7570">
      <w:pPr>
        <w:spacing w:after="0" w:line="240" w:lineRule="auto"/>
        <w:jc w:val="both"/>
      </w:pPr>
      <w:r>
        <w:t>— ¿Olvidas, Aquiles, que le estás hablando a tu rey?</w:t>
      </w:r>
    </w:p>
    <w:p w14:paraId="16947A17" w14:textId="77777777" w:rsidR="00CE7570" w:rsidRDefault="00CE7570" w:rsidP="00CE7570">
      <w:pPr>
        <w:spacing w:after="0" w:line="240" w:lineRule="auto"/>
        <w:jc w:val="both"/>
      </w:pPr>
      <w:r>
        <w:t>— ¡Un rey! ¿Eres digno de eso, Agamenón, que no sabes más que dar órdenes y apartarte de los combates? Es sobre todo después de la batalla cuando te vemos, ¡para el reparto del botín!</w:t>
      </w:r>
    </w:p>
    <w:p w14:paraId="591C7C7A" w14:textId="77777777" w:rsidR="00CE7570" w:rsidRDefault="00CE7570" w:rsidP="00CE7570">
      <w:pPr>
        <w:spacing w:after="0" w:line="240" w:lineRule="auto"/>
        <w:jc w:val="both"/>
      </w:pPr>
      <w:r>
        <w:t>— ¡Me estás insultando, Aquiles!</w:t>
      </w:r>
    </w:p>
    <w:p w14:paraId="34E03009" w14:textId="77777777" w:rsidR="00CE7570" w:rsidRDefault="00CE7570" w:rsidP="00CE7570">
      <w:pPr>
        <w:spacing w:after="0" w:line="240" w:lineRule="auto"/>
        <w:jc w:val="both"/>
      </w:pPr>
      <w:r>
        <w:t>—No. ¡Tú me has ofendido robándome a Briseida! ¡Exijo que me devuelvas a esa esclava, me corresponde por derecho!</w:t>
      </w:r>
    </w:p>
    <w:p w14:paraId="179F8956" w14:textId="77777777" w:rsidR="00CE7570" w:rsidRDefault="00CE7570" w:rsidP="00CE7570">
      <w:pPr>
        <w:spacing w:after="0" w:line="240" w:lineRule="auto"/>
        <w:jc w:val="both"/>
      </w:pPr>
      <w:r>
        <w:t>— ¡De ninguna manera! ¿Te atreverías a desafiar a tu rey, Aquiles?</w:t>
      </w:r>
    </w:p>
    <w:p w14:paraId="5E646755" w14:textId="77777777" w:rsidR="00CE7570" w:rsidRDefault="00CE7570" w:rsidP="00CE7570">
      <w:pPr>
        <w:spacing w:after="0" w:line="240" w:lineRule="auto"/>
        <w:jc w:val="both"/>
      </w:pPr>
      <w:r>
        <w:t>Agamenón no tiene tiempo de terminar la frase: Aquiles saca su espada... cuando se le aparece la diosa Atenea.</w:t>
      </w:r>
    </w:p>
    <w:p w14:paraId="4CDCFF78" w14:textId="77777777" w:rsidR="00CE7570" w:rsidRDefault="00CE7570" w:rsidP="00CE7570">
      <w:pPr>
        <w:spacing w:after="0" w:line="240" w:lineRule="auto"/>
        <w:jc w:val="both"/>
      </w:pPr>
      <w:r>
        <w:t>— ¡Cálmate, ardiente Aquiles! — Le murmura en tono conciliador—. Tienes otros medios para vengarte del rey sin matarlo, créeme.</w:t>
      </w:r>
    </w:p>
    <w:p w14:paraId="55418565" w14:textId="77777777" w:rsidR="00CE7570" w:rsidRDefault="00CE7570" w:rsidP="00CE7570">
      <w:pPr>
        <w:spacing w:after="0" w:line="240" w:lineRule="auto"/>
        <w:jc w:val="both"/>
      </w:pPr>
      <w:r>
        <w:t>La visión se desvanece. Aquiles, que es el único que ha visto a la diosa, guarda su espada.</w:t>
      </w:r>
    </w:p>
    <w:p w14:paraId="4DA7559F" w14:textId="77777777" w:rsidR="00CE7570" w:rsidRDefault="00CE7570" w:rsidP="00CE7570">
      <w:pPr>
        <w:spacing w:after="0" w:line="240" w:lineRule="auto"/>
        <w:jc w:val="both"/>
      </w:pPr>
      <w:r>
        <w:t>— ¡Bien! — Decide con voz firme—. Quédate con Briseida. Pero sabe que, a partir de ahora, no me involucraré más en los combates. Después de todo, ¿qué me importa esa famosa Helena que Paris ha secuestrado a tu hermano? ¡Los troyanos nunca me han hecho nada a mí!</w:t>
      </w:r>
    </w:p>
    <w:p w14:paraId="278C9E1D" w14:textId="77777777" w:rsidR="00CE7570" w:rsidRDefault="00CE7570" w:rsidP="00CE7570">
      <w:pPr>
        <w:spacing w:after="0" w:line="240" w:lineRule="auto"/>
        <w:jc w:val="both"/>
      </w:pPr>
      <w:r>
        <w:t>Y delante de Menelao, esposo de Helena, que le arroja una mirada estupefacta a Agamenón, Aquiles gira los talones y se va.</w:t>
      </w:r>
    </w:p>
    <w:p w14:paraId="589A80D8" w14:textId="77777777" w:rsidR="00CE7570" w:rsidRDefault="00CE7570" w:rsidP="00CE7570">
      <w:pPr>
        <w:spacing w:after="0" w:line="240" w:lineRule="auto"/>
        <w:jc w:val="both"/>
      </w:pPr>
      <w:r>
        <w:t>Una vez en su tienda, no puede contener las lágrimas. Sí: Aquiles llora, tanto de despecho como de rabia. Pues a la pérdida de Briseida se suma la humillación de haber sido desposeído de ella delante de todos sus compañeros. ¡Eso no puede perdonárselo al rey!</w:t>
      </w:r>
    </w:p>
    <w:p w14:paraId="3A4DD528" w14:textId="77777777" w:rsidR="00CE7570" w:rsidRDefault="00CE7570" w:rsidP="00CE7570">
      <w:pPr>
        <w:spacing w:after="0" w:line="240" w:lineRule="auto"/>
        <w:jc w:val="both"/>
      </w:pPr>
      <w:r>
        <w:t>Algunos días más tarde, Patroclo tiene una cara tan triste que, al entrar en la tienda de Aquiles, éste le pregunta:</w:t>
      </w:r>
    </w:p>
    <w:p w14:paraId="56F72E94" w14:textId="77777777" w:rsidR="00CE7570" w:rsidRDefault="00CE7570" w:rsidP="00CE7570">
      <w:pPr>
        <w:spacing w:after="0" w:line="240" w:lineRule="auto"/>
        <w:jc w:val="both"/>
      </w:pPr>
      <w:r>
        <w:t>— ¿Tan malas son acaso las noticias?</w:t>
      </w:r>
    </w:p>
    <w:p w14:paraId="63C2D5CE" w14:textId="77777777" w:rsidR="00CE7570" w:rsidRDefault="00CE7570" w:rsidP="00CE7570">
      <w:pPr>
        <w:spacing w:after="0" w:line="240" w:lineRule="auto"/>
        <w:jc w:val="both"/>
      </w:pPr>
      <w:r>
        <w:t>— ¡Sí! ¿No oyes los estertores de nuestros guerreros agonizando a algunos pasos de aquí? Ay, vamos a perder la guerra. Oh, Aquiles —agrega Patroclo señalando, en un rincón de la tienda, la armadura y el casco de su amigo—, ¿me autorizarías a combatir hoy portando tus armas?</w:t>
      </w:r>
    </w:p>
    <w:p w14:paraId="44912B35" w14:textId="77777777" w:rsidR="00CE7570" w:rsidRDefault="00CE7570" w:rsidP="00CE7570">
      <w:pPr>
        <w:spacing w:after="0" w:line="240" w:lineRule="auto"/>
        <w:jc w:val="both"/>
      </w:pPr>
      <w:r>
        <w:t>— ¡Por supuesto! Lo que es mío te pertenece. ¿Pero por qué?</w:t>
      </w:r>
    </w:p>
    <w:p w14:paraId="10337543" w14:textId="77777777" w:rsidR="00CE7570" w:rsidRDefault="00CE7570" w:rsidP="00CE7570">
      <w:pPr>
        <w:spacing w:after="0" w:line="240" w:lineRule="auto"/>
        <w:jc w:val="both"/>
      </w:pPr>
      <w:r>
        <w:t>—Así vestido, sembraré el terror entre los troyanos: al ver tu armadura, creerán que has retomado el combate.</w:t>
      </w:r>
    </w:p>
    <w:p w14:paraId="21263920" w14:textId="77777777" w:rsidR="00CE7570" w:rsidRDefault="00CE7570" w:rsidP="00CE7570">
      <w:pPr>
        <w:spacing w:after="0" w:line="240" w:lineRule="auto"/>
        <w:jc w:val="both"/>
      </w:pPr>
      <w:r>
        <w:t>—Ve... ¡pero te ruego que seas prudente! —responde Aquiles mientras abraza a su amigo.</w:t>
      </w:r>
    </w:p>
    <w:p w14:paraId="526A336D" w14:textId="77777777" w:rsidR="00CE7570" w:rsidRDefault="00CE7570" w:rsidP="00CE7570">
      <w:pPr>
        <w:spacing w:after="0" w:line="240" w:lineRule="auto"/>
        <w:jc w:val="both"/>
      </w:pPr>
      <w:r>
        <w:t>Durante la tarde, la larga siesta del héroe es interrumpida: un guerrero griego entra en su tienda. Está exhausto y anegado en lágrimas.</w:t>
      </w:r>
    </w:p>
    <w:p w14:paraId="4F43BC48" w14:textId="77777777" w:rsidR="00CE7570" w:rsidRDefault="00CE7570" w:rsidP="00CE7570">
      <w:pPr>
        <w:spacing w:after="0" w:line="240" w:lineRule="auto"/>
        <w:jc w:val="both"/>
      </w:pPr>
      <w:r>
        <w:t>— ¡Aquiles! —gime—. ¡La desgracia se abatió sobre nosotros! ¡Patroclo ha muerto! ¡Héctor, el más intrépido de los troyanos, lo atravesó con su lanza! Incluso, lo ha despojado de tu armadura. Nuestros enemigos se disputan su cuerpo.</w:t>
      </w:r>
    </w:p>
    <w:p w14:paraId="749AEE45" w14:textId="77777777" w:rsidR="00CE7570" w:rsidRDefault="00CE7570" w:rsidP="00CE7570">
      <w:pPr>
        <w:spacing w:after="0" w:line="240" w:lineRule="auto"/>
        <w:jc w:val="both"/>
      </w:pPr>
      <w:r>
        <w:t>Con estas palabras, Aquiles se levanta para gritar a los dioses su dolor. Se mesa los cabellos, rueda por el suelo y se cubre el rostro con tierra. Solloza a la vez que gime:</w:t>
      </w:r>
    </w:p>
    <w:p w14:paraId="76B3BE48" w14:textId="77777777" w:rsidR="00CE7570" w:rsidRDefault="00CE7570" w:rsidP="00CE7570">
      <w:pPr>
        <w:spacing w:after="0" w:line="240" w:lineRule="auto"/>
        <w:jc w:val="both"/>
      </w:pPr>
      <w:r>
        <w:t>— ¡Patroclo, mi hermano, mi único amigo de verdad!</w:t>
      </w:r>
    </w:p>
    <w:p w14:paraId="6897BBAD" w14:textId="77777777" w:rsidR="00CE7570" w:rsidRDefault="00CE7570" w:rsidP="00CE7570">
      <w:pPr>
        <w:spacing w:after="0" w:line="240" w:lineRule="auto"/>
        <w:jc w:val="both"/>
      </w:pPr>
      <w:r>
        <w:t>Muerto. Patroclo ha muerto. El sufrimiento que experimenta Aquiles duplica su cólera; desvía entonces su furor:</w:t>
      </w:r>
    </w:p>
    <w:p w14:paraId="2007CEDD" w14:textId="77777777" w:rsidR="00CE7570" w:rsidRDefault="00CE7570" w:rsidP="00CE7570">
      <w:pPr>
        <w:spacing w:after="0" w:line="240" w:lineRule="auto"/>
        <w:jc w:val="both"/>
      </w:pPr>
      <w:r>
        <w:t>— ¡Maldito Héctor! ¿Dónde está? Ah, Patroclo, ¡Juro vengarme! ¡No asistiré a tus funerales sin antes haber matado a Héctor con mis propias manos!</w:t>
      </w:r>
    </w:p>
    <w:p w14:paraId="6697C727" w14:textId="77777777" w:rsidR="00CE7570" w:rsidRDefault="00CE7570" w:rsidP="00CE7570">
      <w:pPr>
        <w:spacing w:after="0" w:line="240" w:lineRule="auto"/>
        <w:jc w:val="both"/>
      </w:pPr>
    </w:p>
    <w:p w14:paraId="67C01F52" w14:textId="0C1854F2" w:rsidR="00CE7570" w:rsidRDefault="00CE7570" w:rsidP="00CE7570">
      <w:pPr>
        <w:spacing w:after="0" w:line="240" w:lineRule="auto"/>
        <w:jc w:val="both"/>
      </w:pPr>
      <w:r>
        <w:t>8. Responde en tu cuaderno a las siguientes preguntas después de haber leído el texto.</w:t>
      </w:r>
    </w:p>
    <w:p w14:paraId="507E8C2B" w14:textId="77777777" w:rsidR="00CE7570" w:rsidRDefault="00CE7570" w:rsidP="00CE7570">
      <w:pPr>
        <w:spacing w:after="0" w:line="240" w:lineRule="auto"/>
        <w:jc w:val="both"/>
      </w:pPr>
      <w:r>
        <w:t>a) ¿De qué trata el fragmento anterior? Resuma en 10 líneas.</w:t>
      </w:r>
    </w:p>
    <w:p w14:paraId="21D41F5F" w14:textId="77777777" w:rsidR="00CE7570" w:rsidRDefault="00CE7570" w:rsidP="00CE7570">
      <w:pPr>
        <w:spacing w:after="0" w:line="240" w:lineRule="auto"/>
        <w:jc w:val="both"/>
      </w:pPr>
      <w:r>
        <w:t>b) Menciona los personajes y acontecimientos importantes narrados en el texto “La cólera de Aquiles”</w:t>
      </w:r>
    </w:p>
    <w:p w14:paraId="61C43981" w14:textId="77777777" w:rsidR="00CE7570" w:rsidRDefault="00CE7570" w:rsidP="00CE7570">
      <w:pPr>
        <w:spacing w:after="0" w:line="240" w:lineRule="auto"/>
        <w:jc w:val="both"/>
      </w:pPr>
      <w:r>
        <w:t>c) ¿Qué características de la Epopeya se logran reconocer en el texto? Mencione a los menos dos de ellas.</w:t>
      </w:r>
    </w:p>
    <w:p w14:paraId="3FDEFA55" w14:textId="77777777" w:rsidR="00CE7570" w:rsidRDefault="00CE7570" w:rsidP="00CE7570">
      <w:pPr>
        <w:spacing w:after="0" w:line="240" w:lineRule="auto"/>
        <w:jc w:val="both"/>
      </w:pPr>
      <w:r>
        <w:t>d) ¿Qué referencia se hace del héroe en la historia leída?</w:t>
      </w:r>
    </w:p>
    <w:p w14:paraId="68365B01" w14:textId="77777777" w:rsidR="00CE7570" w:rsidRDefault="00CE7570" w:rsidP="00CE7570">
      <w:pPr>
        <w:spacing w:after="0" w:line="240" w:lineRule="auto"/>
        <w:jc w:val="both"/>
      </w:pPr>
    </w:p>
    <w:p w14:paraId="084E2430" w14:textId="616B5FF9" w:rsidR="00CE7570" w:rsidRDefault="00CE7570" w:rsidP="00CE7570">
      <w:pPr>
        <w:spacing w:after="0" w:line="240" w:lineRule="auto"/>
        <w:jc w:val="both"/>
      </w:pPr>
      <w:r>
        <w:t>9. Elabora una conclusión personal respondiendo a la siguiente pregunta.</w:t>
      </w:r>
    </w:p>
    <w:p w14:paraId="5010531B" w14:textId="4D4079C1" w:rsidR="00CE7570" w:rsidRDefault="00CE7570" w:rsidP="00CE7570">
      <w:pPr>
        <w:spacing w:after="0" w:line="240" w:lineRule="auto"/>
        <w:jc w:val="both"/>
      </w:pPr>
      <w:r>
        <w:t xml:space="preserve">a) ¿Qué ideas y valores predominan en la época en que se enmarca esta obra? Apoya </w:t>
      </w:r>
      <w:r w:rsidR="00054CE5">
        <w:t>t</w:t>
      </w:r>
      <w:r>
        <w:t>u conclusión con fragmentos que validen la conclusión.</w:t>
      </w:r>
    </w:p>
    <w:sectPr w:rsidR="00CE7570" w:rsidSect="004D27AF">
      <w:pgSz w:w="12242" w:h="18995"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C50"/>
    <w:multiLevelType w:val="hybridMultilevel"/>
    <w:tmpl w:val="C5668CBE"/>
    <w:lvl w:ilvl="0" w:tplc="A33CB8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A9B2E1D"/>
    <w:multiLevelType w:val="hybridMultilevel"/>
    <w:tmpl w:val="A9CC9AB2"/>
    <w:lvl w:ilvl="0" w:tplc="F4EED3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DEE1E50"/>
    <w:multiLevelType w:val="hybridMultilevel"/>
    <w:tmpl w:val="EF66B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631A63"/>
    <w:multiLevelType w:val="hybridMultilevel"/>
    <w:tmpl w:val="3E909F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8D1A67"/>
    <w:multiLevelType w:val="hybridMultilevel"/>
    <w:tmpl w:val="4FCA79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54CE5"/>
    <w:rsid w:val="00082150"/>
    <w:rsid w:val="000F13E5"/>
    <w:rsid w:val="00106969"/>
    <w:rsid w:val="001177D1"/>
    <w:rsid w:val="0017262B"/>
    <w:rsid w:val="001E5CD7"/>
    <w:rsid w:val="001F30B2"/>
    <w:rsid w:val="00257EE8"/>
    <w:rsid w:val="002E547E"/>
    <w:rsid w:val="0031118E"/>
    <w:rsid w:val="00350934"/>
    <w:rsid w:val="003B3F74"/>
    <w:rsid w:val="004833B4"/>
    <w:rsid w:val="004C69E1"/>
    <w:rsid w:val="004D27AF"/>
    <w:rsid w:val="005508CA"/>
    <w:rsid w:val="0056165D"/>
    <w:rsid w:val="00567319"/>
    <w:rsid w:val="00666B3C"/>
    <w:rsid w:val="00725071"/>
    <w:rsid w:val="00781957"/>
    <w:rsid w:val="007A346A"/>
    <w:rsid w:val="007F75AB"/>
    <w:rsid w:val="00820EC9"/>
    <w:rsid w:val="00835A44"/>
    <w:rsid w:val="00845005"/>
    <w:rsid w:val="008D6C8F"/>
    <w:rsid w:val="00912FBF"/>
    <w:rsid w:val="009604A9"/>
    <w:rsid w:val="0096476F"/>
    <w:rsid w:val="00982F45"/>
    <w:rsid w:val="00A624BE"/>
    <w:rsid w:val="00A67D82"/>
    <w:rsid w:val="00A713A5"/>
    <w:rsid w:val="00A97DE1"/>
    <w:rsid w:val="00AF4B6D"/>
    <w:rsid w:val="00B02295"/>
    <w:rsid w:val="00B107E1"/>
    <w:rsid w:val="00B40681"/>
    <w:rsid w:val="00B74DA4"/>
    <w:rsid w:val="00BF60EB"/>
    <w:rsid w:val="00C55607"/>
    <w:rsid w:val="00CA14F5"/>
    <w:rsid w:val="00CD3ECD"/>
    <w:rsid w:val="00CE7570"/>
    <w:rsid w:val="00D01354"/>
    <w:rsid w:val="00D2272F"/>
    <w:rsid w:val="00D56694"/>
    <w:rsid w:val="00D6164D"/>
    <w:rsid w:val="00DC0361"/>
    <w:rsid w:val="00E006DE"/>
    <w:rsid w:val="00E02A7F"/>
    <w:rsid w:val="00E30531"/>
    <w:rsid w:val="00E55791"/>
    <w:rsid w:val="00E866A5"/>
    <w:rsid w:val="00ED0A55"/>
    <w:rsid w:val="00F477B3"/>
    <w:rsid w:val="00F63797"/>
    <w:rsid w:val="00F658FF"/>
    <w:rsid w:val="00FA721B"/>
    <w:rsid w:val="00FC3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8743"/>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UnresolvedMention">
    <w:name w:val="Unresolved Mention"/>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character" w:styleId="Hipervnculovisitado">
    <w:name w:val="FollowedHyperlink"/>
    <w:basedOn w:val="Fuentedeprrafopredeter"/>
    <w:uiPriority w:val="99"/>
    <w:semiHidden/>
    <w:unhideWhenUsed/>
    <w:rsid w:val="00F63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1321620885">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nprofesor.com/lengua-espanola/epopeya-significado-y-caracteristicas-2440.html" TargetMode="External"/><Relationship Id="rId3" Type="http://schemas.openxmlformats.org/officeDocument/2006/relationships/settings" Target="settings.xml"/><Relationship Id="rId7" Type="http://schemas.openxmlformats.org/officeDocument/2006/relationships/hyperlink" Target="mailto:mjara@liceomixto.cl" TargetMode="External"/><Relationship Id="rId12" Type="http://schemas.openxmlformats.org/officeDocument/2006/relationships/hyperlink" Target="https://www.youtube.com/watch?v=TYxD1ijJaX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elgueta@liceomixto.cl"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slideplayer.es/slide/13737987/"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OJfoTFpaa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3</cp:revision>
  <dcterms:created xsi:type="dcterms:W3CDTF">2020-04-01T12:27:00Z</dcterms:created>
  <dcterms:modified xsi:type="dcterms:W3CDTF">2020-04-01T15:02:00Z</dcterms:modified>
</cp:coreProperties>
</file>