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B53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  <w:r w:rsidR="002414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(DESDE EL 06 AL 24 DE ABRIL)</w:t>
                            </w:r>
                          </w:p>
                          <w:p w:rsidR="00B74DA4" w:rsidRPr="00B74DA4" w:rsidRDefault="003B53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Tecnología 8° Básico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3B53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  <w:r w:rsidR="00241437">
                        <w:rPr>
                          <w:b/>
                          <w:sz w:val="24"/>
                          <w:szCs w:val="24"/>
                        </w:rPr>
                        <w:t xml:space="preserve"> (DESDE EL 06 AL 24 DE ABRIL)</w:t>
                      </w:r>
                    </w:p>
                    <w:p w:rsidR="00B74DA4" w:rsidRPr="00B74DA4" w:rsidRDefault="003B53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Tecnología 8° Básico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3B5384">
            <w:r>
              <w:t>Seleccionan diferentes alternativas de solución a necesidades, considerando la armonía con el medio natural-social.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3B5384" w:rsidRPr="00682227" w:rsidRDefault="00117AC4" w:rsidP="003B53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necesidades que se encuentran en el lugar donde vives, una vez que logres</w:t>
            </w:r>
            <w:r w:rsidR="003B5384">
              <w:rPr>
                <w:rFonts w:ascii="Arial" w:hAnsi="Arial" w:cs="Arial"/>
                <w:sz w:val="20"/>
                <w:szCs w:val="20"/>
                <w:lang w:val="es-ES"/>
              </w:rPr>
              <w:t xml:space="preserve"> identificar las necesidades deben desarrollar la actividad.</w:t>
            </w:r>
          </w:p>
          <w:p w:rsidR="00B74DA4" w:rsidRDefault="00117AC4">
            <w:r>
              <w:rPr>
                <w:rFonts w:ascii="Arial" w:hAnsi="Arial" w:cs="Arial"/>
                <w:sz w:val="20"/>
                <w:szCs w:val="20"/>
                <w:lang w:val="es-ES"/>
              </w:rPr>
              <w:t>Identifica 5</w:t>
            </w:r>
            <w:r w:rsidR="003B5384">
              <w:rPr>
                <w:rFonts w:ascii="Arial" w:hAnsi="Arial" w:cs="Arial"/>
                <w:sz w:val="20"/>
                <w:szCs w:val="20"/>
                <w:lang w:val="es-ES"/>
              </w:rPr>
              <w:t xml:space="preserve"> necesidades que se encuentren donde tú vives (villa, población, calle, pasaje) o en tu casa. Mín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imo 5 si identificas más las puedes desarrollar. </w:t>
            </w:r>
            <w:r w:rsidR="00323FD7">
              <w:rPr>
                <w:rFonts w:ascii="Arial" w:hAnsi="Arial" w:cs="Arial"/>
                <w:sz w:val="20"/>
                <w:szCs w:val="20"/>
                <w:lang w:val="es-ES"/>
              </w:rPr>
              <w:t>Estas p</w:t>
            </w:r>
            <w:r w:rsidR="003B5384">
              <w:rPr>
                <w:rFonts w:ascii="Arial" w:hAnsi="Arial" w:cs="Arial"/>
                <w:sz w:val="20"/>
                <w:szCs w:val="20"/>
                <w:lang w:val="es-ES"/>
              </w:rPr>
              <w:t>ueden ser falta de áreas verdes, poco espacio en las viviendas, pocos basureros, no hay puntos de reciclaje, etc. Una vez seleccionado los problemas escriba la solución que le daría a estos, pueden ser más de una solución a cada problema. (debes escribir una plana mínima).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323FD7">
            <w:r>
              <w:t xml:space="preserve">Todos sabes las necesidades que se encuentran en nuestro alrededor, es por eso que te invito a que las puedas identificar, puedes utilizar internet si lo necesitas, pero utiliza tus palabras para desarrollar la actividad. 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3B5384">
            <w:r>
              <w:t>10%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3B5384" w:rsidP="003B5384">
            <w:pPr>
              <w:pStyle w:val="Ttulo2"/>
              <w:outlineLvl w:val="1"/>
            </w:pPr>
            <w:r w:rsidRPr="00323FD7">
              <w:t>aveliz@liceomixto.cl</w:t>
            </w:r>
          </w:p>
        </w:tc>
      </w:tr>
    </w:tbl>
    <w:p w:rsidR="00B74DA4" w:rsidRDefault="00B74DA4"/>
    <w:p w:rsidR="00B74DA4" w:rsidRDefault="00323FD7" w:rsidP="003B5384">
      <w:pPr>
        <w:jc w:val="center"/>
        <w:rPr>
          <w:sz w:val="44"/>
        </w:rPr>
      </w:pPr>
      <w:r>
        <w:rPr>
          <w:sz w:val="44"/>
        </w:rPr>
        <w:t>¡</w:t>
      </w:r>
      <w:r w:rsidR="003B5384" w:rsidRPr="003B5384">
        <w:rPr>
          <w:sz w:val="44"/>
        </w:rPr>
        <w:t>Actividad a desarrollar</w:t>
      </w:r>
      <w:r>
        <w:rPr>
          <w:sz w:val="44"/>
        </w:rPr>
        <w:t xml:space="preserve"> en el cuaderno!</w:t>
      </w:r>
    </w:p>
    <w:p w:rsidR="003B5384" w:rsidRDefault="003B5384" w:rsidP="003B5384">
      <w:pPr>
        <w:jc w:val="center"/>
        <w:rPr>
          <w:sz w:val="44"/>
        </w:rPr>
      </w:pPr>
    </w:p>
    <w:p w:rsidR="003B5384" w:rsidRDefault="003B5384" w:rsidP="003B538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2336" behindDoc="0" locked="0" layoutInCell="1" allowOverlap="1" wp14:anchorId="3B1CC32D" wp14:editId="597871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1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3B5384" w:rsidRDefault="003B5384" w:rsidP="003B538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3B5384" w:rsidRDefault="003B5384" w:rsidP="003B538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41437" w:rsidRDefault="003B5384" w:rsidP="002414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4</w:t>
      </w:r>
      <w:r w:rsidR="00241437">
        <w:rPr>
          <w:b/>
          <w:sz w:val="24"/>
          <w:szCs w:val="24"/>
        </w:rPr>
        <w:t xml:space="preserve"> </w:t>
      </w:r>
      <w:r w:rsidR="00241437">
        <w:rPr>
          <w:b/>
          <w:sz w:val="24"/>
          <w:szCs w:val="24"/>
        </w:rPr>
        <w:t>(DESDE EL 06 AL 24 DE ABRIL)</w:t>
      </w:r>
    </w:p>
    <w:p w:rsidR="003B5384" w:rsidRDefault="003B5384" w:rsidP="003B5384">
      <w:pPr>
        <w:spacing w:after="0"/>
        <w:ind w:left="3540" w:firstLine="708"/>
        <w:rPr>
          <w:b/>
          <w:sz w:val="24"/>
          <w:szCs w:val="24"/>
        </w:rPr>
      </w:pPr>
      <w:bookmarkStart w:id="0" w:name="_GoBack"/>
      <w:bookmarkEnd w:id="0"/>
    </w:p>
    <w:p w:rsidR="003B5384" w:rsidRDefault="003B5384" w:rsidP="003B538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Tecnología 8° Básico</w:t>
      </w:r>
    </w:p>
    <w:p w:rsidR="003B5384" w:rsidRPr="00B74DA4" w:rsidRDefault="003B5384" w:rsidP="003B5384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3B5384" w:rsidTr="004209AB">
        <w:trPr>
          <w:trHeight w:val="295"/>
        </w:trPr>
        <w:tc>
          <w:tcPr>
            <w:tcW w:w="3544" w:type="dxa"/>
          </w:tcPr>
          <w:p w:rsidR="003B5384" w:rsidRPr="00B74DA4" w:rsidRDefault="003B5384" w:rsidP="00420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3B5384" w:rsidRDefault="003B5384" w:rsidP="003B5384">
            <w:r>
              <w:t>Crear el bosquejo de un objeto tecnológico.</w:t>
            </w:r>
          </w:p>
          <w:p w:rsidR="003B5384" w:rsidRDefault="003B5384" w:rsidP="004209AB"/>
        </w:tc>
      </w:tr>
      <w:tr w:rsidR="003B5384" w:rsidTr="004209AB">
        <w:trPr>
          <w:trHeight w:val="279"/>
        </w:trPr>
        <w:tc>
          <w:tcPr>
            <w:tcW w:w="3544" w:type="dxa"/>
          </w:tcPr>
          <w:p w:rsidR="003B5384" w:rsidRPr="00B74DA4" w:rsidRDefault="003B5384" w:rsidP="00420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3B5384" w:rsidRDefault="003B5384" w:rsidP="004209AB">
            <w:r>
              <w:rPr>
                <w:rFonts w:ascii="Arial" w:hAnsi="Arial" w:cs="Arial"/>
                <w:sz w:val="20"/>
                <w:szCs w:val="20"/>
                <w:lang w:val="es-ES"/>
              </w:rPr>
              <w:t>Como ya identificaste los problemas y le entregaste una solución, ahora debes confeccionar un objeto tecnológico que ayude al problema que planteaste, el objeto tecnológico no lo debes crear físicamente, solo debes dibujarlo (bosque</w:t>
            </w:r>
            <w:r w:rsidR="00323FD7">
              <w:rPr>
                <w:rFonts w:ascii="Arial" w:hAnsi="Arial" w:cs="Arial"/>
                <w:sz w:val="20"/>
                <w:szCs w:val="20"/>
                <w:lang w:val="es-ES"/>
              </w:rPr>
              <w:t>jo) e indicar como funcionaria, para que serviría y los materiales que utilizarías.</w:t>
            </w:r>
          </w:p>
        </w:tc>
      </w:tr>
      <w:tr w:rsidR="003B5384" w:rsidTr="004209AB">
        <w:trPr>
          <w:trHeight w:val="295"/>
        </w:trPr>
        <w:tc>
          <w:tcPr>
            <w:tcW w:w="3544" w:type="dxa"/>
          </w:tcPr>
          <w:p w:rsidR="003B5384" w:rsidRPr="00B74DA4" w:rsidRDefault="003B5384" w:rsidP="00420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3B5384" w:rsidRDefault="00323FD7" w:rsidP="004209AB">
            <w:r>
              <w:t>¿Qué es un objeto tecnológico?</w:t>
            </w:r>
          </w:p>
          <w:p w:rsidR="00323FD7" w:rsidRDefault="00323FD7" w:rsidP="004209AB">
            <w:r>
              <w:t>Cualquier objeto artificial creado por el ser humano que le permite satisfacer una necesidad, ya sea propia  ajena.</w:t>
            </w:r>
          </w:p>
        </w:tc>
      </w:tr>
      <w:tr w:rsidR="003B5384" w:rsidTr="004209AB">
        <w:trPr>
          <w:trHeight w:val="279"/>
        </w:trPr>
        <w:tc>
          <w:tcPr>
            <w:tcW w:w="3544" w:type="dxa"/>
          </w:tcPr>
          <w:p w:rsidR="003B5384" w:rsidRPr="00B74DA4" w:rsidRDefault="003B5384" w:rsidP="00420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3B5384" w:rsidRDefault="003B5384" w:rsidP="004209AB">
            <w:r>
              <w:t>10%</w:t>
            </w:r>
          </w:p>
        </w:tc>
      </w:tr>
      <w:tr w:rsidR="003B5384" w:rsidTr="004209AB">
        <w:trPr>
          <w:trHeight w:val="279"/>
        </w:trPr>
        <w:tc>
          <w:tcPr>
            <w:tcW w:w="3544" w:type="dxa"/>
          </w:tcPr>
          <w:p w:rsidR="003B5384" w:rsidRDefault="003B5384" w:rsidP="004209A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B5384" w:rsidRDefault="00241437" w:rsidP="004209AB">
            <w:pPr>
              <w:pStyle w:val="Ttulo2"/>
              <w:outlineLvl w:val="1"/>
            </w:pPr>
            <w:hyperlink r:id="rId5" w:history="1">
              <w:r w:rsidR="003B5384" w:rsidRPr="00504A1D">
                <w:rPr>
                  <w:rStyle w:val="Hipervnculo"/>
                </w:rPr>
                <w:t>aveliz@liceomixto.cl</w:t>
              </w:r>
            </w:hyperlink>
          </w:p>
        </w:tc>
      </w:tr>
    </w:tbl>
    <w:p w:rsidR="003B5384" w:rsidRDefault="003B5384" w:rsidP="003B5384">
      <w:pPr>
        <w:rPr>
          <w:sz w:val="44"/>
        </w:rPr>
      </w:pPr>
    </w:p>
    <w:p w:rsidR="00323FD7" w:rsidRDefault="00323FD7" w:rsidP="00323FD7"/>
    <w:p w:rsidR="00323FD7" w:rsidRDefault="00323FD7" w:rsidP="00323FD7">
      <w:pPr>
        <w:jc w:val="center"/>
        <w:rPr>
          <w:sz w:val="44"/>
        </w:rPr>
      </w:pPr>
      <w:r>
        <w:rPr>
          <w:sz w:val="44"/>
        </w:rPr>
        <w:t>¡</w:t>
      </w:r>
      <w:r w:rsidRPr="003B5384">
        <w:rPr>
          <w:sz w:val="44"/>
        </w:rPr>
        <w:t>Actividad a desarrollar</w:t>
      </w:r>
      <w:r>
        <w:rPr>
          <w:sz w:val="44"/>
        </w:rPr>
        <w:t xml:space="preserve"> en el cuaderno!</w:t>
      </w:r>
    </w:p>
    <w:p w:rsidR="00323FD7" w:rsidRPr="003B5384" w:rsidRDefault="00323FD7" w:rsidP="003B5384">
      <w:pPr>
        <w:rPr>
          <w:sz w:val="44"/>
        </w:rPr>
      </w:pPr>
    </w:p>
    <w:sectPr w:rsidR="00323FD7" w:rsidRPr="003B538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17AC4"/>
    <w:rsid w:val="00241437"/>
    <w:rsid w:val="00323FD7"/>
    <w:rsid w:val="003B5384"/>
    <w:rsid w:val="005508CA"/>
    <w:rsid w:val="00820EC9"/>
    <w:rsid w:val="0088083F"/>
    <w:rsid w:val="00B7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5930B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3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5384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3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eliz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3</cp:revision>
  <dcterms:created xsi:type="dcterms:W3CDTF">2020-03-31T19:06:00Z</dcterms:created>
  <dcterms:modified xsi:type="dcterms:W3CDTF">2020-03-31T19:06:00Z</dcterms:modified>
</cp:coreProperties>
</file>