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1438D9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108585</wp:posOffset>
                </wp:positionV>
                <wp:extent cx="1876425" cy="505460"/>
                <wp:effectExtent l="0" t="0" r="9525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C3678C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678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GUÍA DE TRABAJO N° </w:t>
                            </w:r>
                            <w:r w:rsidR="008D5A22">
                              <w:rPr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B74DA4" w:rsidRPr="00C3678C" w:rsidRDefault="00B06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678C">
                              <w:rPr>
                                <w:b/>
                                <w:sz w:val="16"/>
                                <w:szCs w:val="16"/>
                              </w:rPr>
                              <w:t>MATEMÁTICAS CUARTO BÁSICO</w:t>
                            </w:r>
                          </w:p>
                          <w:p w:rsidR="008D5A22" w:rsidRPr="008D5A22" w:rsidRDefault="008D5A22" w:rsidP="008D5A2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D5A22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  <w:lang w:val="es-ES"/>
                              </w:rPr>
                              <w:t>Semana del 11  al 15 de Mayo</w:t>
                            </w:r>
                          </w:p>
                          <w:p w:rsidR="00BC0A59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0A59" w:rsidRPr="00B74DA4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0.9pt;margin-top:8.55pt;width:147.75pt;height:3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" stroked="f">
                <v:textbox>
                  <w:txbxContent>
                    <w:p w:rsidR="00B74DA4" w:rsidRPr="00C3678C" w:rsidRDefault="00B74DA4" w:rsidP="00B74DA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678C">
                        <w:rPr>
                          <w:b/>
                          <w:sz w:val="16"/>
                          <w:szCs w:val="16"/>
                        </w:rPr>
                        <w:t xml:space="preserve">GUÍA DE TRABAJO N° </w:t>
                      </w:r>
                      <w:r w:rsidR="008D5A22">
                        <w:rPr>
                          <w:b/>
                          <w:sz w:val="16"/>
                          <w:szCs w:val="16"/>
                        </w:rPr>
                        <w:t>11</w:t>
                      </w:r>
                    </w:p>
                    <w:p w:rsidR="00B74DA4" w:rsidRPr="00C3678C" w:rsidRDefault="00B06C26" w:rsidP="00B74DA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678C">
                        <w:rPr>
                          <w:b/>
                          <w:sz w:val="16"/>
                          <w:szCs w:val="16"/>
                        </w:rPr>
                        <w:t>MATEMÁTICAS CUARTO BÁSICO</w:t>
                      </w:r>
                    </w:p>
                    <w:p w:rsidR="008D5A22" w:rsidRPr="008D5A22" w:rsidRDefault="008D5A22" w:rsidP="008D5A22">
                      <w:pPr>
                        <w:jc w:val="center"/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  <w:lang w:val="es-ES"/>
                        </w:rPr>
                      </w:pPr>
                      <w:r w:rsidRPr="008D5A22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  <w:lang w:val="es-ES"/>
                        </w:rPr>
                        <w:t>Semana del 11  al 15 de Mayo</w:t>
                      </w:r>
                    </w:p>
                    <w:p w:rsidR="00BC0A59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0A59" w:rsidRPr="00B74DA4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8753" w:type="dxa"/>
        <w:tblInd w:w="250" w:type="dxa"/>
        <w:tblLook w:val="04A0" w:firstRow="1" w:lastRow="0" w:firstColumn="1" w:lastColumn="0" w:noHBand="0" w:noVBand="1"/>
      </w:tblPr>
      <w:tblGrid>
        <w:gridCol w:w="2418"/>
        <w:gridCol w:w="2871"/>
        <w:gridCol w:w="3464"/>
      </w:tblGrid>
      <w:tr w:rsidR="00B74DA4" w:rsidRPr="00BF71C9" w:rsidTr="005B0A64">
        <w:trPr>
          <w:trHeight w:val="16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Objetivo</w:t>
            </w:r>
          </w:p>
        </w:tc>
        <w:tc>
          <w:tcPr>
            <w:tcW w:w="6335" w:type="dxa"/>
            <w:gridSpan w:val="2"/>
          </w:tcPr>
          <w:p w:rsidR="00B74DA4" w:rsidRPr="00997433" w:rsidRDefault="00997433" w:rsidP="004303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4"/>
                <w:szCs w:val="14"/>
              </w:rPr>
            </w:pPr>
            <w:r w:rsidRPr="00997433">
              <w:rPr>
                <w:rFonts w:ascii="MyriadPro-Regular" w:hAnsi="MyriadPro-Regular" w:cs="MyriadPro-Regular"/>
                <w:sz w:val="14"/>
                <w:szCs w:val="14"/>
              </w:rPr>
              <w:t>Representar pictóricamente sumas iteradas para luego escribirlas como multiplicaciones.</w:t>
            </w:r>
          </w:p>
        </w:tc>
      </w:tr>
      <w:tr w:rsidR="00B74DA4" w:rsidRPr="00BF71C9" w:rsidTr="005B0A64">
        <w:trPr>
          <w:trHeight w:val="22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Instrucciones</w:t>
            </w:r>
          </w:p>
        </w:tc>
        <w:tc>
          <w:tcPr>
            <w:tcW w:w="6335" w:type="dxa"/>
            <w:gridSpan w:val="2"/>
          </w:tcPr>
          <w:p w:rsidR="00225074" w:rsidRDefault="00225074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Pega o copia la guía en tu cuaderno de asignatura.</w:t>
            </w:r>
          </w:p>
          <w:p w:rsidR="00B74DA4" w:rsidRPr="00BF71C9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 xml:space="preserve">Para desarrollar la guía  debes usar lápiz </w:t>
            </w:r>
            <w:proofErr w:type="spellStart"/>
            <w:r w:rsidRPr="00BF71C9">
              <w:rPr>
                <w:rFonts w:cstheme="minorHAnsi"/>
                <w:sz w:val="14"/>
                <w:szCs w:val="14"/>
              </w:rPr>
              <w:t>gráfito</w:t>
            </w:r>
            <w:proofErr w:type="spellEnd"/>
          </w:p>
          <w:p w:rsidR="009545F7" w:rsidRPr="00BF71C9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Es importante que leas con mucha atención cada actividad y que pienses la respuesta antes de contestar.</w:t>
            </w:r>
          </w:p>
          <w:p w:rsidR="00E86857" w:rsidRPr="00225074" w:rsidRDefault="009545F7" w:rsidP="0022507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Si tienes dudas consulta a un adulto para que te guíe.</w:t>
            </w:r>
          </w:p>
        </w:tc>
      </w:tr>
      <w:tr w:rsidR="00B74DA4" w:rsidRPr="00BF71C9" w:rsidTr="005B0A64">
        <w:trPr>
          <w:trHeight w:val="234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Descripción del Aprendizaje</w:t>
            </w:r>
          </w:p>
        </w:tc>
        <w:tc>
          <w:tcPr>
            <w:tcW w:w="6335" w:type="dxa"/>
            <w:gridSpan w:val="2"/>
          </w:tcPr>
          <w:p w:rsidR="00B74DA4" w:rsidRPr="00BF71C9" w:rsidRDefault="00997433" w:rsidP="005B0A6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4"/>
                <w:szCs w:val="14"/>
              </w:rPr>
            </w:pP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Representa </w:t>
            </w:r>
            <w:r w:rsidRPr="00997433">
              <w:rPr>
                <w:rFonts w:ascii="MyriadPro-Regular" w:hAnsi="MyriadPro-Regular" w:cs="MyriadPro-Regular"/>
                <w:sz w:val="14"/>
                <w:szCs w:val="14"/>
              </w:rPr>
              <w:t xml:space="preserve"> pictóricamente sumas iteradas para luego escribirlas como multiplicaciones.</w:t>
            </w:r>
          </w:p>
        </w:tc>
      </w:tr>
      <w:tr w:rsidR="00B74DA4" w:rsidRPr="00BF71C9" w:rsidTr="005B0A64">
        <w:trPr>
          <w:trHeight w:val="22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Ponderación de la Guía</w:t>
            </w:r>
          </w:p>
        </w:tc>
        <w:tc>
          <w:tcPr>
            <w:tcW w:w="6335" w:type="dxa"/>
            <w:gridSpan w:val="2"/>
          </w:tcPr>
          <w:p w:rsidR="00B74DA4" w:rsidRPr="00BF71C9" w:rsidRDefault="00ED121F">
            <w:pPr>
              <w:rPr>
                <w:sz w:val="14"/>
                <w:szCs w:val="14"/>
              </w:rPr>
            </w:pPr>
            <w:r w:rsidRPr="00BF71C9">
              <w:rPr>
                <w:sz w:val="14"/>
                <w:szCs w:val="14"/>
              </w:rPr>
              <w:t>5</w:t>
            </w:r>
            <w:r w:rsidR="00523749" w:rsidRPr="00BF71C9">
              <w:rPr>
                <w:sz w:val="14"/>
                <w:szCs w:val="14"/>
              </w:rPr>
              <w:t>%</w:t>
            </w:r>
          </w:p>
        </w:tc>
      </w:tr>
      <w:tr w:rsidR="00ED121F" w:rsidRPr="00BF71C9" w:rsidTr="005B0A64">
        <w:trPr>
          <w:trHeight w:val="251"/>
        </w:trPr>
        <w:tc>
          <w:tcPr>
            <w:tcW w:w="2418" w:type="dxa"/>
          </w:tcPr>
          <w:p w:rsidR="00ED121F" w:rsidRPr="00BF71C9" w:rsidRDefault="00ED121F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Correo del docente para consultas</w:t>
            </w:r>
          </w:p>
        </w:tc>
        <w:tc>
          <w:tcPr>
            <w:tcW w:w="2871" w:type="dxa"/>
          </w:tcPr>
          <w:p w:rsidR="00ED121F" w:rsidRPr="00BF71C9" w:rsidRDefault="00505F39">
            <w:pPr>
              <w:rPr>
                <w:sz w:val="14"/>
                <w:szCs w:val="14"/>
              </w:rPr>
            </w:pPr>
            <w:hyperlink r:id="rId7" w:history="1">
              <w:r w:rsidR="00ED121F" w:rsidRPr="00BF71C9">
                <w:rPr>
                  <w:rStyle w:val="Hipervnculo"/>
                  <w:sz w:val="14"/>
                  <w:szCs w:val="14"/>
                </w:rPr>
                <w:t>aaguilera@liceomixto.cl</w:t>
              </w:r>
            </w:hyperlink>
            <w:r w:rsidR="00ED121F" w:rsidRPr="00BF71C9">
              <w:rPr>
                <w:sz w:val="14"/>
                <w:szCs w:val="14"/>
              </w:rPr>
              <w:t xml:space="preserve"> </w:t>
            </w:r>
            <w:r w:rsidR="00E041CD" w:rsidRPr="00BF71C9">
              <w:rPr>
                <w:sz w:val="14"/>
                <w:szCs w:val="14"/>
              </w:rPr>
              <w:t>/ +56985134220</w:t>
            </w:r>
          </w:p>
        </w:tc>
        <w:tc>
          <w:tcPr>
            <w:tcW w:w="3464" w:type="dxa"/>
          </w:tcPr>
          <w:p w:rsidR="00ED121F" w:rsidRPr="00BF71C9" w:rsidRDefault="00ED121F" w:rsidP="00ED121F">
            <w:pPr>
              <w:rPr>
                <w:sz w:val="14"/>
                <w:szCs w:val="14"/>
              </w:rPr>
            </w:pPr>
            <w:r w:rsidRPr="00BF71C9">
              <w:rPr>
                <w:sz w:val="14"/>
                <w:szCs w:val="14"/>
              </w:rPr>
              <w:t xml:space="preserve">Educadora del nivel: </w:t>
            </w:r>
            <w:hyperlink r:id="rId8" w:history="1">
              <w:r w:rsidRPr="00BF71C9">
                <w:rPr>
                  <w:rStyle w:val="Hipervnculo"/>
                  <w:sz w:val="14"/>
                  <w:szCs w:val="14"/>
                </w:rPr>
                <w:t>rfuentes@liceomixto.cl</w:t>
              </w:r>
            </w:hyperlink>
            <w:r w:rsidRPr="00BF71C9">
              <w:rPr>
                <w:sz w:val="14"/>
                <w:szCs w:val="14"/>
              </w:rPr>
              <w:t xml:space="preserve"> </w:t>
            </w:r>
          </w:p>
        </w:tc>
      </w:tr>
    </w:tbl>
    <w:p w:rsidR="00E86857" w:rsidRDefault="00E86857" w:rsidP="00E86857">
      <w:pPr>
        <w:pStyle w:val="Prrafodelista"/>
        <w:ind w:left="0"/>
      </w:pPr>
    </w:p>
    <w:p w:rsidR="00E86857" w:rsidRDefault="00DE4C08" w:rsidP="00E86857">
      <w:pPr>
        <w:pStyle w:val="Prrafodelista"/>
      </w:pPr>
      <w:r>
        <w:rPr>
          <w:noProof/>
          <w:lang w:eastAsia="es-CL"/>
        </w:rPr>
        <w:drawing>
          <wp:inline distT="0" distB="0" distL="0" distR="0">
            <wp:extent cx="5535295" cy="2014515"/>
            <wp:effectExtent l="19050" t="0" r="8255" b="0"/>
            <wp:docPr id="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201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E7" w:rsidRDefault="00DE4C08" w:rsidP="00DE4C08">
      <w:pPr>
        <w:pStyle w:val="Prrafodelista"/>
        <w:numPr>
          <w:ilvl w:val="0"/>
          <w:numId w:val="12"/>
        </w:numPr>
      </w:pPr>
      <w:r>
        <w:t>Completa.</w:t>
      </w:r>
    </w:p>
    <w:p w:rsidR="00CF5761" w:rsidRDefault="00DE4C08" w:rsidP="00095122">
      <w:pPr>
        <w:pStyle w:val="Prrafodelista"/>
      </w:pPr>
      <w:r>
        <w:rPr>
          <w:noProof/>
          <w:lang w:eastAsia="es-CL"/>
        </w:rPr>
        <w:drawing>
          <wp:inline distT="0" distB="0" distL="0" distR="0">
            <wp:extent cx="5381625" cy="2533650"/>
            <wp:effectExtent l="19050" t="0" r="9525" b="0"/>
            <wp:docPr id="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857" w:rsidRDefault="001438D9" w:rsidP="00DE4C08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-61595</wp:posOffset>
                </wp:positionV>
                <wp:extent cx="57150" cy="756285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7562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D1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8.85pt;margin-top:-4.85pt;width:4.5pt;height:5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">
                <v:stroke dashstyle="dash"/>
              </v:shape>
            </w:pict>
          </mc:Fallback>
        </mc:AlternateContent>
      </w:r>
      <w:r w:rsidR="00E86857" w:rsidRPr="00DE4C08">
        <w:rPr>
          <w:rFonts w:asciiTheme="majorHAnsi" w:hAnsiTheme="majorHAnsi" w:cstheme="majorHAnsi"/>
        </w:rPr>
        <w:t xml:space="preserve">  </w:t>
      </w:r>
      <w:r w:rsidR="00DE4C08" w:rsidRPr="00DE4C08">
        <w:rPr>
          <w:rFonts w:asciiTheme="majorHAnsi" w:hAnsiTheme="majorHAnsi" w:cstheme="majorHAnsi"/>
        </w:rPr>
        <w:t>Completa la tabla.</w:t>
      </w:r>
    </w:p>
    <w:p w:rsidR="00CF5761" w:rsidRPr="00DE4C08" w:rsidRDefault="00CF5761" w:rsidP="00CF5761">
      <w:pPr>
        <w:pStyle w:val="Prrafodelist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lastRenderedPageBreak/>
        <w:drawing>
          <wp:inline distT="0" distB="0" distL="0" distR="0">
            <wp:extent cx="4857750" cy="2057400"/>
            <wp:effectExtent l="19050" t="0" r="0" b="0"/>
            <wp:docPr id="2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500" cy="206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08" w:rsidRPr="00CF5761" w:rsidRDefault="00CF5761" w:rsidP="00CF576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CF5761">
        <w:rPr>
          <w:rFonts w:asciiTheme="majorHAnsi" w:hAnsiTheme="majorHAnsi" w:cstheme="majorHAnsi"/>
        </w:rPr>
        <w:t>Traza una línea para separar los números. La suma de los números de una parte debe ser igual al producto de los números en la otra. Luego escribe una suma y una multiplicación que muestre</w:t>
      </w:r>
      <w:r>
        <w:rPr>
          <w:rFonts w:asciiTheme="majorHAnsi" w:hAnsiTheme="majorHAnsi" w:cstheme="majorHAnsi"/>
        </w:rPr>
        <w:t xml:space="preserve"> </w:t>
      </w:r>
      <w:r w:rsidRPr="00CF5761">
        <w:rPr>
          <w:rFonts w:asciiTheme="majorHAnsi" w:hAnsiTheme="majorHAnsi" w:cstheme="majorHAnsi"/>
        </w:rPr>
        <w:t>los números de cada parte. Observa el ejemplo.</w:t>
      </w:r>
    </w:p>
    <w:p w:rsidR="00CF5761" w:rsidRDefault="00F707A2" w:rsidP="00F707A2">
      <w:pPr>
        <w:ind w:firstLine="708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drawing>
          <wp:inline distT="0" distB="0" distL="0" distR="0">
            <wp:extent cx="2905125" cy="828675"/>
            <wp:effectExtent l="19050" t="0" r="9525" b="0"/>
            <wp:docPr id="2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7A2" w:rsidRDefault="001438D9" w:rsidP="00F707A2">
      <w:pPr>
        <w:ind w:firstLine="708"/>
        <w:jc w:val="center"/>
        <w:rPr>
          <w:rFonts w:asciiTheme="majorHAnsi" w:hAnsiTheme="majorHAnsi" w:cstheme="majorHAnsi"/>
        </w:rPr>
      </w:pPr>
      <w:r>
        <w:rPr>
          <w:rFonts w:cs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1190625</wp:posOffset>
                </wp:positionV>
                <wp:extent cx="4563110" cy="2435225"/>
                <wp:effectExtent l="8890" t="9525" r="9525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243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5A2" w:rsidRPr="004B55A2" w:rsidRDefault="004B55A2" w:rsidP="004B55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55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Mini test </w:t>
                            </w:r>
                          </w:p>
                          <w:tbl>
                            <w:tblPr>
                              <w:tblStyle w:val="Tablaconcuadrcula"/>
                              <w:tblW w:w="70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1"/>
                            </w:tblGrid>
                            <w:tr w:rsidR="004B55A2" w:rsidRPr="004B55A2" w:rsidTr="004B55A2">
                              <w:trPr>
                                <w:trHeight w:val="386"/>
                              </w:trPr>
                              <w:tc>
                                <w:tcPr>
                                  <w:tcW w:w="7081" w:type="dxa"/>
                                </w:tcPr>
                                <w:p w:rsidR="004B55A2" w:rsidRPr="004B55A2" w:rsidRDefault="004B55A2" w:rsidP="004B55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55A2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Indicador: </w:t>
                                  </w:r>
                                  <w:r w:rsidR="00997433">
                                    <w:rPr>
                                      <w:rFonts w:ascii="MyriadPro-Regular" w:hAnsi="MyriadPro-Regular" w:cs="MyriadPro-Regular"/>
                                      <w:sz w:val="14"/>
                                      <w:szCs w:val="14"/>
                                    </w:rPr>
                                    <w:t xml:space="preserve">Representa </w:t>
                                  </w:r>
                                  <w:r w:rsidR="00997433" w:rsidRPr="00997433">
                                    <w:rPr>
                                      <w:rFonts w:ascii="MyriadPro-Regular" w:hAnsi="MyriadPro-Regular" w:cs="MyriadPro-Regular"/>
                                      <w:sz w:val="14"/>
                                      <w:szCs w:val="14"/>
                                    </w:rPr>
                                    <w:t xml:space="preserve"> pictóricamente sumas iteradas para luego escribirlas como multiplicaciones.</w:t>
                                  </w:r>
                                </w:p>
                              </w:tc>
                            </w:tr>
                          </w:tbl>
                          <w:p w:rsidR="004B55A2" w:rsidRDefault="00CF5761" w:rsidP="004B55A2">
                            <w:pPr>
                              <w:rPr>
                                <w:rFonts w:ascii="MyriadPro-Regular" w:hAnsi="MyriadPro-Regular" w:cs="MyriadPro-Regular"/>
                                <w:noProof/>
                                <w:sz w:val="16"/>
                                <w:szCs w:val="16"/>
                                <w:lang w:eastAsia="es-CL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noProof/>
                                <w:sz w:val="16"/>
                                <w:szCs w:val="16"/>
                                <w:lang w:eastAsia="es-CL"/>
                              </w:rPr>
                              <w:drawing>
                                <wp:inline distT="0" distB="0" distL="0" distR="0">
                                  <wp:extent cx="4362450" cy="1617360"/>
                                  <wp:effectExtent l="19050" t="0" r="0" b="0"/>
                                  <wp:docPr id="21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0705" cy="1620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55A2" w:rsidRP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  <w:sz w:val="16"/>
                                <w:szCs w:val="16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Pr="00040B6C" w:rsidRDefault="004B55A2" w:rsidP="004B55A2">
                            <w:pP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78.1pt;margin-top:93.75pt;width:359.3pt;height:19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">
                <v:textbox>
                  <w:txbxContent>
                    <w:p w:rsidR="004B55A2" w:rsidRPr="004B55A2" w:rsidRDefault="004B55A2" w:rsidP="004B55A2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4B55A2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s-ES"/>
                        </w:rPr>
                        <w:t xml:space="preserve">Mini test </w:t>
                      </w:r>
                    </w:p>
                    <w:tbl>
                      <w:tblPr>
                        <w:tblStyle w:val="Tablaconcuadrcula"/>
                        <w:tblW w:w="7081" w:type="dxa"/>
                        <w:tblLook w:val="04A0" w:firstRow="1" w:lastRow="0" w:firstColumn="1" w:lastColumn="0" w:noHBand="0" w:noVBand="1"/>
                      </w:tblPr>
                      <w:tblGrid>
                        <w:gridCol w:w="7081"/>
                      </w:tblGrid>
                      <w:tr w:rsidR="004B55A2" w:rsidRPr="004B55A2" w:rsidTr="004B55A2">
                        <w:trPr>
                          <w:trHeight w:val="386"/>
                        </w:trPr>
                        <w:tc>
                          <w:tcPr>
                            <w:tcW w:w="7081" w:type="dxa"/>
                          </w:tcPr>
                          <w:p w:rsidR="004B55A2" w:rsidRPr="004B55A2" w:rsidRDefault="004B55A2" w:rsidP="004B55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55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Indicador: </w:t>
                            </w:r>
                            <w:r w:rsidR="00997433">
                              <w:rPr>
                                <w:rFonts w:ascii="MyriadPro-Regular" w:hAnsi="MyriadPro-Regular" w:cs="MyriadPro-Regular"/>
                                <w:sz w:val="14"/>
                                <w:szCs w:val="14"/>
                              </w:rPr>
                              <w:t xml:space="preserve">Representa </w:t>
                            </w:r>
                            <w:r w:rsidR="00997433" w:rsidRPr="00997433">
                              <w:rPr>
                                <w:rFonts w:ascii="MyriadPro-Regular" w:hAnsi="MyriadPro-Regular" w:cs="MyriadPro-Regular"/>
                                <w:sz w:val="14"/>
                                <w:szCs w:val="14"/>
                              </w:rPr>
                              <w:t xml:space="preserve"> pictóricamente sumas iteradas para luego escribirlas como multiplicaciones.</w:t>
                            </w:r>
                          </w:p>
                        </w:tc>
                      </w:tr>
                    </w:tbl>
                    <w:p w:rsidR="004B55A2" w:rsidRDefault="00CF5761" w:rsidP="004B55A2">
                      <w:pPr>
                        <w:rPr>
                          <w:rFonts w:ascii="MyriadPro-Regular" w:hAnsi="MyriadPro-Regular" w:cs="MyriadPro-Regular"/>
                          <w:noProof/>
                          <w:sz w:val="16"/>
                          <w:szCs w:val="16"/>
                          <w:lang w:eastAsia="es-CL"/>
                        </w:rPr>
                      </w:pPr>
                      <w:r>
                        <w:rPr>
                          <w:rFonts w:ascii="MyriadPro-Regular" w:hAnsi="MyriadPro-Regular" w:cs="MyriadPro-Regular"/>
                          <w:noProof/>
                          <w:sz w:val="16"/>
                          <w:szCs w:val="16"/>
                          <w:lang w:eastAsia="es-CL"/>
                        </w:rPr>
                        <w:drawing>
                          <wp:inline distT="0" distB="0" distL="0" distR="0">
                            <wp:extent cx="4362450" cy="1617360"/>
                            <wp:effectExtent l="19050" t="0" r="0" b="0"/>
                            <wp:docPr id="21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0705" cy="1620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55A2" w:rsidRPr="004B55A2" w:rsidRDefault="004B55A2" w:rsidP="004B55A2">
                      <w:pPr>
                        <w:rPr>
                          <w:rFonts w:ascii="MyriadPro-Regular" w:hAnsi="MyriadPro-Regular" w:cs="MyriadPro-Regular"/>
                          <w:sz w:val="16"/>
                          <w:szCs w:val="16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Pr="00040B6C" w:rsidRDefault="004B55A2" w:rsidP="004B55A2">
                      <w:pPr>
                        <w:rPr>
                          <w:rFonts w:ascii="Comic Sans MS" w:hAnsi="Comic Sans MS"/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A2">
        <w:rPr>
          <w:rFonts w:asciiTheme="majorHAnsi" w:hAnsiTheme="majorHAnsi" w:cstheme="majorHAnsi"/>
          <w:noProof/>
          <w:lang w:eastAsia="es-CL"/>
        </w:rPr>
        <w:drawing>
          <wp:inline distT="0" distB="0" distL="0" distR="0">
            <wp:extent cx="4305300" cy="1104900"/>
            <wp:effectExtent l="19050" t="0" r="0" b="0"/>
            <wp:docPr id="2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654" cy="110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61" w:rsidRDefault="00CF5761" w:rsidP="00E86857">
      <w:pPr>
        <w:ind w:firstLine="708"/>
        <w:rPr>
          <w:rFonts w:asciiTheme="majorHAnsi" w:hAnsiTheme="majorHAnsi" w:cstheme="majorHAnsi"/>
        </w:rPr>
      </w:pPr>
    </w:p>
    <w:p w:rsidR="00CF5761" w:rsidRDefault="00CF5761" w:rsidP="00E86857">
      <w:pPr>
        <w:ind w:firstLine="708"/>
        <w:rPr>
          <w:rFonts w:asciiTheme="majorHAnsi" w:hAnsiTheme="majorHAnsi" w:cstheme="majorHAnsi"/>
        </w:rPr>
      </w:pPr>
    </w:p>
    <w:p w:rsidR="00CF5761" w:rsidRDefault="00CF5761" w:rsidP="00E86857">
      <w:pPr>
        <w:ind w:firstLine="708"/>
        <w:rPr>
          <w:rFonts w:asciiTheme="majorHAnsi" w:hAnsiTheme="majorHAnsi" w:cstheme="majorHAnsi"/>
        </w:rPr>
      </w:pPr>
    </w:p>
    <w:p w:rsidR="00CF5761" w:rsidRDefault="00CF5761" w:rsidP="00E86857">
      <w:pPr>
        <w:ind w:firstLine="708"/>
        <w:rPr>
          <w:rFonts w:asciiTheme="majorHAnsi" w:hAnsiTheme="majorHAnsi" w:cstheme="majorHAnsi"/>
        </w:rPr>
      </w:pPr>
    </w:p>
    <w:p w:rsidR="00CF5761" w:rsidRDefault="00CF5761" w:rsidP="00E86857">
      <w:pPr>
        <w:ind w:firstLine="708"/>
        <w:rPr>
          <w:rFonts w:asciiTheme="majorHAnsi" w:hAnsiTheme="majorHAnsi" w:cstheme="majorHAnsi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DE4C08" w:rsidRPr="00FA4595" w:rsidRDefault="00DE4C08" w:rsidP="002072EF">
      <w:pPr>
        <w:pStyle w:val="Prrafodelista"/>
        <w:ind w:left="0"/>
        <w:rPr>
          <w:rFonts w:cstheme="minorHAnsi"/>
          <w:sz w:val="28"/>
          <w:szCs w:val="28"/>
        </w:rPr>
      </w:pPr>
    </w:p>
    <w:sectPr w:rsidR="00DE4C08" w:rsidRPr="00FA4595" w:rsidSect="00505F39">
      <w:pgSz w:w="18711" w:h="12242" w:orient="landscape" w:code="515"/>
      <w:pgMar w:top="142" w:right="426" w:bottom="720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516D"/>
    <w:multiLevelType w:val="hybridMultilevel"/>
    <w:tmpl w:val="09BEF8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05D36"/>
    <w:multiLevelType w:val="hybridMultilevel"/>
    <w:tmpl w:val="65F044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C6985"/>
    <w:multiLevelType w:val="hybridMultilevel"/>
    <w:tmpl w:val="EDF690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6F82"/>
    <w:multiLevelType w:val="hybridMultilevel"/>
    <w:tmpl w:val="8BC22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013D0"/>
    <w:multiLevelType w:val="hybridMultilevel"/>
    <w:tmpl w:val="80D045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B6FBD"/>
    <w:multiLevelType w:val="hybridMultilevel"/>
    <w:tmpl w:val="EDF690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43729"/>
    <w:multiLevelType w:val="hybridMultilevel"/>
    <w:tmpl w:val="6A7A5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EC7"/>
    <w:multiLevelType w:val="hybridMultilevel"/>
    <w:tmpl w:val="B0565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54DD1"/>
    <w:multiLevelType w:val="hybridMultilevel"/>
    <w:tmpl w:val="0BEA5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A73AD"/>
    <w:multiLevelType w:val="hybridMultilevel"/>
    <w:tmpl w:val="B4E661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C128E"/>
    <w:multiLevelType w:val="hybridMultilevel"/>
    <w:tmpl w:val="8E00F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A7728"/>
    <w:multiLevelType w:val="hybridMultilevel"/>
    <w:tmpl w:val="02FA82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472E"/>
    <w:rsid w:val="00040B6C"/>
    <w:rsid w:val="000466E7"/>
    <w:rsid w:val="0005349E"/>
    <w:rsid w:val="00073EBE"/>
    <w:rsid w:val="00081EEE"/>
    <w:rsid w:val="000827EF"/>
    <w:rsid w:val="00095122"/>
    <w:rsid w:val="000D3CAC"/>
    <w:rsid w:val="000D6F6B"/>
    <w:rsid w:val="001067A8"/>
    <w:rsid w:val="001438D9"/>
    <w:rsid w:val="00174480"/>
    <w:rsid w:val="00190AC1"/>
    <w:rsid w:val="00191C7D"/>
    <w:rsid w:val="001D1BCE"/>
    <w:rsid w:val="001F357A"/>
    <w:rsid w:val="002072EF"/>
    <w:rsid w:val="00225074"/>
    <w:rsid w:val="00250261"/>
    <w:rsid w:val="00254059"/>
    <w:rsid w:val="0025640A"/>
    <w:rsid w:val="003172B5"/>
    <w:rsid w:val="00325E06"/>
    <w:rsid w:val="003333B2"/>
    <w:rsid w:val="00334296"/>
    <w:rsid w:val="003606BB"/>
    <w:rsid w:val="004273BA"/>
    <w:rsid w:val="004303F4"/>
    <w:rsid w:val="00431DBF"/>
    <w:rsid w:val="0046073C"/>
    <w:rsid w:val="00487D2C"/>
    <w:rsid w:val="00492833"/>
    <w:rsid w:val="004A0DBD"/>
    <w:rsid w:val="004B55A2"/>
    <w:rsid w:val="004D1AC5"/>
    <w:rsid w:val="004D753E"/>
    <w:rsid w:val="00502AA7"/>
    <w:rsid w:val="00505F39"/>
    <w:rsid w:val="0051271A"/>
    <w:rsid w:val="00514F48"/>
    <w:rsid w:val="00523749"/>
    <w:rsid w:val="0052630E"/>
    <w:rsid w:val="005458FC"/>
    <w:rsid w:val="005508CA"/>
    <w:rsid w:val="00556B4E"/>
    <w:rsid w:val="00557A4A"/>
    <w:rsid w:val="005B0A64"/>
    <w:rsid w:val="005B7C1E"/>
    <w:rsid w:val="005D3326"/>
    <w:rsid w:val="006237DF"/>
    <w:rsid w:val="006B1259"/>
    <w:rsid w:val="006C549F"/>
    <w:rsid w:val="006F5E72"/>
    <w:rsid w:val="007656F6"/>
    <w:rsid w:val="007F3107"/>
    <w:rsid w:val="00820EC9"/>
    <w:rsid w:val="00843524"/>
    <w:rsid w:val="008450CF"/>
    <w:rsid w:val="00854F35"/>
    <w:rsid w:val="008863B4"/>
    <w:rsid w:val="008A094D"/>
    <w:rsid w:val="008C0345"/>
    <w:rsid w:val="008D5A22"/>
    <w:rsid w:val="009545F7"/>
    <w:rsid w:val="00960E3F"/>
    <w:rsid w:val="009874BE"/>
    <w:rsid w:val="00997433"/>
    <w:rsid w:val="009F62FE"/>
    <w:rsid w:val="00AA2B19"/>
    <w:rsid w:val="00AE080A"/>
    <w:rsid w:val="00AF018E"/>
    <w:rsid w:val="00AF729B"/>
    <w:rsid w:val="00B06C26"/>
    <w:rsid w:val="00B15899"/>
    <w:rsid w:val="00B74DA4"/>
    <w:rsid w:val="00BC0A59"/>
    <w:rsid w:val="00BC6E8E"/>
    <w:rsid w:val="00BC720A"/>
    <w:rsid w:val="00BF71C9"/>
    <w:rsid w:val="00C109EB"/>
    <w:rsid w:val="00C3678C"/>
    <w:rsid w:val="00CC4089"/>
    <w:rsid w:val="00CF5761"/>
    <w:rsid w:val="00D135CA"/>
    <w:rsid w:val="00D45B6D"/>
    <w:rsid w:val="00D53F4C"/>
    <w:rsid w:val="00DB0C89"/>
    <w:rsid w:val="00DE4C08"/>
    <w:rsid w:val="00DE5208"/>
    <w:rsid w:val="00E041CD"/>
    <w:rsid w:val="00E1313B"/>
    <w:rsid w:val="00E71E66"/>
    <w:rsid w:val="00E86857"/>
    <w:rsid w:val="00EA4885"/>
    <w:rsid w:val="00ED121F"/>
    <w:rsid w:val="00EF367F"/>
    <w:rsid w:val="00F005EC"/>
    <w:rsid w:val="00F02B3C"/>
    <w:rsid w:val="00F100FA"/>
    <w:rsid w:val="00F41340"/>
    <w:rsid w:val="00F41951"/>
    <w:rsid w:val="00F707A2"/>
    <w:rsid w:val="00F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D98875-A274-431A-BA9E-CFE657D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6C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mailto:aaguilera@liceomixto.cl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1B62B-F2C9-4EE0-928E-B7F4BF3A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RECEPCION</cp:lastModifiedBy>
  <cp:revision>4</cp:revision>
  <cp:lastPrinted>2020-05-07T19:35:00Z</cp:lastPrinted>
  <dcterms:created xsi:type="dcterms:W3CDTF">2020-04-30T14:53:00Z</dcterms:created>
  <dcterms:modified xsi:type="dcterms:W3CDTF">2020-05-07T19:35:00Z</dcterms:modified>
</cp:coreProperties>
</file>