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8DF8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6DEBED" wp14:editId="3B00C3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149301C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FC78899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4D03B09" w14:textId="77777777" w:rsidR="00B74DA4" w:rsidRDefault="00B74DA4" w:rsidP="00B74DA4">
      <w:pPr>
        <w:spacing w:after="0"/>
        <w:rPr>
          <w:sz w:val="16"/>
          <w:szCs w:val="16"/>
        </w:rPr>
      </w:pPr>
    </w:p>
    <w:p w14:paraId="33759FDD" w14:textId="6F5D24C5" w:rsidR="00B74DA4" w:rsidRDefault="0097144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5A097B" wp14:editId="5E173BA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FE22" w14:textId="5B170253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E533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53D271B" w14:textId="6358939F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>COMUNICACIÓN 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14:paraId="582436EB" w14:textId="76096092" w:rsidR="0097144F" w:rsidRDefault="0097144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1 Y 2 DEL 4 AL 15 DE MAYO</w:t>
                            </w:r>
                          </w:p>
                          <w:p w14:paraId="0C4EBE54" w14:textId="365B4545" w:rsidR="0097144F" w:rsidRPr="00B74DA4" w:rsidRDefault="0097144F" w:rsidP="0097144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09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2CD7FE22" w14:textId="5B170253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E533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753D271B" w14:textId="6358939F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Y 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>COMUNICACIÓN 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14:paraId="582436EB" w14:textId="76096092" w:rsidR="0097144F" w:rsidRDefault="0097144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1 Y 2 DEL 4 AL 15 DE MAYO</w:t>
                      </w:r>
                    </w:p>
                    <w:p w14:paraId="0C4EBE54" w14:textId="365B4545" w:rsidR="0097144F" w:rsidRPr="00B74DA4" w:rsidRDefault="0097144F" w:rsidP="0097144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2A1B9" w14:textId="6CD98200" w:rsidR="00B74DA4" w:rsidRPr="00B74DA4" w:rsidRDefault="00B74DA4" w:rsidP="00B74DA4">
      <w:pPr>
        <w:spacing w:after="0"/>
        <w:jc w:val="center"/>
      </w:pPr>
    </w:p>
    <w:p w14:paraId="28831824" w14:textId="79D77106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1985"/>
        <w:gridCol w:w="8839"/>
      </w:tblGrid>
      <w:tr w:rsidR="00B74DA4" w14:paraId="335BC1BC" w14:textId="77777777" w:rsidTr="00FA6FFD">
        <w:trPr>
          <w:trHeight w:val="295"/>
        </w:trPr>
        <w:tc>
          <w:tcPr>
            <w:tcW w:w="1985" w:type="dxa"/>
          </w:tcPr>
          <w:p w14:paraId="4841E010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8839" w:type="dxa"/>
          </w:tcPr>
          <w:p w14:paraId="008884AD" w14:textId="07F7EEAA" w:rsidR="00B74DA4" w:rsidRDefault="00B307A2" w:rsidP="008E5258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="008E5258" w:rsidRPr="008E5258">
              <w:rPr>
                <w:rFonts w:cstheme="minorHAnsi"/>
                <w:color w:val="000000"/>
              </w:rPr>
              <w:t>nalizar un texto narrativo para describir el espacio y tiempo.</w:t>
            </w:r>
          </w:p>
          <w:p w14:paraId="223DAE7D" w14:textId="00C2C951" w:rsidR="007C6B25" w:rsidRPr="008E5258" w:rsidRDefault="00B307A2" w:rsidP="008E5258">
            <w:pPr>
              <w:jc w:val="both"/>
            </w:pPr>
            <w:r>
              <w:t>C</w:t>
            </w:r>
            <w:r w:rsidR="007C6B25" w:rsidRPr="007C6B25">
              <w:t>onocer la estructura de los textos narrativos e identificarla.</w:t>
            </w:r>
          </w:p>
        </w:tc>
      </w:tr>
      <w:tr w:rsidR="00B74DA4" w14:paraId="3B412616" w14:textId="77777777" w:rsidTr="00FA6FFD">
        <w:trPr>
          <w:trHeight w:val="279"/>
        </w:trPr>
        <w:tc>
          <w:tcPr>
            <w:tcW w:w="1985" w:type="dxa"/>
          </w:tcPr>
          <w:p w14:paraId="62241858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8839" w:type="dxa"/>
          </w:tcPr>
          <w:p w14:paraId="6AB5C782" w14:textId="77777777" w:rsidR="00D26786" w:rsidRDefault="00D26786" w:rsidP="00D26786">
            <w:pPr>
              <w:jc w:val="both"/>
            </w:pPr>
            <w:r>
              <w:t>Todas las actividades se deben responder en el cuaderno de la asignatura.</w:t>
            </w:r>
          </w:p>
          <w:p w14:paraId="70A66A19" w14:textId="5AB3AA68" w:rsidR="00B74DA4" w:rsidRDefault="00D26786" w:rsidP="00D26786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0ABE4050" w14:textId="77777777" w:rsidTr="00FA6FFD">
        <w:trPr>
          <w:trHeight w:val="295"/>
        </w:trPr>
        <w:tc>
          <w:tcPr>
            <w:tcW w:w="1985" w:type="dxa"/>
          </w:tcPr>
          <w:p w14:paraId="4D5EEE23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8839" w:type="dxa"/>
          </w:tcPr>
          <w:p w14:paraId="397CDB52" w14:textId="77777777" w:rsidR="000770C2" w:rsidRDefault="007C6B25" w:rsidP="00EB1D46">
            <w:pPr>
              <w:jc w:val="both"/>
            </w:pPr>
            <w:r w:rsidRPr="007C6B25">
              <w:t>Describen o recrean visualmente el lugar donde ocurre la acción y las costumbres descritas en el relato.</w:t>
            </w:r>
          </w:p>
          <w:p w14:paraId="6454228C" w14:textId="77BECC66" w:rsidR="007C6B25" w:rsidRDefault="007C6B25" w:rsidP="00EB1D46">
            <w:pPr>
              <w:jc w:val="both"/>
            </w:pPr>
            <w:r>
              <w:t>Conocen la estructura de los textos narrativos (inicio, desarrollo y desenlace)</w:t>
            </w:r>
          </w:p>
        </w:tc>
      </w:tr>
      <w:tr w:rsidR="00B74DA4" w14:paraId="710BE604" w14:textId="77777777" w:rsidTr="00FA6FFD">
        <w:trPr>
          <w:trHeight w:val="279"/>
        </w:trPr>
        <w:tc>
          <w:tcPr>
            <w:tcW w:w="1985" w:type="dxa"/>
          </w:tcPr>
          <w:p w14:paraId="3FB5E7C6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8839" w:type="dxa"/>
          </w:tcPr>
          <w:p w14:paraId="40895EF0" w14:textId="77777777" w:rsidR="00B74DA4" w:rsidRDefault="00DC0361" w:rsidP="001F30B2">
            <w:pPr>
              <w:jc w:val="both"/>
            </w:pPr>
            <w:r>
              <w:t>10% de la evaluación final.</w:t>
            </w:r>
          </w:p>
        </w:tc>
      </w:tr>
      <w:tr w:rsidR="00820EC9" w14:paraId="55871D69" w14:textId="77777777" w:rsidTr="00FA6FFD">
        <w:trPr>
          <w:trHeight w:val="279"/>
        </w:trPr>
        <w:tc>
          <w:tcPr>
            <w:tcW w:w="1985" w:type="dxa"/>
          </w:tcPr>
          <w:p w14:paraId="70841692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8839" w:type="dxa"/>
          </w:tcPr>
          <w:p w14:paraId="215740FB" w14:textId="77777777" w:rsidR="00131721" w:rsidRDefault="00131721" w:rsidP="00131721">
            <w:pPr>
              <w:jc w:val="both"/>
            </w:pPr>
            <w:r>
              <w:t xml:space="preserve">Antonio Mena  </w:t>
            </w:r>
            <w:hyperlink r:id="rId6" w:history="1">
              <w:r>
                <w:rPr>
                  <w:rStyle w:val="Hipervnculo"/>
                </w:rPr>
                <w:t>amena@liceomixto.cl</w:t>
              </w:r>
            </w:hyperlink>
            <w:r>
              <w:t xml:space="preserve"> (Docente)</w:t>
            </w:r>
          </w:p>
          <w:p w14:paraId="668348A7" w14:textId="4EB7B66A" w:rsidR="00A67D82" w:rsidRPr="00131721" w:rsidRDefault="00131721" w:rsidP="0013172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Katherine Cortes  </w:t>
            </w:r>
            <w:hyperlink r:id="rId7" w:history="1">
              <w:r>
                <w:rPr>
                  <w:rStyle w:val="Hipervnculo"/>
                  <w:rFonts w:ascii="Calibri" w:eastAsia="Calibri" w:hAnsi="Calibri" w:cs="Times New Roman"/>
                  <w:lang w:val="en-US"/>
                </w:rPr>
                <w:t>kcortes@liceomixto.cl</w:t>
              </w:r>
            </w:hyperlink>
            <w:r>
              <w:rPr>
                <w:rFonts w:ascii="Calibri" w:eastAsia="Calibri" w:hAnsi="Calibri" w:cs="Times New Roman"/>
                <w:lang w:val="en-US"/>
              </w:rPr>
              <w:t xml:space="preserve"> (Educadora  PIE)</w:t>
            </w:r>
          </w:p>
        </w:tc>
      </w:tr>
    </w:tbl>
    <w:p w14:paraId="3B8030D1" w14:textId="221C5563" w:rsidR="00B74DA4" w:rsidRDefault="00B74DA4" w:rsidP="001F30B2">
      <w:pPr>
        <w:spacing w:after="0" w:line="240" w:lineRule="auto"/>
        <w:jc w:val="both"/>
      </w:pPr>
    </w:p>
    <w:p w14:paraId="3EE9165B" w14:textId="0B2D537D" w:rsidR="008E5258" w:rsidRPr="008E5258" w:rsidRDefault="0097144F" w:rsidP="008E525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ACTIVIDADES</w:t>
      </w:r>
    </w:p>
    <w:p w14:paraId="40C8274D" w14:textId="77777777" w:rsidR="008E5258" w:rsidRPr="008E5258" w:rsidRDefault="008E5258" w:rsidP="008E5258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cstheme="minorHAnsi"/>
          <w:color w:val="000000"/>
        </w:rPr>
      </w:pPr>
      <w:r w:rsidRPr="008E5258">
        <w:rPr>
          <w:rFonts w:cstheme="minorHAnsi"/>
          <w:color w:val="000000"/>
        </w:rPr>
        <w:t xml:space="preserve">Recuerda el espacio y el tiempo de una narración observando un video de youtube siguiendo el enlace </w:t>
      </w:r>
      <w:r w:rsidRPr="008E5258">
        <w:t xml:space="preserve"> </w:t>
      </w:r>
      <w:hyperlink r:id="rId8" w:history="1">
        <w:r w:rsidRPr="008E5258">
          <w:rPr>
            <w:rStyle w:val="Hipervnculo"/>
            <w:rFonts w:cstheme="minorHAnsi"/>
          </w:rPr>
          <w:t>https://www.youtube.com/watch?v=a5yi1c5fL0</w:t>
        </w:r>
      </w:hyperlink>
    </w:p>
    <w:p w14:paraId="43885CFB" w14:textId="275E4804" w:rsidR="008E5258" w:rsidRPr="008E5258" w:rsidRDefault="008E5258" w:rsidP="008E5258">
      <w:pPr>
        <w:pStyle w:val="Prrafodelista"/>
        <w:numPr>
          <w:ilvl w:val="0"/>
          <w:numId w:val="6"/>
        </w:numPr>
        <w:spacing w:before="100" w:beforeAutospacing="1" w:after="0"/>
        <w:rPr>
          <w:rFonts w:cstheme="minorHAnsi"/>
          <w:color w:val="000000"/>
        </w:rPr>
      </w:pPr>
      <w:r w:rsidRPr="008E5258">
        <w:rPr>
          <w:rFonts w:cstheme="minorHAnsi"/>
          <w:color w:val="000000"/>
        </w:rPr>
        <w:t>Registran en tu cuaderno la siguiente información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7"/>
      </w:tblGrid>
      <w:tr w:rsidR="008E5258" w14:paraId="4F0D8A35" w14:textId="77777777" w:rsidTr="008E5258">
        <w:trPr>
          <w:trHeight w:val="1473"/>
        </w:trPr>
        <w:tc>
          <w:tcPr>
            <w:tcW w:w="10797" w:type="dxa"/>
          </w:tcPr>
          <w:p w14:paraId="32300DEC" w14:textId="77777777" w:rsidR="008E5258" w:rsidRPr="00E84570" w:rsidRDefault="008E5258" w:rsidP="008E525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E84570">
              <w:rPr>
                <w:rStyle w:val="Textoennegrita"/>
                <w:rFonts w:cstheme="minorHAnsi"/>
                <w:color w:val="000000"/>
              </w:rPr>
              <w:t>El espacio.</w:t>
            </w:r>
            <w:r w:rsidRPr="00E84570">
              <w:rPr>
                <w:rFonts w:cstheme="minorHAnsi"/>
                <w:color w:val="000000"/>
              </w:rPr>
              <w:t> Es uno o varios lugares específicos en donde transcurre la historia. El lector logra imaginar cada espacio y sentir </w:t>
            </w:r>
            <w:hyperlink r:id="rId9" w:history="1">
              <w:r w:rsidRPr="00E84570">
                <w:rPr>
                  <w:rStyle w:val="Hipervnculo"/>
                  <w:rFonts w:cstheme="minorHAnsi"/>
                  <w:color w:val="000000"/>
                </w:rPr>
                <w:t>emociones</w:t>
              </w:r>
            </w:hyperlink>
            <w:r w:rsidRPr="00E84570">
              <w:rPr>
                <w:rFonts w:cstheme="minorHAnsi"/>
                <w:color w:val="000000"/>
              </w:rPr>
              <w:t> particulares a través de la </w:t>
            </w:r>
            <w:hyperlink r:id="rId10" w:history="1">
              <w:r w:rsidRPr="00E84570">
                <w:rPr>
                  <w:rStyle w:val="Hipervnculo"/>
                  <w:rFonts w:cstheme="minorHAnsi"/>
                  <w:color w:val="000000"/>
                </w:rPr>
                <w:t>descripción</w:t>
              </w:r>
            </w:hyperlink>
            <w:r w:rsidRPr="00E84570">
              <w:rPr>
                <w:rFonts w:cstheme="minorHAnsi"/>
                <w:color w:val="000000"/>
              </w:rPr>
              <w:t> que detalla el autor.</w:t>
            </w:r>
          </w:p>
          <w:p w14:paraId="2B338138" w14:textId="77777777" w:rsidR="008E5258" w:rsidRDefault="008E5258" w:rsidP="008E5258">
            <w:pPr>
              <w:numPr>
                <w:ilvl w:val="0"/>
                <w:numId w:val="5"/>
              </w:numPr>
              <w:spacing w:before="100" w:beforeAutospacing="1"/>
              <w:rPr>
                <w:rFonts w:cstheme="minorHAnsi"/>
                <w:color w:val="000000"/>
              </w:rPr>
            </w:pPr>
            <w:r w:rsidRPr="00E84570">
              <w:rPr>
                <w:rStyle w:val="Textoennegrita"/>
                <w:rFonts w:cstheme="minorHAnsi"/>
                <w:color w:val="000000"/>
              </w:rPr>
              <w:t>El tiempo. </w:t>
            </w:r>
            <w:r w:rsidRPr="00E84570">
              <w:rPr>
                <w:rFonts w:cstheme="minorHAnsi"/>
                <w:color w:val="000000"/>
              </w:rPr>
              <w:t>Es el momento o época en la que ocurren los acontecimientos y puede ser lineal (cronológico) o con idas y vueltas (jugando con los hechos del pasado, del presente y de futuro a lo largo de todo el relato).</w:t>
            </w:r>
          </w:p>
          <w:p w14:paraId="27E6746F" w14:textId="791E35AB" w:rsidR="008E5258" w:rsidRPr="008E5258" w:rsidRDefault="008E5258" w:rsidP="008E5258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8E5258">
              <w:rPr>
                <w:rFonts w:cstheme="minorHAnsi"/>
                <w:b/>
                <w:color w:val="000000"/>
              </w:rPr>
              <w:t>La acción</w:t>
            </w:r>
            <w:r w:rsidRPr="008E5258">
              <w:rPr>
                <w:rFonts w:cstheme="minorHAnsi"/>
                <w:color w:val="000000"/>
              </w:rPr>
              <w:t>. Es el argumento de la historia que puede estar explícito desde un comienzo o que se va deduciendo a medida que avanza el relato.</w:t>
            </w:r>
          </w:p>
        </w:tc>
      </w:tr>
    </w:tbl>
    <w:p w14:paraId="24EA9B2A" w14:textId="21A7A701" w:rsidR="008E5258" w:rsidRPr="008E5258" w:rsidRDefault="008E5258" w:rsidP="008E5258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Lee </w:t>
      </w:r>
      <w:r w:rsidRPr="008E5258">
        <w:rPr>
          <w:rFonts w:cstheme="minorHAnsi"/>
          <w:color w:val="000000"/>
        </w:rPr>
        <w:t xml:space="preserve">el texto “Rikki-Tikki-tavi” de las páginas 20 y 21 del texto del estudiante siguiendo el enlace  </w:t>
      </w:r>
      <w:hyperlink r:id="rId11" w:history="1">
        <w:r w:rsidRPr="008E5258">
          <w:rPr>
            <w:rStyle w:val="Hipervnculo"/>
            <w:rFonts w:cstheme="minorHAnsi"/>
          </w:rPr>
          <w:t>https://curriculumnacional.mineduc.cl/614/articles-145541_recurso_pdf.pdf</w:t>
        </w:r>
      </w:hyperlink>
      <w:r>
        <w:rPr>
          <w:rFonts w:cstheme="minorHAnsi"/>
          <w:color w:val="000000"/>
        </w:rPr>
        <w:t xml:space="preserve"> y describe las</w:t>
      </w:r>
      <w:r w:rsidRPr="008E5258">
        <w:rPr>
          <w:rFonts w:cstheme="minorHAnsi"/>
          <w:color w:val="000000"/>
        </w:rPr>
        <w:t xml:space="preserve"> acciones en </w:t>
      </w:r>
      <w:r>
        <w:rPr>
          <w:rFonts w:cstheme="minorHAnsi"/>
          <w:color w:val="000000"/>
        </w:rPr>
        <w:t xml:space="preserve">el </w:t>
      </w:r>
      <w:r w:rsidRPr="008E5258">
        <w:rPr>
          <w:rFonts w:cstheme="minorHAnsi"/>
          <w:color w:val="000000"/>
        </w:rPr>
        <w:t>tiempo y el espacio narrad</w:t>
      </w:r>
      <w:r>
        <w:rPr>
          <w:rFonts w:cstheme="minorHAnsi"/>
          <w:color w:val="000000"/>
        </w:rPr>
        <w:t>o en la historia en un recuadro como el que está a continuación, dibújalo en tu cuaderno.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80"/>
        <w:gridCol w:w="5380"/>
      </w:tblGrid>
      <w:tr w:rsidR="008E5258" w14:paraId="62D2EF57" w14:textId="77777777" w:rsidTr="008E5258">
        <w:trPr>
          <w:trHeight w:val="343"/>
        </w:trPr>
        <w:tc>
          <w:tcPr>
            <w:tcW w:w="5380" w:type="dxa"/>
          </w:tcPr>
          <w:p w14:paraId="574F6D5A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Describe dos acciones y el Espacio de los hechos narrados</w:t>
            </w:r>
          </w:p>
        </w:tc>
        <w:tc>
          <w:tcPr>
            <w:tcW w:w="5380" w:type="dxa"/>
          </w:tcPr>
          <w:p w14:paraId="1D230065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Describe dos acciones y el Tiempo de los hechos narrados</w:t>
            </w:r>
          </w:p>
        </w:tc>
      </w:tr>
      <w:tr w:rsidR="008E5258" w14:paraId="59374691" w14:textId="77777777" w:rsidTr="008E5258">
        <w:trPr>
          <w:trHeight w:val="176"/>
        </w:trPr>
        <w:tc>
          <w:tcPr>
            <w:tcW w:w="5380" w:type="dxa"/>
          </w:tcPr>
          <w:p w14:paraId="5134D5D7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5380" w:type="dxa"/>
          </w:tcPr>
          <w:p w14:paraId="72FC6EE5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</w:tr>
      <w:tr w:rsidR="008E5258" w14:paraId="32A07B05" w14:textId="77777777" w:rsidTr="008E5258">
        <w:trPr>
          <w:trHeight w:val="176"/>
        </w:trPr>
        <w:tc>
          <w:tcPr>
            <w:tcW w:w="5380" w:type="dxa"/>
          </w:tcPr>
          <w:p w14:paraId="3676B8BA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5380" w:type="dxa"/>
          </w:tcPr>
          <w:p w14:paraId="03997EC2" w14:textId="77777777" w:rsidR="008E5258" w:rsidRDefault="008E5258" w:rsidP="008E5258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</w:tr>
    </w:tbl>
    <w:p w14:paraId="7A6DF4A8" w14:textId="519C3E8A" w:rsidR="008E5258" w:rsidRDefault="008E5258" w:rsidP="008E5258">
      <w:pPr>
        <w:spacing w:after="0" w:line="240" w:lineRule="auto"/>
        <w:jc w:val="both"/>
        <w:rPr>
          <w:rFonts w:cstheme="minorHAnsi"/>
        </w:rPr>
      </w:pPr>
    </w:p>
    <w:p w14:paraId="09A06849" w14:textId="4848FF7A" w:rsidR="00B3136E" w:rsidRDefault="007C6B25" w:rsidP="00B313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Recuerda</w:t>
      </w:r>
      <w:r w:rsidR="00B3136E" w:rsidRPr="00B3136E">
        <w:rPr>
          <w:rFonts w:cstheme="minorHAnsi"/>
        </w:rPr>
        <w:t xml:space="preserve"> qué es un texto narrativo a partir de un video de youtube siguiendo el enlace  </w:t>
      </w:r>
      <w:hyperlink r:id="rId12" w:history="1">
        <w:r w:rsidRPr="007C6C6F">
          <w:rPr>
            <w:rStyle w:val="Hipervnculo"/>
            <w:rFonts w:cstheme="minorHAnsi"/>
          </w:rPr>
          <w:t>https://www.youtube.com/watch?v=VbwNaXVXYvs</w:t>
        </w:r>
      </w:hyperlink>
    </w:p>
    <w:p w14:paraId="58D5B87D" w14:textId="77777777" w:rsidR="007C6B25" w:rsidRPr="00B3136E" w:rsidRDefault="007C6B25" w:rsidP="007C6B25">
      <w:pPr>
        <w:pStyle w:val="Prrafodelista"/>
        <w:spacing w:after="0" w:line="240" w:lineRule="auto"/>
        <w:jc w:val="both"/>
        <w:rPr>
          <w:rFonts w:cstheme="minorHAnsi"/>
        </w:rPr>
      </w:pPr>
    </w:p>
    <w:p w14:paraId="69CD804C" w14:textId="77777777" w:rsidR="00B3136E" w:rsidRPr="00B3136E" w:rsidRDefault="00B3136E" w:rsidP="00B313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3136E">
        <w:rPr>
          <w:rFonts w:cstheme="minorHAnsi"/>
        </w:rPr>
        <w:t>Luego registran en sus cuadernos la siguiente información</w:t>
      </w:r>
    </w:p>
    <w:p w14:paraId="7DEA0611" w14:textId="77777777" w:rsidR="007C6B25" w:rsidRDefault="007C6B25" w:rsidP="007C6B25">
      <w:pPr>
        <w:pStyle w:val="Prrafodelista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98"/>
      </w:tblGrid>
      <w:tr w:rsidR="007C6B25" w14:paraId="6E472559" w14:textId="77777777" w:rsidTr="007C6B25">
        <w:tc>
          <w:tcPr>
            <w:tcW w:w="10792" w:type="dxa"/>
          </w:tcPr>
          <w:p w14:paraId="2C98A92A" w14:textId="77777777" w:rsidR="007C6B25" w:rsidRPr="00B3136E" w:rsidRDefault="007C6B25" w:rsidP="007C6B25">
            <w:pPr>
              <w:pStyle w:val="Prrafodelista"/>
              <w:jc w:val="both"/>
              <w:rPr>
                <w:rFonts w:cstheme="minorHAnsi"/>
              </w:rPr>
            </w:pPr>
            <w:r w:rsidRPr="00B3136E">
              <w:rPr>
                <w:rFonts w:cstheme="minorHAnsi"/>
              </w:rPr>
              <w:t>La estructura de un texto narrativo está compuesta por tres partes:</w:t>
            </w:r>
          </w:p>
          <w:p w14:paraId="779E6D2C" w14:textId="18F9B911" w:rsidR="007C6B25" w:rsidRPr="007C6B25" w:rsidRDefault="007C6B25" w:rsidP="007C6B25">
            <w:pPr>
              <w:jc w:val="both"/>
              <w:rPr>
                <w:rFonts w:cstheme="minorHAnsi"/>
              </w:rPr>
            </w:pPr>
            <w:r w:rsidRPr="007C6B25">
              <w:rPr>
                <w:rFonts w:cstheme="minorHAnsi"/>
                <w:b/>
              </w:rPr>
              <w:t>El inicio</w:t>
            </w:r>
            <w:r w:rsidRPr="007C6B25">
              <w:rPr>
                <w:rFonts w:cstheme="minorHAnsi"/>
              </w:rPr>
              <w:t>. Es la presentación de la historia que permite situar al lector en un contexto determinado (en tiempo y lugar), y en la que se introduce a los protagonistas de la historia.</w:t>
            </w:r>
          </w:p>
          <w:p w14:paraId="13CF24AD" w14:textId="77777777" w:rsidR="007C6B25" w:rsidRPr="007C6B25" w:rsidRDefault="007C6B25" w:rsidP="007C6B25">
            <w:pPr>
              <w:jc w:val="both"/>
              <w:rPr>
                <w:rFonts w:cstheme="minorHAnsi"/>
              </w:rPr>
            </w:pPr>
            <w:r w:rsidRPr="007C6B25">
              <w:rPr>
                <w:rFonts w:cstheme="minorHAnsi"/>
                <w:b/>
              </w:rPr>
              <w:t>El desarrollo o nudo.</w:t>
            </w:r>
            <w:r w:rsidRPr="007C6B25">
              <w:rPr>
                <w:rFonts w:cstheme="minorHAnsi"/>
              </w:rPr>
              <w:t xml:space="preserve"> Es la parte más extensa del relato donde se conocen los detalles de la historia, de los personajes y de los acontecimientos que los conectan.</w:t>
            </w:r>
          </w:p>
          <w:p w14:paraId="0CBEC5B6" w14:textId="77777777" w:rsidR="007C6B25" w:rsidRPr="007C6B25" w:rsidRDefault="007C6B25" w:rsidP="007C6B25">
            <w:pPr>
              <w:jc w:val="both"/>
              <w:rPr>
                <w:rFonts w:cstheme="minorHAnsi"/>
              </w:rPr>
            </w:pPr>
            <w:r w:rsidRPr="007C6B25">
              <w:rPr>
                <w:rFonts w:cstheme="minorHAnsi"/>
                <w:b/>
              </w:rPr>
              <w:t>El desenlace.</w:t>
            </w:r>
            <w:r w:rsidRPr="007C6B25">
              <w:rPr>
                <w:rFonts w:cstheme="minorHAnsi"/>
              </w:rPr>
              <w:t xml:space="preserve"> Es el cierre de la historia en la que se revelan los interrogantes que surgieron durante el desarrollo del relato. Puede ser un final trágico, feliz o abierto a la duda con posibilidad de continuar la historia en obras posteriores.</w:t>
            </w:r>
          </w:p>
          <w:p w14:paraId="0DB387D3" w14:textId="77777777" w:rsidR="007C6B25" w:rsidRPr="007C6B25" w:rsidRDefault="007C6B25" w:rsidP="007C6B25">
            <w:pPr>
              <w:jc w:val="both"/>
              <w:rPr>
                <w:rFonts w:cstheme="minorHAnsi"/>
              </w:rPr>
            </w:pPr>
            <w:r w:rsidRPr="007C6B25">
              <w:rPr>
                <w:rFonts w:cstheme="minorHAnsi"/>
              </w:rPr>
              <w:t>Los textos narrativos son muy diversos y cada uno presenta características particulares, pero se identifican como texto narrativo porque tienen en común la estructura de la narración. Algunos ejemplos son:</w:t>
            </w:r>
          </w:p>
          <w:p w14:paraId="3B6E5FAD" w14:textId="77777777" w:rsidR="007C6B25" w:rsidRPr="007C6B25" w:rsidRDefault="007C6B25" w:rsidP="007C6B25">
            <w:pPr>
              <w:jc w:val="both"/>
              <w:rPr>
                <w:rFonts w:cstheme="minorHAnsi"/>
              </w:rPr>
            </w:pPr>
            <w:r w:rsidRPr="007C6B25">
              <w:rPr>
                <w:rFonts w:cstheme="minorHAnsi"/>
              </w:rPr>
              <w:t>El mito, la fábula, el chiste, el poema épico, la biografía, la memoria, la crónica, la novela, la anécdota, la historieta, el artículo periodístico, el cuento, el reportaje.</w:t>
            </w:r>
          </w:p>
          <w:p w14:paraId="33BCD514" w14:textId="77777777" w:rsidR="007C6B25" w:rsidRDefault="007C6B25" w:rsidP="007C6B2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5CAA41EA" w14:textId="77777777" w:rsidR="007C6B25" w:rsidRDefault="007C6B25" w:rsidP="007C6B25">
      <w:pPr>
        <w:pStyle w:val="Prrafodelista"/>
        <w:spacing w:after="0" w:line="240" w:lineRule="auto"/>
        <w:jc w:val="both"/>
        <w:rPr>
          <w:rFonts w:cstheme="minorHAnsi"/>
        </w:rPr>
      </w:pPr>
    </w:p>
    <w:p w14:paraId="3835C87C" w14:textId="5B37C996" w:rsidR="00B3136E" w:rsidRPr="00B3136E" w:rsidRDefault="007C6B25" w:rsidP="00B3136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Responde las siguientes preguntas en t</w:t>
      </w:r>
      <w:r w:rsidR="00B3136E" w:rsidRPr="00B3136E">
        <w:rPr>
          <w:rFonts w:cstheme="minorHAnsi"/>
        </w:rPr>
        <w:t>u cuaderno.</w:t>
      </w:r>
    </w:p>
    <w:p w14:paraId="35D3F6CD" w14:textId="77777777" w:rsidR="007C6B25" w:rsidRDefault="00B3136E" w:rsidP="007C6B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B25">
        <w:rPr>
          <w:rFonts w:cstheme="minorHAnsi"/>
        </w:rPr>
        <w:t>¿Qué es el género narrativo?</w:t>
      </w:r>
    </w:p>
    <w:p w14:paraId="34AB1805" w14:textId="77777777" w:rsidR="007C6B25" w:rsidRDefault="00B3136E" w:rsidP="007C6B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B25">
        <w:rPr>
          <w:rFonts w:cstheme="minorHAnsi"/>
        </w:rPr>
        <w:t>¿Cuáles son sus elementos</w:t>
      </w:r>
    </w:p>
    <w:p w14:paraId="70BB549F" w14:textId="729B07E6" w:rsidR="00B3136E" w:rsidRPr="007C6B25" w:rsidRDefault="00B3136E" w:rsidP="007C6B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B25">
        <w:rPr>
          <w:rFonts w:cstheme="minorHAnsi"/>
        </w:rPr>
        <w:t>¿Cuál es la estructura del género narrativo?</w:t>
      </w:r>
    </w:p>
    <w:sectPr w:rsidR="00B3136E" w:rsidRPr="007C6B25" w:rsidSect="004D27AF">
      <w:pgSz w:w="12242" w:h="18995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5CC"/>
    <w:multiLevelType w:val="multilevel"/>
    <w:tmpl w:val="BE2A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8BC"/>
    <w:multiLevelType w:val="hybridMultilevel"/>
    <w:tmpl w:val="4B48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6B76"/>
    <w:multiLevelType w:val="hybridMultilevel"/>
    <w:tmpl w:val="ECCC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60950"/>
    <w:multiLevelType w:val="hybridMultilevel"/>
    <w:tmpl w:val="0F60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019F9"/>
    <w:multiLevelType w:val="hybridMultilevel"/>
    <w:tmpl w:val="BA54D0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70C2"/>
    <w:rsid w:val="001177D1"/>
    <w:rsid w:val="00131721"/>
    <w:rsid w:val="001F30B2"/>
    <w:rsid w:val="002C3776"/>
    <w:rsid w:val="0031118E"/>
    <w:rsid w:val="003D3B52"/>
    <w:rsid w:val="004144EA"/>
    <w:rsid w:val="004813F1"/>
    <w:rsid w:val="004D27AF"/>
    <w:rsid w:val="004E5338"/>
    <w:rsid w:val="00526FBD"/>
    <w:rsid w:val="005508CA"/>
    <w:rsid w:val="0056165D"/>
    <w:rsid w:val="00725071"/>
    <w:rsid w:val="00737842"/>
    <w:rsid w:val="00781957"/>
    <w:rsid w:val="00786509"/>
    <w:rsid w:val="00797A67"/>
    <w:rsid w:val="007A62C4"/>
    <w:rsid w:val="007C6B25"/>
    <w:rsid w:val="007F1A74"/>
    <w:rsid w:val="00820EC9"/>
    <w:rsid w:val="008504E1"/>
    <w:rsid w:val="008D6C8F"/>
    <w:rsid w:val="008E5258"/>
    <w:rsid w:val="00912FBF"/>
    <w:rsid w:val="0097144F"/>
    <w:rsid w:val="009A2423"/>
    <w:rsid w:val="009C1032"/>
    <w:rsid w:val="009C7602"/>
    <w:rsid w:val="009D4AD7"/>
    <w:rsid w:val="00A67D82"/>
    <w:rsid w:val="00A97DE1"/>
    <w:rsid w:val="00B107E1"/>
    <w:rsid w:val="00B307A2"/>
    <w:rsid w:val="00B3136E"/>
    <w:rsid w:val="00B74DA4"/>
    <w:rsid w:val="00C115AF"/>
    <w:rsid w:val="00CD3ECD"/>
    <w:rsid w:val="00D2272F"/>
    <w:rsid w:val="00D26786"/>
    <w:rsid w:val="00D6325A"/>
    <w:rsid w:val="00D93BCA"/>
    <w:rsid w:val="00DC0361"/>
    <w:rsid w:val="00E55791"/>
    <w:rsid w:val="00EB1D46"/>
    <w:rsid w:val="00ED0019"/>
    <w:rsid w:val="00FA6FFD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95B"/>
  <w15:docId w15:val="{CD727740-5A10-40C4-AF47-10F25CD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A6F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5yi1c5fL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ortes@liceomixto.cl" TargetMode="External"/><Relationship Id="rId12" Type="http://schemas.openxmlformats.org/officeDocument/2006/relationships/hyperlink" Target="https://www.youtube.com/watch?v=VbwNaXVXY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11" Type="http://schemas.openxmlformats.org/officeDocument/2006/relationships/hyperlink" Target="https://curriculumnacional.mineduc.cl/614/articles-145541_recurso_pdf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aracteristicas.co/descrip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acteristicas.co/emocion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2020-04-29T13:45:00Z</cp:lastPrinted>
  <dcterms:created xsi:type="dcterms:W3CDTF">2020-04-29T13:45:00Z</dcterms:created>
  <dcterms:modified xsi:type="dcterms:W3CDTF">2020-04-29T13:45:00Z</dcterms:modified>
</cp:coreProperties>
</file>