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E8DF8" w14:textId="77777777"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36DEBED" wp14:editId="3B00C38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6149301C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4FC78899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34D03B09" w14:textId="77777777" w:rsidR="00B74DA4" w:rsidRDefault="00B74DA4" w:rsidP="00B74DA4">
      <w:pPr>
        <w:spacing w:after="0"/>
        <w:rPr>
          <w:sz w:val="16"/>
          <w:szCs w:val="16"/>
        </w:rPr>
      </w:pPr>
    </w:p>
    <w:p w14:paraId="33759FDD" w14:textId="6F5D24C5" w:rsidR="00B74DA4" w:rsidRDefault="0097144F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5A097B" wp14:editId="5E173BAD">
                <wp:simplePos x="0" y="0"/>
                <wp:positionH relativeFrom="column">
                  <wp:posOffset>942975</wp:posOffset>
                </wp:positionH>
                <wp:positionV relativeFrom="paragraph">
                  <wp:posOffset>7620</wp:posOffset>
                </wp:positionV>
                <wp:extent cx="5219700" cy="6858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7FE22" w14:textId="2F233593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746563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753D271B" w14:textId="6358939F" w:rsidR="00B74DA4" w:rsidRDefault="00B107E1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</w:t>
                            </w:r>
                            <w:r w:rsidR="00C115A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="00C115AF">
                              <w:rPr>
                                <w:b/>
                                <w:sz w:val="24"/>
                                <w:szCs w:val="24"/>
                              </w:rPr>
                              <w:t>COMUNICACIÓN 6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  <w:p w14:paraId="582436EB" w14:textId="76096092" w:rsidR="0097144F" w:rsidRDefault="0097144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1 Y 2 DEL 4 AL 15 DE MAYO</w:t>
                            </w:r>
                          </w:p>
                          <w:p w14:paraId="0C4EBE54" w14:textId="365B4545" w:rsidR="0097144F" w:rsidRPr="00B74DA4" w:rsidRDefault="0097144F" w:rsidP="0097144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A09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.6pt;width:411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JSJQIAACQ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" stroked="f">
                <v:textbox>
                  <w:txbxContent>
                    <w:p w14:paraId="2CD7FE22" w14:textId="2F233593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746563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  <w:p w14:paraId="753D271B" w14:textId="6358939F" w:rsidR="00B74DA4" w:rsidRDefault="00B107E1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</w:t>
                      </w:r>
                      <w:r w:rsidR="00C115AF">
                        <w:rPr>
                          <w:b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Y </w:t>
                      </w:r>
                      <w:r w:rsidR="00C115AF">
                        <w:rPr>
                          <w:b/>
                          <w:sz w:val="24"/>
                          <w:szCs w:val="24"/>
                        </w:rPr>
                        <w:t>COMUNICACIÓN 6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  <w:p w14:paraId="582436EB" w14:textId="76096092" w:rsidR="0097144F" w:rsidRDefault="0097144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1 Y 2 DEL 4 AL 15 DE MAYO</w:t>
                      </w:r>
                    </w:p>
                    <w:p w14:paraId="0C4EBE54" w14:textId="365B4545" w:rsidR="0097144F" w:rsidRPr="00B74DA4" w:rsidRDefault="0097144F" w:rsidP="0097144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2A1B9" w14:textId="6CD98200" w:rsidR="00B74DA4" w:rsidRPr="00B74DA4" w:rsidRDefault="00B74DA4" w:rsidP="00B74DA4">
      <w:pPr>
        <w:spacing w:after="0"/>
        <w:jc w:val="center"/>
      </w:pPr>
    </w:p>
    <w:p w14:paraId="28831824" w14:textId="79D77106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1985"/>
        <w:gridCol w:w="8839"/>
      </w:tblGrid>
      <w:tr w:rsidR="00B74DA4" w14:paraId="335BC1BC" w14:textId="77777777" w:rsidTr="00FA6FFD">
        <w:trPr>
          <w:trHeight w:val="295"/>
        </w:trPr>
        <w:tc>
          <w:tcPr>
            <w:tcW w:w="1985" w:type="dxa"/>
          </w:tcPr>
          <w:p w14:paraId="4841E010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8839" w:type="dxa"/>
          </w:tcPr>
          <w:p w14:paraId="09222B09" w14:textId="0873FDDF" w:rsidR="00431857" w:rsidRPr="00431857" w:rsidRDefault="00746563" w:rsidP="0043185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431857" w:rsidRPr="00431857">
              <w:rPr>
                <w:rFonts w:cstheme="minorHAnsi"/>
              </w:rPr>
              <w:t>nalizar un texto narrativo identificando su estructura.</w:t>
            </w:r>
          </w:p>
          <w:p w14:paraId="223DAE7D" w14:textId="2372C97C" w:rsidR="007C6B25" w:rsidRPr="008E5258" w:rsidRDefault="007C6B25" w:rsidP="008E5258">
            <w:pPr>
              <w:jc w:val="both"/>
            </w:pPr>
          </w:p>
        </w:tc>
      </w:tr>
      <w:tr w:rsidR="00B74DA4" w14:paraId="3B412616" w14:textId="77777777" w:rsidTr="00FA6FFD">
        <w:trPr>
          <w:trHeight w:val="279"/>
        </w:trPr>
        <w:tc>
          <w:tcPr>
            <w:tcW w:w="1985" w:type="dxa"/>
          </w:tcPr>
          <w:p w14:paraId="62241858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8839" w:type="dxa"/>
          </w:tcPr>
          <w:p w14:paraId="6AB5C782" w14:textId="77777777" w:rsidR="00D26786" w:rsidRDefault="00D26786" w:rsidP="00D26786">
            <w:pPr>
              <w:jc w:val="both"/>
            </w:pPr>
            <w:r>
              <w:t>Todas las actividades se deben responder en el cuaderno de la asignatura.</w:t>
            </w:r>
          </w:p>
          <w:p w14:paraId="70A66A19" w14:textId="5AB3AA68" w:rsidR="00B74DA4" w:rsidRDefault="00D26786" w:rsidP="00D26786">
            <w:pPr>
              <w:jc w:val="both"/>
            </w:pPr>
            <w:r>
              <w:t>Sigue cada una de las instrucciones enumeradas en la guía.</w:t>
            </w:r>
          </w:p>
        </w:tc>
      </w:tr>
      <w:tr w:rsidR="00B74DA4" w14:paraId="0ABE4050" w14:textId="77777777" w:rsidTr="00FA6FFD">
        <w:trPr>
          <w:trHeight w:val="295"/>
        </w:trPr>
        <w:tc>
          <w:tcPr>
            <w:tcW w:w="1985" w:type="dxa"/>
          </w:tcPr>
          <w:p w14:paraId="4D5EEE23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8839" w:type="dxa"/>
          </w:tcPr>
          <w:p w14:paraId="0A20AFCA" w14:textId="78EDEB6A" w:rsidR="00746563" w:rsidRDefault="00746563" w:rsidP="00EB1D46">
            <w:pPr>
              <w:jc w:val="both"/>
            </w:pPr>
            <w:r>
              <w:t>Identifican la estructura de los textos narrativos en un cuento.</w:t>
            </w:r>
          </w:p>
          <w:p w14:paraId="28E6DE40" w14:textId="77777777" w:rsidR="007C6B25" w:rsidRDefault="00746563" w:rsidP="00EB1D46">
            <w:pPr>
              <w:jc w:val="both"/>
            </w:pPr>
            <w:r>
              <w:t>Escriben una síntesis de</w:t>
            </w:r>
            <w:r w:rsidR="007C6B25">
              <w:t xml:space="preserve"> la estructura de los textos narrativos (inicio, desarrollo y desenlace)</w:t>
            </w:r>
          </w:p>
          <w:p w14:paraId="6454228C" w14:textId="15E005D7" w:rsidR="00746563" w:rsidRDefault="00746563" w:rsidP="00EB1D46">
            <w:pPr>
              <w:jc w:val="both"/>
            </w:pPr>
            <w:r>
              <w:t>Analizan el texto a partir de preguntas en las que aplican los contenidos de las clases anteriores.</w:t>
            </w:r>
          </w:p>
        </w:tc>
      </w:tr>
      <w:tr w:rsidR="00B74DA4" w14:paraId="710BE604" w14:textId="77777777" w:rsidTr="00FA6FFD">
        <w:trPr>
          <w:trHeight w:val="279"/>
        </w:trPr>
        <w:tc>
          <w:tcPr>
            <w:tcW w:w="1985" w:type="dxa"/>
          </w:tcPr>
          <w:p w14:paraId="3FB5E7C6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8839" w:type="dxa"/>
          </w:tcPr>
          <w:p w14:paraId="40895EF0" w14:textId="77777777" w:rsidR="00B74DA4" w:rsidRDefault="00DC0361" w:rsidP="001F30B2">
            <w:pPr>
              <w:jc w:val="both"/>
            </w:pPr>
            <w:r>
              <w:t>10% de la evaluación final.</w:t>
            </w:r>
          </w:p>
        </w:tc>
      </w:tr>
      <w:tr w:rsidR="00820EC9" w14:paraId="55871D69" w14:textId="77777777" w:rsidTr="00FA6FFD">
        <w:trPr>
          <w:trHeight w:val="279"/>
        </w:trPr>
        <w:tc>
          <w:tcPr>
            <w:tcW w:w="1985" w:type="dxa"/>
          </w:tcPr>
          <w:p w14:paraId="70841692" w14:textId="77777777" w:rsidR="00820EC9" w:rsidRDefault="00820EC9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8839" w:type="dxa"/>
          </w:tcPr>
          <w:p w14:paraId="2E267FD3" w14:textId="77777777" w:rsidR="005E68DB" w:rsidRDefault="005E68DB" w:rsidP="005E68DB">
            <w:pPr>
              <w:jc w:val="both"/>
            </w:pPr>
            <w:r>
              <w:t xml:space="preserve">Antonio Mena  </w:t>
            </w:r>
            <w:hyperlink r:id="rId6" w:history="1">
              <w:r>
                <w:rPr>
                  <w:rStyle w:val="Hipervnculo"/>
                </w:rPr>
                <w:t>amena@liceomixto.cl</w:t>
              </w:r>
            </w:hyperlink>
            <w:r>
              <w:t xml:space="preserve"> (Docente)</w:t>
            </w:r>
          </w:p>
          <w:p w14:paraId="668348A7" w14:textId="7CE05BC6" w:rsidR="00A67D82" w:rsidRPr="005E68DB" w:rsidRDefault="005E68DB" w:rsidP="005E68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Katherine Cortes  </w:t>
            </w:r>
            <w:hyperlink r:id="rId7" w:history="1">
              <w:r>
                <w:rPr>
                  <w:rStyle w:val="Hipervnculo"/>
                  <w:rFonts w:ascii="Calibri" w:eastAsia="Calibri" w:hAnsi="Calibri" w:cs="Times New Roman"/>
                  <w:lang w:val="en-US"/>
                </w:rPr>
                <w:t>kcortes@liceomixto.cl</w:t>
              </w:r>
            </w:hyperlink>
            <w:r>
              <w:rPr>
                <w:rFonts w:ascii="Calibri" w:eastAsia="Calibri" w:hAnsi="Calibri" w:cs="Times New Roman"/>
                <w:lang w:val="en-US"/>
              </w:rPr>
              <w:t xml:space="preserve"> (Educadora  PIE)</w:t>
            </w:r>
          </w:p>
        </w:tc>
      </w:tr>
    </w:tbl>
    <w:p w14:paraId="3B8030D1" w14:textId="221C5563" w:rsidR="00B74DA4" w:rsidRDefault="00B74DA4" w:rsidP="001F30B2">
      <w:pPr>
        <w:spacing w:after="0" w:line="240" w:lineRule="auto"/>
        <w:jc w:val="both"/>
      </w:pPr>
    </w:p>
    <w:p w14:paraId="5B5B6378" w14:textId="08D2FB3C" w:rsidR="00431857" w:rsidRDefault="0097144F" w:rsidP="0043185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ACTIVIDADES</w:t>
      </w:r>
    </w:p>
    <w:p w14:paraId="7BAE50BF" w14:textId="28DCC75F" w:rsidR="00431857" w:rsidRPr="00431857" w:rsidRDefault="00431857" w:rsidP="0043185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Lee </w:t>
      </w:r>
      <w:r w:rsidRPr="00431857">
        <w:rPr>
          <w:rFonts w:cstheme="minorHAnsi"/>
        </w:rPr>
        <w:t>el texto narrativo, El viejo que quería mover las montañas.</w:t>
      </w:r>
    </w:p>
    <w:p w14:paraId="154B6781" w14:textId="77777777" w:rsidR="00431857" w:rsidRDefault="00431857" w:rsidP="0043185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Aplica </w:t>
      </w:r>
      <w:r w:rsidRPr="00431857">
        <w:rPr>
          <w:rFonts w:cstheme="minorHAnsi"/>
        </w:rPr>
        <w:t>la est</w:t>
      </w:r>
      <w:r>
        <w:rPr>
          <w:rFonts w:cstheme="minorHAnsi"/>
        </w:rPr>
        <w:t>rategia de comprensión lectora, de identificar l</w:t>
      </w:r>
      <w:r w:rsidRPr="00431857">
        <w:rPr>
          <w:rFonts w:cstheme="minorHAnsi"/>
        </w:rPr>
        <w:t xml:space="preserve">as ideas principales </w:t>
      </w:r>
      <w:r>
        <w:rPr>
          <w:rFonts w:cstheme="minorHAnsi"/>
        </w:rPr>
        <w:t>subrayándolas en el texto</w:t>
      </w:r>
    </w:p>
    <w:p w14:paraId="20FCD5A3" w14:textId="190F889B" w:rsidR="00431857" w:rsidRDefault="00431857" w:rsidP="0043185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Identifica</w:t>
      </w:r>
      <w:r w:rsidRPr="00431857">
        <w:rPr>
          <w:rFonts w:cstheme="minorHAnsi"/>
        </w:rPr>
        <w:t xml:space="preserve"> su estructura (inicio, desarrollo y desenlace)</w:t>
      </w:r>
      <w:r>
        <w:rPr>
          <w:rFonts w:cstheme="minorHAnsi"/>
        </w:rPr>
        <w:t>, separándola con diferente color.</w:t>
      </w:r>
    </w:p>
    <w:p w14:paraId="03F85CD5" w14:textId="1690D03B" w:rsidR="00431857" w:rsidRPr="00431857" w:rsidRDefault="00431857" w:rsidP="0043185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Escribe en tu cuaderno una síntesis del inicio, del desarrollo y del desenlace</w:t>
      </w:r>
    </w:p>
    <w:p w14:paraId="70BB549F" w14:textId="70F9A7A6" w:rsidR="00B3136E" w:rsidRDefault="00B3136E" w:rsidP="00431857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431857" w14:paraId="70D4763B" w14:textId="77777777" w:rsidTr="0042064C">
        <w:tc>
          <w:tcPr>
            <w:tcW w:w="10940" w:type="dxa"/>
          </w:tcPr>
          <w:p w14:paraId="6A3E02E4" w14:textId="77777777" w:rsidR="00431857" w:rsidRDefault="00431857" w:rsidP="0042064C">
            <w:pPr>
              <w:jc w:val="center"/>
              <w:rPr>
                <w:b/>
                <w:u w:val="single"/>
              </w:rPr>
            </w:pPr>
          </w:p>
          <w:p w14:paraId="6801C735" w14:textId="77777777" w:rsidR="00431857" w:rsidRPr="0010049A" w:rsidRDefault="00431857" w:rsidP="0042064C">
            <w:pPr>
              <w:jc w:val="center"/>
              <w:rPr>
                <w:b/>
                <w:u w:val="single"/>
              </w:rPr>
            </w:pPr>
            <w:r w:rsidRPr="0010049A">
              <w:rPr>
                <w:b/>
                <w:u w:val="single"/>
              </w:rPr>
              <w:t>EL VIEJO QUE QUERÍA MOVER MONTAÑAS.</w:t>
            </w:r>
          </w:p>
          <w:p w14:paraId="2744290D" w14:textId="77777777" w:rsidR="00431857" w:rsidRDefault="00431857" w:rsidP="0042064C"/>
          <w:p w14:paraId="7CE7A7AB" w14:textId="77777777" w:rsidR="00431857" w:rsidRDefault="00431857" w:rsidP="0042064C">
            <w:pPr>
              <w:jc w:val="both"/>
            </w:pPr>
            <w:r>
              <w:tab/>
              <w:t xml:space="preserve">Hace mucho tiempo en la antigua China, en una zona de montañas altas y nevadas, vivía un viejecito con su mujer y sus dos hijos casados. Por las ventanas del frente de su casa de madera podían verse las cimas de los montes </w:t>
            </w:r>
            <w:proofErr w:type="spellStart"/>
            <w:r>
              <w:t>Taijang</w:t>
            </w:r>
            <w:proofErr w:type="spellEnd"/>
            <w:r>
              <w:t xml:space="preserve"> y </w:t>
            </w:r>
            <w:proofErr w:type="spellStart"/>
            <w:r>
              <w:t>Wangwu</w:t>
            </w:r>
            <w:proofErr w:type="spellEnd"/>
            <w:r>
              <w:t>. Detrás de ellos el mar. Todos los días, el viejecito tenía que hacer un enorme rodeo para llegar hasta la aldea de pescadores que se apretujaba entre las montañas y la playa.</w:t>
            </w:r>
          </w:p>
          <w:p w14:paraId="63F7AD84" w14:textId="77777777" w:rsidR="00431857" w:rsidRDefault="00431857" w:rsidP="0042064C">
            <w:pPr>
              <w:jc w:val="both"/>
            </w:pPr>
            <w:r>
              <w:tab/>
              <w:t>El día en que cumplió 90 años se reunió con toda su familia para festejarlo. Y, mientras tomaba el té, los hijos le aconsejaron que ya no fuera más al pueblo; que debía caminar mucho y se cansaba demasiado. Fue entonces cuando el viejo tuvo una idea genial, les dijo:</w:t>
            </w:r>
          </w:p>
          <w:p w14:paraId="3D8AFC56" w14:textId="77777777" w:rsidR="00431857" w:rsidRDefault="00431857" w:rsidP="0042064C">
            <w:pPr>
              <w:jc w:val="both"/>
            </w:pPr>
            <w:r>
              <w:t>-</w:t>
            </w:r>
            <w:r>
              <w:tab/>
              <w:t>¿Y si todos juntos corriésemos las montañas? De ese modo podríamos abrir un camino hacia el Este y llegar derecho al mar.</w:t>
            </w:r>
          </w:p>
          <w:p w14:paraId="3516F9A9" w14:textId="77777777" w:rsidR="00431857" w:rsidRDefault="00431857" w:rsidP="0042064C">
            <w:pPr>
              <w:jc w:val="both"/>
            </w:pPr>
            <w:r>
              <w:t>Todos estuvieron de acuerdo. Solo su nuera dudaba:</w:t>
            </w:r>
          </w:p>
          <w:p w14:paraId="0AE5F2FC" w14:textId="77777777" w:rsidR="00431857" w:rsidRDefault="00431857" w:rsidP="0042064C">
            <w:pPr>
              <w:jc w:val="both"/>
            </w:pPr>
            <w:r>
              <w:t>-</w:t>
            </w:r>
            <w:r>
              <w:tab/>
              <w:t>No tienen la fuerza necesaria –dijo -. ¿Cómo podríamos mover las montañas? ¿Dónde van a llevar toda esa tierra y las piedras que saquen?</w:t>
            </w:r>
          </w:p>
          <w:p w14:paraId="5CF6B5AF" w14:textId="77777777" w:rsidR="00431857" w:rsidRDefault="00431857" w:rsidP="0042064C">
            <w:pPr>
              <w:jc w:val="both"/>
            </w:pPr>
            <w:r>
              <w:t>-</w:t>
            </w:r>
            <w:r>
              <w:tab/>
              <w:t>Vaciaremos los canastos y los baldes en el mar –contestó el viejecito.</w:t>
            </w:r>
          </w:p>
          <w:p w14:paraId="72085195" w14:textId="77777777" w:rsidR="00431857" w:rsidRDefault="00431857" w:rsidP="0042064C">
            <w:pPr>
              <w:jc w:val="both"/>
            </w:pPr>
            <w:r>
              <w:t>Entonces el viejo, sus hijos y sus nietos empezaron el trabajo. Al verlos tan atareados, algunos chicos de las casas vecinas se ofrecieron para ayudarlos.</w:t>
            </w:r>
          </w:p>
          <w:p w14:paraId="19F090D2" w14:textId="76CD8249" w:rsidR="00431857" w:rsidRDefault="00431857" w:rsidP="0042064C">
            <w:pPr>
              <w:jc w:val="both"/>
            </w:pPr>
            <w:r>
              <w:t xml:space="preserve">Un hombre llamado </w:t>
            </w:r>
            <w:proofErr w:type="spellStart"/>
            <w:r>
              <w:t>Zuang</w:t>
            </w:r>
            <w:proofErr w:type="spellEnd"/>
            <w:r>
              <w:t>, cuya fama de sabio era bien conocida, se burló de ellos. Cierta mañana cuando fue a verlos trabajar, le dijo al viejo:</w:t>
            </w:r>
          </w:p>
          <w:p w14:paraId="71A3560B" w14:textId="7ECCED28" w:rsidR="00431857" w:rsidRDefault="00431857" w:rsidP="0042064C">
            <w:pPr>
              <w:jc w:val="both"/>
            </w:pPr>
            <w:r>
              <w:t>-</w:t>
            </w:r>
            <w:r>
              <w:tab/>
              <w:t xml:space="preserve">¡Basta ya con esa tontería! ¡Todo esto es estúpido! Tan viejo y tan débil como es usted… ¿Cree que podrá mover las montañas </w:t>
            </w:r>
            <w:proofErr w:type="spellStart"/>
            <w:r>
              <w:t>Taijang</w:t>
            </w:r>
            <w:proofErr w:type="spellEnd"/>
            <w:r>
              <w:t xml:space="preserve"> y </w:t>
            </w:r>
            <w:proofErr w:type="spellStart"/>
            <w:r>
              <w:t>Wangwu</w:t>
            </w:r>
            <w:proofErr w:type="spellEnd"/>
            <w:r>
              <w:t>? ¡No me haga reír!</w:t>
            </w:r>
          </w:p>
          <w:p w14:paraId="2228DD75" w14:textId="77777777" w:rsidR="00431857" w:rsidRDefault="00431857" w:rsidP="0042064C">
            <w:pPr>
              <w:jc w:val="both"/>
            </w:pPr>
            <w:r>
              <w:t>Y el viejo respondió:</w:t>
            </w:r>
          </w:p>
          <w:p w14:paraId="32BCC03D" w14:textId="6C861CF0" w:rsidR="00431857" w:rsidRDefault="00431857" w:rsidP="0042064C">
            <w:pPr>
              <w:jc w:val="both"/>
            </w:pPr>
            <w:r>
              <w:t>-</w:t>
            </w:r>
            <w:r>
              <w:tab/>
              <w:t>¡Qué torpe es usted! Ni siquiera tiene la imaginación de los niños vecinos. Cuando yo muera seguramente el trabajo estará aún sin terminar. Pero quedarán mis hijos  y los hijos de mis hijos. Así continuará el trabajo por los años de los años. Y como, que yo sepa, las montañas no crecen, algún día terminaremos y habrá un camino directo entre mi casa y el mar.</w:t>
            </w:r>
          </w:p>
          <w:p w14:paraId="0E27BA55" w14:textId="77777777" w:rsidR="00431857" w:rsidRDefault="00431857" w:rsidP="0042064C">
            <w:pPr>
              <w:jc w:val="both"/>
            </w:pPr>
            <w:r>
              <w:t>Entonces el anciano que tenía fama de sabio no supo qué responder y se marchó.</w:t>
            </w:r>
          </w:p>
          <w:p w14:paraId="2523FE03" w14:textId="77777777" w:rsidR="00431857" w:rsidRPr="0007383F" w:rsidRDefault="00431857" w:rsidP="0042064C">
            <w:pPr>
              <w:jc w:val="right"/>
              <w:rPr>
                <w:sz w:val="16"/>
                <w:szCs w:val="16"/>
              </w:rPr>
            </w:pPr>
            <w:r w:rsidRPr="0010049A">
              <w:rPr>
                <w:sz w:val="16"/>
                <w:szCs w:val="16"/>
              </w:rPr>
              <w:t xml:space="preserve">En: Carlos </w:t>
            </w:r>
            <w:proofErr w:type="spellStart"/>
            <w:r w:rsidRPr="0010049A">
              <w:rPr>
                <w:sz w:val="16"/>
                <w:szCs w:val="16"/>
              </w:rPr>
              <w:t>Silveyra</w:t>
            </w:r>
            <w:proofErr w:type="spellEnd"/>
            <w:r w:rsidRPr="0010049A">
              <w:rPr>
                <w:sz w:val="16"/>
                <w:szCs w:val="16"/>
              </w:rPr>
              <w:t xml:space="preserve">: Cuentos chinos y de sus vecinos. Santiago. Editorial </w:t>
            </w:r>
            <w:proofErr w:type="spellStart"/>
            <w:r w:rsidRPr="0010049A">
              <w:rPr>
                <w:sz w:val="16"/>
                <w:szCs w:val="16"/>
              </w:rPr>
              <w:t>Zig</w:t>
            </w:r>
            <w:proofErr w:type="spellEnd"/>
            <w:r w:rsidRPr="0010049A">
              <w:rPr>
                <w:sz w:val="16"/>
                <w:szCs w:val="16"/>
              </w:rPr>
              <w:t xml:space="preserve"> – </w:t>
            </w:r>
            <w:proofErr w:type="spellStart"/>
            <w:r w:rsidRPr="0010049A">
              <w:rPr>
                <w:sz w:val="16"/>
                <w:szCs w:val="16"/>
              </w:rPr>
              <w:t>Zag</w:t>
            </w:r>
            <w:proofErr w:type="spellEnd"/>
            <w:r w:rsidRPr="0010049A">
              <w:rPr>
                <w:sz w:val="16"/>
                <w:szCs w:val="16"/>
              </w:rPr>
              <w:t xml:space="preserve"> 2004</w:t>
            </w:r>
          </w:p>
        </w:tc>
      </w:tr>
    </w:tbl>
    <w:p w14:paraId="34A191CD" w14:textId="545C40F4" w:rsidR="00431857" w:rsidRDefault="00431857" w:rsidP="0043185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Responden en tu cuaderno a las siguientes preguntas</w:t>
      </w:r>
    </w:p>
    <w:p w14:paraId="6F10D13F" w14:textId="11ED834E" w:rsidR="00431857" w:rsidRDefault="00431857" w:rsidP="0043185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431857">
        <w:rPr>
          <w:rFonts w:cstheme="minorHAnsi"/>
        </w:rPr>
        <w:t>¿Cuál es el propósito del texto?</w:t>
      </w:r>
    </w:p>
    <w:p w14:paraId="0A2DD9A1" w14:textId="2450EC58" w:rsidR="00431857" w:rsidRDefault="00431857" w:rsidP="0043185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¿Quién es el personaje principal de la historia? Menciona una característica.</w:t>
      </w:r>
    </w:p>
    <w:p w14:paraId="40CAD560" w14:textId="77777777" w:rsidR="00431857" w:rsidRDefault="00431857" w:rsidP="0043185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431857">
        <w:rPr>
          <w:rFonts w:cstheme="minorHAnsi"/>
        </w:rPr>
        <w:t>¿Por qué el anciano decidió mover las montañas que rodeaban su casa?</w:t>
      </w:r>
    </w:p>
    <w:p w14:paraId="4B15F58A" w14:textId="77777777" w:rsidR="00431857" w:rsidRDefault="00431857" w:rsidP="0043185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</w:t>
      </w:r>
      <w:r w:rsidRPr="00431857">
        <w:rPr>
          <w:rFonts w:cstheme="minorHAnsi"/>
        </w:rPr>
        <w:t xml:space="preserve">l siguiente fragmento: “por las ventanas del frente de su casa de madera podían verse las cimas de los montes </w:t>
      </w:r>
      <w:proofErr w:type="spellStart"/>
      <w:r w:rsidRPr="00431857">
        <w:rPr>
          <w:rFonts w:cstheme="minorHAnsi"/>
        </w:rPr>
        <w:t>Taijang</w:t>
      </w:r>
      <w:proofErr w:type="spellEnd"/>
      <w:r w:rsidRPr="00431857">
        <w:rPr>
          <w:rFonts w:cstheme="minorHAnsi"/>
        </w:rPr>
        <w:t xml:space="preserve"> y </w:t>
      </w:r>
      <w:proofErr w:type="spellStart"/>
      <w:r w:rsidRPr="00431857">
        <w:rPr>
          <w:rFonts w:cstheme="minorHAnsi"/>
        </w:rPr>
        <w:t>Wangwu</w:t>
      </w:r>
      <w:proofErr w:type="spellEnd"/>
      <w:r w:rsidRPr="00431857">
        <w:rPr>
          <w:rFonts w:cstheme="minorHAnsi"/>
        </w:rPr>
        <w:t>. Detrás de ellos, el mar”.</w:t>
      </w:r>
      <w:r>
        <w:rPr>
          <w:rFonts w:cstheme="minorHAnsi"/>
        </w:rPr>
        <w:t xml:space="preserve"> ¿A qué corresponde?</w:t>
      </w:r>
    </w:p>
    <w:p w14:paraId="58488BF8" w14:textId="77777777" w:rsidR="004275CD" w:rsidRDefault="00431857" w:rsidP="004275C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431857">
        <w:rPr>
          <w:rFonts w:cstheme="minorHAnsi"/>
        </w:rPr>
        <w:t>¿Cómo es la familia del anciano?</w:t>
      </w:r>
    </w:p>
    <w:p w14:paraId="288FEBA2" w14:textId="2B0E2259" w:rsidR="00431857" w:rsidRPr="004275CD" w:rsidRDefault="00431857" w:rsidP="004275C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4275CD">
        <w:rPr>
          <w:rFonts w:cstheme="minorHAnsi"/>
        </w:rPr>
        <w:t>¿Cuál es el conflicto que se presenta en la historia?</w:t>
      </w:r>
    </w:p>
    <w:p w14:paraId="25154E91" w14:textId="6A9CEF8C" w:rsidR="004275CD" w:rsidRPr="004275CD" w:rsidRDefault="004275CD" w:rsidP="004275CD">
      <w:pPr>
        <w:spacing w:after="0" w:line="240" w:lineRule="auto"/>
        <w:jc w:val="both"/>
        <w:rPr>
          <w:rFonts w:cstheme="minorHAnsi"/>
        </w:rPr>
      </w:pPr>
    </w:p>
    <w:p w14:paraId="7234A2AF" w14:textId="2BC3BF55" w:rsidR="00431857" w:rsidRPr="00431857" w:rsidRDefault="00431857" w:rsidP="00431857">
      <w:pPr>
        <w:pStyle w:val="Prrafodelista"/>
        <w:spacing w:after="0" w:line="240" w:lineRule="auto"/>
        <w:jc w:val="both"/>
        <w:rPr>
          <w:rFonts w:cstheme="minorHAnsi"/>
        </w:rPr>
      </w:pPr>
    </w:p>
    <w:sectPr w:rsidR="00431857" w:rsidRPr="00431857" w:rsidSect="004D27AF">
      <w:pgSz w:w="12242" w:h="18995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75CC"/>
    <w:multiLevelType w:val="multilevel"/>
    <w:tmpl w:val="BE2A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248BC"/>
    <w:multiLevelType w:val="hybridMultilevel"/>
    <w:tmpl w:val="4B488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7E6C50"/>
    <w:multiLevelType w:val="hybridMultilevel"/>
    <w:tmpl w:val="C5668CBE"/>
    <w:lvl w:ilvl="0" w:tplc="A33CB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B3E25"/>
    <w:multiLevelType w:val="hybridMultilevel"/>
    <w:tmpl w:val="1248B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F6B76"/>
    <w:multiLevelType w:val="hybridMultilevel"/>
    <w:tmpl w:val="ECCCD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60950"/>
    <w:multiLevelType w:val="hybridMultilevel"/>
    <w:tmpl w:val="0F601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E4099"/>
    <w:multiLevelType w:val="hybridMultilevel"/>
    <w:tmpl w:val="BCC68B0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50631A63"/>
    <w:multiLevelType w:val="hybridMultilevel"/>
    <w:tmpl w:val="3E909F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019F9"/>
    <w:multiLevelType w:val="hybridMultilevel"/>
    <w:tmpl w:val="BA54D0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770C2"/>
    <w:rsid w:val="001177D1"/>
    <w:rsid w:val="001F30B2"/>
    <w:rsid w:val="002C3776"/>
    <w:rsid w:val="0031118E"/>
    <w:rsid w:val="003D3B52"/>
    <w:rsid w:val="004144EA"/>
    <w:rsid w:val="004275CD"/>
    <w:rsid w:val="00431857"/>
    <w:rsid w:val="004D27AF"/>
    <w:rsid w:val="004E5338"/>
    <w:rsid w:val="00526FBD"/>
    <w:rsid w:val="005508CA"/>
    <w:rsid w:val="0056165D"/>
    <w:rsid w:val="005E68DB"/>
    <w:rsid w:val="00725071"/>
    <w:rsid w:val="00737842"/>
    <w:rsid w:val="00746563"/>
    <w:rsid w:val="00781957"/>
    <w:rsid w:val="00786509"/>
    <w:rsid w:val="00797A67"/>
    <w:rsid w:val="007A62C4"/>
    <w:rsid w:val="007C6B25"/>
    <w:rsid w:val="007F1A74"/>
    <w:rsid w:val="00820EC9"/>
    <w:rsid w:val="008504E1"/>
    <w:rsid w:val="008D6C8F"/>
    <w:rsid w:val="008E5258"/>
    <w:rsid w:val="00912FBF"/>
    <w:rsid w:val="0097144F"/>
    <w:rsid w:val="009A2423"/>
    <w:rsid w:val="009C1032"/>
    <w:rsid w:val="009C7602"/>
    <w:rsid w:val="009D4AD7"/>
    <w:rsid w:val="00A67D82"/>
    <w:rsid w:val="00A97DE1"/>
    <w:rsid w:val="00B107E1"/>
    <w:rsid w:val="00B3136E"/>
    <w:rsid w:val="00B74DA4"/>
    <w:rsid w:val="00C115AF"/>
    <w:rsid w:val="00CD3ECD"/>
    <w:rsid w:val="00D2272F"/>
    <w:rsid w:val="00D26786"/>
    <w:rsid w:val="00D6325A"/>
    <w:rsid w:val="00D93BCA"/>
    <w:rsid w:val="00DC0361"/>
    <w:rsid w:val="00DC48F8"/>
    <w:rsid w:val="00E55791"/>
    <w:rsid w:val="00EB1D46"/>
    <w:rsid w:val="00ED0019"/>
    <w:rsid w:val="00FA6FFD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E95B"/>
  <w15:docId w15:val="{1BB1A411-FCFF-4E94-8EC6-17F0DAFB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6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D27A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D27A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2507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A6FF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cortes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ena@liceomixto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2020-04-29T13:46:00Z</cp:lastPrinted>
  <dcterms:created xsi:type="dcterms:W3CDTF">2020-04-29T13:46:00Z</dcterms:created>
  <dcterms:modified xsi:type="dcterms:W3CDTF">2020-04-29T13:46:00Z</dcterms:modified>
</cp:coreProperties>
</file>