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57" w:rsidRDefault="00D94757" w:rsidP="00D94757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ADD7E7" wp14:editId="7B40A3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D94757" w:rsidRDefault="00D94757" w:rsidP="00D94757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D94757" w:rsidRDefault="00D94757" w:rsidP="00D94757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D94757" w:rsidRDefault="00D94757"/>
    <w:p w:rsidR="00D94757" w:rsidRDefault="00D94757"/>
    <w:p w:rsidR="00D94757" w:rsidRPr="00005507" w:rsidRDefault="00D94757" w:rsidP="00D94757">
      <w:pPr>
        <w:spacing w:after="0"/>
        <w:jc w:val="center"/>
        <w:rPr>
          <w:b/>
          <w:sz w:val="18"/>
          <w:szCs w:val="18"/>
        </w:rPr>
      </w:pPr>
      <w:r w:rsidRPr="00005507">
        <w:rPr>
          <w:b/>
          <w:sz w:val="18"/>
          <w:szCs w:val="18"/>
        </w:rPr>
        <w:t xml:space="preserve">GUÍA DE TRABAJO N° </w:t>
      </w:r>
      <w:r>
        <w:rPr>
          <w:b/>
          <w:sz w:val="18"/>
          <w:szCs w:val="18"/>
        </w:rPr>
        <w:t>4</w:t>
      </w:r>
    </w:p>
    <w:p w:rsidR="00D94757" w:rsidRPr="00005507" w:rsidRDefault="00D94757" w:rsidP="00D94757">
      <w:pPr>
        <w:jc w:val="center"/>
        <w:rPr>
          <w:b/>
          <w:sz w:val="18"/>
          <w:szCs w:val="18"/>
        </w:rPr>
      </w:pPr>
      <w:r w:rsidRPr="00005507">
        <w:rPr>
          <w:b/>
          <w:sz w:val="18"/>
          <w:szCs w:val="18"/>
        </w:rPr>
        <w:t xml:space="preserve">                  ASIGNATURA</w:t>
      </w:r>
      <w:proofErr w:type="gramStart"/>
      <w:r w:rsidRPr="00005507">
        <w:rPr>
          <w:b/>
          <w:sz w:val="18"/>
          <w:szCs w:val="18"/>
        </w:rPr>
        <w:t>:ARTES</w:t>
      </w:r>
      <w:proofErr w:type="gramEnd"/>
      <w:r w:rsidRPr="00005507">
        <w:rPr>
          <w:b/>
          <w:sz w:val="18"/>
          <w:szCs w:val="18"/>
        </w:rPr>
        <w:t xml:space="preserve"> VISUALES</w:t>
      </w:r>
      <w:r>
        <w:rPr>
          <w:b/>
          <w:sz w:val="18"/>
          <w:szCs w:val="18"/>
        </w:rPr>
        <w:t xml:space="preserve"> 8vos básicos</w:t>
      </w: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4757" w:rsidRPr="00005507" w:rsidTr="00C13301">
        <w:trPr>
          <w:trHeight w:val="295"/>
        </w:trPr>
        <w:tc>
          <w:tcPr>
            <w:tcW w:w="3544" w:type="dxa"/>
          </w:tcPr>
          <w:p w:rsidR="00D94757" w:rsidRPr="00005507" w:rsidRDefault="00D94757" w:rsidP="005058DB">
            <w:pPr>
              <w:rPr>
                <w:b/>
                <w:sz w:val="18"/>
                <w:szCs w:val="18"/>
                <w:u w:val="single"/>
              </w:rPr>
            </w:pPr>
            <w:r w:rsidRPr="00005507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7280" w:type="dxa"/>
          </w:tcPr>
          <w:p w:rsidR="00D94757" w:rsidRPr="00005507" w:rsidRDefault="00D94757" w:rsidP="005058DB">
            <w:pPr>
              <w:rPr>
                <w:sz w:val="18"/>
                <w:szCs w:val="18"/>
              </w:rPr>
            </w:pPr>
            <w:r w:rsidRPr="00005507">
              <w:rPr>
                <w:rFonts w:eastAsia="Times New Roman" w:cs="Arial"/>
                <w:sz w:val="18"/>
                <w:szCs w:val="18"/>
                <w:lang w:val="es-ES" w:eastAsia="es-CL"/>
              </w:rPr>
              <w:t>Investigan, analizan y</w:t>
            </w:r>
            <w:r w:rsidRPr="00005507">
              <w:rPr>
                <w:rFonts w:eastAsia="Times New Roman" w:cs="Arial"/>
                <w:b/>
                <w:sz w:val="18"/>
                <w:szCs w:val="18"/>
                <w:lang w:val="es-ES" w:eastAsia="es-CL"/>
              </w:rPr>
              <w:t xml:space="preserve">  </w:t>
            </w:r>
            <w:r w:rsidRPr="00005507">
              <w:rPr>
                <w:sz w:val="18"/>
                <w:szCs w:val="18"/>
              </w:rPr>
              <w:t>comparan la vida rural con la urbana viendo expresiones visuales (grabado)</w:t>
            </w:r>
          </w:p>
          <w:p w:rsidR="00D94757" w:rsidRPr="00005507" w:rsidRDefault="00D94757" w:rsidP="005058DB">
            <w:pPr>
              <w:rPr>
                <w:sz w:val="18"/>
                <w:szCs w:val="18"/>
              </w:rPr>
            </w:pPr>
          </w:p>
        </w:tc>
      </w:tr>
      <w:tr w:rsidR="00D94757" w:rsidRPr="00005507" w:rsidTr="00C13301">
        <w:trPr>
          <w:trHeight w:val="279"/>
        </w:trPr>
        <w:tc>
          <w:tcPr>
            <w:tcW w:w="3544" w:type="dxa"/>
          </w:tcPr>
          <w:p w:rsidR="00D94757" w:rsidRPr="00005507" w:rsidRDefault="00D94757" w:rsidP="005058DB">
            <w:pPr>
              <w:rPr>
                <w:b/>
                <w:sz w:val="18"/>
                <w:szCs w:val="18"/>
                <w:u w:val="single"/>
              </w:rPr>
            </w:pPr>
            <w:r w:rsidRPr="00005507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94757" w:rsidRPr="00005507" w:rsidRDefault="00D94757" w:rsidP="005058DB">
            <w:pPr>
              <w:rPr>
                <w:sz w:val="18"/>
                <w:szCs w:val="18"/>
              </w:rPr>
            </w:pPr>
            <w:r w:rsidRPr="00005507">
              <w:rPr>
                <w:sz w:val="18"/>
                <w:szCs w:val="18"/>
              </w:rPr>
              <w:t xml:space="preserve">Hacer un texto explicativo acerca de lo investigado. </w:t>
            </w:r>
          </w:p>
          <w:p w:rsidR="00D94757" w:rsidRPr="00005507" w:rsidRDefault="00D94757" w:rsidP="005058DB">
            <w:pPr>
              <w:rPr>
                <w:sz w:val="18"/>
                <w:szCs w:val="18"/>
              </w:rPr>
            </w:pPr>
          </w:p>
        </w:tc>
      </w:tr>
      <w:tr w:rsidR="00D94757" w:rsidRPr="00005507" w:rsidTr="00C13301">
        <w:trPr>
          <w:trHeight w:val="295"/>
        </w:trPr>
        <w:tc>
          <w:tcPr>
            <w:tcW w:w="3544" w:type="dxa"/>
          </w:tcPr>
          <w:p w:rsidR="00D94757" w:rsidRPr="00005507" w:rsidRDefault="00D94757" w:rsidP="005058DB">
            <w:pPr>
              <w:rPr>
                <w:b/>
                <w:sz w:val="18"/>
                <w:szCs w:val="18"/>
                <w:u w:val="single"/>
              </w:rPr>
            </w:pPr>
            <w:r w:rsidRPr="00005507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94757" w:rsidRPr="00005507" w:rsidRDefault="00D94757" w:rsidP="005058DB">
            <w:pPr>
              <w:rPr>
                <w:sz w:val="18"/>
                <w:szCs w:val="18"/>
              </w:rPr>
            </w:pPr>
            <w:r w:rsidRPr="00005507">
              <w:rPr>
                <w:sz w:val="18"/>
                <w:szCs w:val="18"/>
              </w:rPr>
              <w:t xml:space="preserve">Comparar la vida rural con la urbana viendo expresiones visuales. </w:t>
            </w:r>
          </w:p>
          <w:p w:rsidR="00D94757" w:rsidRPr="00005507" w:rsidRDefault="00D94757" w:rsidP="005058DB">
            <w:pPr>
              <w:rPr>
                <w:sz w:val="18"/>
                <w:szCs w:val="18"/>
              </w:rPr>
            </w:pPr>
          </w:p>
        </w:tc>
      </w:tr>
      <w:tr w:rsidR="00D94757" w:rsidRPr="00005507" w:rsidTr="00C13301">
        <w:trPr>
          <w:trHeight w:val="279"/>
        </w:trPr>
        <w:tc>
          <w:tcPr>
            <w:tcW w:w="3544" w:type="dxa"/>
          </w:tcPr>
          <w:p w:rsidR="00D94757" w:rsidRPr="00005507" w:rsidRDefault="00D94757" w:rsidP="005058DB">
            <w:pPr>
              <w:rPr>
                <w:b/>
                <w:sz w:val="18"/>
                <w:szCs w:val="18"/>
                <w:u w:val="single"/>
              </w:rPr>
            </w:pPr>
            <w:r w:rsidRPr="00005507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D94757" w:rsidRPr="00005507" w:rsidRDefault="00D94757" w:rsidP="005058DB">
            <w:pPr>
              <w:rPr>
                <w:sz w:val="18"/>
                <w:szCs w:val="18"/>
              </w:rPr>
            </w:pPr>
            <w:r w:rsidRPr="00005507">
              <w:rPr>
                <w:sz w:val="18"/>
                <w:szCs w:val="18"/>
              </w:rPr>
              <w:t>5% (guía 5)</w:t>
            </w:r>
          </w:p>
        </w:tc>
      </w:tr>
      <w:tr w:rsidR="00D94757" w:rsidRPr="00005507" w:rsidTr="00C13301">
        <w:trPr>
          <w:trHeight w:val="279"/>
        </w:trPr>
        <w:tc>
          <w:tcPr>
            <w:tcW w:w="3544" w:type="dxa"/>
          </w:tcPr>
          <w:p w:rsidR="00D94757" w:rsidRPr="00005507" w:rsidRDefault="00D94757" w:rsidP="005058DB">
            <w:pPr>
              <w:rPr>
                <w:b/>
                <w:sz w:val="18"/>
                <w:szCs w:val="18"/>
                <w:u w:val="single"/>
              </w:rPr>
            </w:pPr>
            <w:r w:rsidRPr="00005507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D94757" w:rsidRPr="00005507" w:rsidRDefault="00D94757" w:rsidP="005058DB">
            <w:pPr>
              <w:rPr>
                <w:sz w:val="18"/>
                <w:szCs w:val="18"/>
              </w:rPr>
            </w:pPr>
            <w:r w:rsidRPr="00005507">
              <w:rPr>
                <w:sz w:val="18"/>
                <w:szCs w:val="18"/>
              </w:rPr>
              <w:t>mdelgado@liceomixto.cl</w:t>
            </w:r>
          </w:p>
        </w:tc>
      </w:tr>
    </w:tbl>
    <w:p w:rsidR="00D94757" w:rsidRDefault="00D94757"/>
    <w:p w:rsidR="00D94757" w:rsidRPr="00005507" w:rsidRDefault="00D94757" w:rsidP="00D94757">
      <w:pPr>
        <w:rPr>
          <w:sz w:val="18"/>
          <w:szCs w:val="18"/>
        </w:rPr>
      </w:pPr>
      <w:r w:rsidRPr="00005507">
        <w:rPr>
          <w:sz w:val="18"/>
          <w:szCs w:val="18"/>
        </w:rPr>
        <w:t xml:space="preserve">Actividad semana del 4 al </w:t>
      </w:r>
      <w:r>
        <w:rPr>
          <w:sz w:val="18"/>
          <w:szCs w:val="18"/>
        </w:rPr>
        <w:t>15</w:t>
      </w:r>
      <w:r w:rsidRPr="00005507">
        <w:rPr>
          <w:sz w:val="18"/>
          <w:szCs w:val="18"/>
        </w:rPr>
        <w:t xml:space="preserve"> de mayo de 2020</w:t>
      </w:r>
    </w:p>
    <w:p w:rsidR="00D94757" w:rsidRPr="00005507" w:rsidRDefault="00D94757" w:rsidP="00D94757">
      <w:pPr>
        <w:framePr w:hSpace="141" w:wrap="around" w:vAnchor="text" w:hAnchor="page" w:x="511" w:y="17"/>
        <w:spacing w:after="0"/>
        <w:jc w:val="both"/>
      </w:pPr>
    </w:p>
    <w:p w:rsidR="00D94757" w:rsidRPr="00005507" w:rsidRDefault="00D94757" w:rsidP="00D94757">
      <w:pPr>
        <w:jc w:val="both"/>
        <w:rPr>
          <w:sz w:val="18"/>
          <w:szCs w:val="18"/>
        </w:rPr>
      </w:pPr>
      <w:r w:rsidRPr="00005507">
        <w:t xml:space="preserve">                          </w:t>
      </w:r>
      <w:r w:rsidRPr="00005507">
        <w:rPr>
          <w:rFonts w:eastAsia="Times New Roman" w:cs="Arial"/>
          <w:lang w:val="es-ES" w:eastAsia="es-CL"/>
        </w:rPr>
        <w:t xml:space="preserve">                             </w:t>
      </w:r>
      <w:r w:rsidRPr="00005507">
        <w:rPr>
          <w:rFonts w:eastAsia="Times New Roman" w:cs="Arial"/>
          <w:sz w:val="18"/>
          <w:szCs w:val="18"/>
          <w:lang w:val="es-ES" w:eastAsia="es-CL"/>
        </w:rPr>
        <w:t>Investigar, analizar y</w:t>
      </w:r>
      <w:r w:rsidRPr="00005507">
        <w:rPr>
          <w:rFonts w:eastAsia="Times New Roman" w:cs="Arial"/>
          <w:b/>
          <w:sz w:val="18"/>
          <w:szCs w:val="18"/>
          <w:lang w:val="es-ES" w:eastAsia="es-CL"/>
        </w:rPr>
        <w:t xml:space="preserve">  </w:t>
      </w:r>
      <w:r w:rsidRPr="00005507">
        <w:rPr>
          <w:sz w:val="18"/>
          <w:szCs w:val="18"/>
        </w:rPr>
        <w:t xml:space="preserve">comparar la vida rural con la urbana viendo expresiones visuales (grabado),  de                 artistas tales como </w:t>
      </w:r>
      <w:proofErr w:type="spellStart"/>
      <w:r w:rsidRPr="00005507">
        <w:rPr>
          <w:sz w:val="18"/>
          <w:szCs w:val="18"/>
        </w:rPr>
        <w:t>Albrecht</w:t>
      </w:r>
      <w:proofErr w:type="spellEnd"/>
      <w:r w:rsidRPr="00005507">
        <w:rPr>
          <w:sz w:val="18"/>
          <w:szCs w:val="18"/>
        </w:rPr>
        <w:t xml:space="preserve">  </w:t>
      </w:r>
      <w:proofErr w:type="spellStart"/>
      <w:r w:rsidRPr="00005507">
        <w:rPr>
          <w:sz w:val="18"/>
          <w:szCs w:val="18"/>
        </w:rPr>
        <w:t>Durer</w:t>
      </w:r>
      <w:proofErr w:type="spellEnd"/>
      <w:r w:rsidRPr="00005507">
        <w:rPr>
          <w:sz w:val="18"/>
          <w:szCs w:val="18"/>
        </w:rPr>
        <w:t xml:space="preserve"> (</w:t>
      </w:r>
      <w:hyperlink r:id="rId6" w:history="1">
        <w:r w:rsidRPr="00005507">
          <w:rPr>
            <w:color w:val="0000FF"/>
            <w:sz w:val="18"/>
            <w:szCs w:val="18"/>
            <w:u w:val="single"/>
          </w:rPr>
          <w:t>http://www.gelonchviladegut.com/es/maestros-del-grabado-internacional/</w:t>
        </w:r>
      </w:hyperlink>
      <w:r w:rsidRPr="00005507">
        <w:rPr>
          <w:sz w:val="18"/>
          <w:szCs w:val="18"/>
        </w:rPr>
        <w:t xml:space="preserve">  y Francisco de Goya </w:t>
      </w:r>
      <w:hyperlink r:id="rId7" w:history="1">
        <w:r w:rsidRPr="00005507">
          <w:rPr>
            <w:color w:val="0000FF"/>
            <w:sz w:val="18"/>
            <w:szCs w:val="18"/>
            <w:u w:val="single"/>
          </w:rPr>
          <w:t>https://arte.laguia2000.com/pintura/neoclasicismo-2/las-series-de-grabados-de-francisco-de-goya</w:t>
        </w:r>
      </w:hyperlink>
      <w:r w:rsidRPr="00005507">
        <w:rPr>
          <w:sz w:val="18"/>
          <w:szCs w:val="18"/>
        </w:rPr>
        <w:t xml:space="preserve">  , indicando diferencias y semejanzas. La investigación puede ser realizada en enciclopedias, revistas, internet en celulares, Tablet, notebook o </w:t>
      </w:r>
      <w:proofErr w:type="spellStart"/>
      <w:r w:rsidRPr="00005507">
        <w:rPr>
          <w:sz w:val="18"/>
          <w:szCs w:val="18"/>
        </w:rPr>
        <w:t>netbook</w:t>
      </w:r>
      <w:proofErr w:type="spellEnd"/>
      <w:r w:rsidRPr="00005507">
        <w:rPr>
          <w:sz w:val="18"/>
          <w:szCs w:val="18"/>
        </w:rPr>
        <w:t xml:space="preserve">.  </w:t>
      </w:r>
    </w:p>
    <w:p w:rsidR="00D94757" w:rsidRDefault="00D94757" w:rsidP="00D94757">
      <w:pPr>
        <w:spacing w:after="0"/>
        <w:jc w:val="both"/>
        <w:rPr>
          <w:sz w:val="18"/>
          <w:szCs w:val="18"/>
        </w:rPr>
      </w:pPr>
      <w:r w:rsidRPr="002A03EC">
        <w:rPr>
          <w:sz w:val="18"/>
          <w:szCs w:val="18"/>
        </w:rPr>
        <w:t>Bu</w:t>
      </w:r>
      <w:r>
        <w:rPr>
          <w:sz w:val="18"/>
          <w:szCs w:val="18"/>
        </w:rPr>
        <w:t>scar y seleccionar</w:t>
      </w:r>
      <w:r w:rsidRPr="002A03EC">
        <w:rPr>
          <w:sz w:val="18"/>
          <w:szCs w:val="18"/>
        </w:rPr>
        <w:t xml:space="preserve"> información e imág</w:t>
      </w:r>
      <w:r>
        <w:rPr>
          <w:sz w:val="18"/>
          <w:szCs w:val="18"/>
        </w:rPr>
        <w:t>enes en diversas fuentes de los</w:t>
      </w:r>
      <w:r w:rsidRPr="002A03EC">
        <w:rPr>
          <w:sz w:val="18"/>
          <w:szCs w:val="18"/>
        </w:rPr>
        <w:t xml:space="preserve"> artista</w:t>
      </w:r>
      <w:r>
        <w:rPr>
          <w:sz w:val="18"/>
          <w:szCs w:val="18"/>
        </w:rPr>
        <w:t>s</w:t>
      </w:r>
      <w:r w:rsidRPr="002A03EC">
        <w:rPr>
          <w:sz w:val="18"/>
          <w:szCs w:val="18"/>
        </w:rPr>
        <w:t xml:space="preserve"> seleccionados. &gt; Relacionan y establecen influencias de elementos contextuales de su época y vida con su obra (hechos históricos, sociales, estudios, vida, entre otros). &gt;</w:t>
      </w:r>
      <w:r>
        <w:rPr>
          <w:sz w:val="18"/>
          <w:szCs w:val="18"/>
        </w:rPr>
        <w:t xml:space="preserve"> </w:t>
      </w:r>
      <w:r w:rsidRPr="00005507">
        <w:rPr>
          <w:sz w:val="18"/>
          <w:szCs w:val="18"/>
        </w:rPr>
        <w:t>Describen las características de sus pinturas o esculturas (uso de lenguaje visual y significados). &gt; Interpretan las obras desde el punto de vista de sus significados</w:t>
      </w:r>
      <w:r>
        <w:rPr>
          <w:sz w:val="18"/>
          <w:szCs w:val="18"/>
        </w:rPr>
        <w:t>.</w:t>
      </w:r>
    </w:p>
    <w:p w:rsidR="00D94757" w:rsidRPr="00005507" w:rsidRDefault="00D94757" w:rsidP="00D94757">
      <w:pPr>
        <w:spacing w:after="0"/>
        <w:jc w:val="both"/>
        <w:rPr>
          <w:sz w:val="18"/>
          <w:szCs w:val="18"/>
        </w:rPr>
      </w:pPr>
    </w:p>
    <w:p w:rsidR="00D94757" w:rsidRPr="00005507" w:rsidRDefault="00D94757" w:rsidP="00D94757">
      <w:pPr>
        <w:spacing w:after="0" w:line="276" w:lineRule="auto"/>
        <w:rPr>
          <w:sz w:val="18"/>
          <w:szCs w:val="18"/>
        </w:rPr>
      </w:pPr>
      <w:r w:rsidRPr="00005507">
        <w:rPr>
          <w:sz w:val="18"/>
          <w:szCs w:val="18"/>
        </w:rPr>
        <w:t xml:space="preserve">La investigación debe ser presentada en una carpeta con letra clara y legible y presentada a la docente la primera clase de vuelta a ella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005507">
        <w:rPr>
          <w:sz w:val="18"/>
          <w:szCs w:val="18"/>
        </w:rPr>
        <w:t xml:space="preserve">   1) La carpeta debe tener una portada,  indicando :</w:t>
      </w:r>
    </w:p>
    <w:p w:rsidR="00D94757" w:rsidRPr="00005507" w:rsidRDefault="00D94757" w:rsidP="00D94757">
      <w:pPr>
        <w:numPr>
          <w:ilvl w:val="0"/>
          <w:numId w:val="1"/>
        </w:numPr>
        <w:spacing w:after="0" w:line="276" w:lineRule="auto"/>
        <w:contextualSpacing/>
        <w:rPr>
          <w:sz w:val="18"/>
          <w:szCs w:val="18"/>
        </w:rPr>
      </w:pPr>
      <w:r w:rsidRPr="00005507">
        <w:rPr>
          <w:sz w:val="18"/>
          <w:szCs w:val="18"/>
        </w:rPr>
        <w:t xml:space="preserve"> Lado superior derecho logotipo del liceo mixto, Liceo mixto Educción Básica San Felipe.</w:t>
      </w:r>
    </w:p>
    <w:p w:rsidR="00D94757" w:rsidRPr="00005507" w:rsidRDefault="00D94757" w:rsidP="00D94757">
      <w:pPr>
        <w:numPr>
          <w:ilvl w:val="0"/>
          <w:numId w:val="1"/>
        </w:numPr>
        <w:spacing w:after="0" w:line="276" w:lineRule="auto"/>
        <w:contextualSpacing/>
        <w:rPr>
          <w:sz w:val="18"/>
          <w:szCs w:val="18"/>
        </w:rPr>
      </w:pPr>
      <w:r w:rsidRPr="00005507">
        <w:rPr>
          <w:sz w:val="18"/>
          <w:szCs w:val="18"/>
        </w:rPr>
        <w:t xml:space="preserve">Al centro de la página el </w:t>
      </w:r>
      <w:proofErr w:type="gramStart"/>
      <w:r w:rsidRPr="00005507">
        <w:rPr>
          <w:sz w:val="18"/>
          <w:szCs w:val="18"/>
        </w:rPr>
        <w:t>tema  de</w:t>
      </w:r>
      <w:proofErr w:type="gramEnd"/>
      <w:r w:rsidRPr="00005507">
        <w:rPr>
          <w:sz w:val="18"/>
          <w:szCs w:val="18"/>
        </w:rPr>
        <w:t xml:space="preserve"> la investigación.</w:t>
      </w:r>
    </w:p>
    <w:p w:rsidR="00D94757" w:rsidRPr="00005507" w:rsidRDefault="00D94757" w:rsidP="00D94757">
      <w:pPr>
        <w:numPr>
          <w:ilvl w:val="0"/>
          <w:numId w:val="1"/>
        </w:numPr>
        <w:spacing w:after="0" w:line="276" w:lineRule="auto"/>
        <w:contextualSpacing/>
        <w:rPr>
          <w:sz w:val="18"/>
          <w:szCs w:val="18"/>
        </w:rPr>
      </w:pPr>
      <w:r w:rsidRPr="00005507">
        <w:rPr>
          <w:sz w:val="18"/>
          <w:szCs w:val="18"/>
        </w:rPr>
        <w:t>Parte inferior izquierda de la hoja: Nombre del alumno, curso con su letra y fecha de ejecución del trabajo.</w:t>
      </w:r>
    </w:p>
    <w:p w:rsidR="00D94757" w:rsidRPr="00005507" w:rsidRDefault="00D94757" w:rsidP="00D94757">
      <w:pPr>
        <w:spacing w:after="0" w:line="276" w:lineRule="auto"/>
        <w:rPr>
          <w:sz w:val="18"/>
          <w:szCs w:val="18"/>
        </w:rPr>
      </w:pPr>
      <w:r w:rsidRPr="00005507">
        <w:rPr>
          <w:sz w:val="18"/>
          <w:szCs w:val="18"/>
        </w:rPr>
        <w:t>2) Introducción:  Breve reseña de lo que trata la investigación.</w:t>
      </w:r>
    </w:p>
    <w:p w:rsidR="00D94757" w:rsidRPr="00005507" w:rsidRDefault="00D94757" w:rsidP="00D94757">
      <w:pPr>
        <w:spacing w:after="0" w:line="276" w:lineRule="auto"/>
        <w:rPr>
          <w:sz w:val="18"/>
          <w:szCs w:val="18"/>
        </w:rPr>
      </w:pPr>
      <w:r w:rsidRPr="00005507">
        <w:rPr>
          <w:sz w:val="18"/>
          <w:szCs w:val="18"/>
        </w:rPr>
        <w:t>3) Resumen de 1 página la investigación realizada.</w:t>
      </w:r>
    </w:p>
    <w:p w:rsidR="00D94757" w:rsidRPr="00005507" w:rsidRDefault="00D94757" w:rsidP="00D94757">
      <w:pPr>
        <w:spacing w:after="0" w:line="276" w:lineRule="auto"/>
        <w:rPr>
          <w:sz w:val="18"/>
          <w:szCs w:val="18"/>
        </w:rPr>
      </w:pPr>
      <w:r w:rsidRPr="00005507">
        <w:rPr>
          <w:sz w:val="18"/>
          <w:szCs w:val="18"/>
        </w:rPr>
        <w:t>4)  Conclusión: Análisis personal de la investigación realizada</w:t>
      </w:r>
    </w:p>
    <w:p w:rsidR="00D94757" w:rsidRDefault="00D94757" w:rsidP="00D94757">
      <w:pPr>
        <w:spacing w:after="0" w:line="276" w:lineRule="auto"/>
        <w:jc w:val="both"/>
        <w:rPr>
          <w:rFonts w:ascii="Helvetica" w:hAnsi="Helvetica"/>
          <w:color w:val="545454"/>
          <w:sz w:val="16"/>
          <w:szCs w:val="16"/>
          <w:shd w:val="clear" w:color="auto" w:fill="FFFFFF"/>
        </w:rPr>
      </w:pPr>
      <w:r w:rsidRPr="00005507">
        <w:rPr>
          <w:sz w:val="18"/>
          <w:szCs w:val="18"/>
        </w:rPr>
        <w:t>5)  Fuentes bibliográficas (</w:t>
      </w:r>
      <w:r w:rsidRPr="00005507">
        <w:rPr>
          <w:rFonts w:ascii="Helvetica" w:hAnsi="Helvetica"/>
          <w:sz w:val="16"/>
          <w:szCs w:val="16"/>
          <w:shd w:val="clear" w:color="auto" w:fill="FFFFFF"/>
        </w:rPr>
        <w:t xml:space="preserve">Una vez que termine de escribir </w:t>
      </w:r>
      <w:proofErr w:type="gramStart"/>
      <w:r w:rsidRPr="00005507">
        <w:rPr>
          <w:rFonts w:ascii="Helvetica" w:hAnsi="Helvetica"/>
          <w:sz w:val="16"/>
          <w:szCs w:val="16"/>
          <w:shd w:val="clear" w:color="auto" w:fill="FFFFFF"/>
        </w:rPr>
        <w:t>el  trabajo</w:t>
      </w:r>
      <w:proofErr w:type="gramEnd"/>
      <w:r w:rsidRPr="00005507">
        <w:rPr>
          <w:rFonts w:ascii="Helvetica" w:hAnsi="Helvetica"/>
          <w:sz w:val="16"/>
          <w:szCs w:val="16"/>
          <w:shd w:val="clear" w:color="auto" w:fill="FFFFFF"/>
        </w:rPr>
        <w:t>, deberás crear una página de referencia que liste todas tus fuentes, ya sean libros, periódicos (en estos 2 casos indicar la página), entrevistas o sitios de Internet. Esta página facilita que los lectores encuentren los documentos usados para escribir tu trabajo</w:t>
      </w:r>
      <w:r w:rsidRPr="00005507">
        <w:rPr>
          <w:rFonts w:ascii="Helvetica" w:hAnsi="Helvetica"/>
          <w:color w:val="545454"/>
          <w:sz w:val="16"/>
          <w:szCs w:val="16"/>
          <w:shd w:val="clear" w:color="auto" w:fill="FFFFFF"/>
        </w:rPr>
        <w:t>.</w:t>
      </w:r>
    </w:p>
    <w:p w:rsidR="00D94757" w:rsidRDefault="00D94757" w:rsidP="00D94757">
      <w:pPr>
        <w:spacing w:after="0" w:line="276" w:lineRule="auto"/>
        <w:jc w:val="both"/>
        <w:rPr>
          <w:rFonts w:ascii="Helvetica" w:hAnsi="Helvetica"/>
          <w:color w:val="545454"/>
          <w:sz w:val="16"/>
          <w:szCs w:val="16"/>
          <w:shd w:val="clear" w:color="auto" w:fill="FFFFFF"/>
        </w:rPr>
      </w:pPr>
    </w:p>
    <w:p w:rsidR="00D94757" w:rsidRPr="00005507" w:rsidRDefault="00D94757" w:rsidP="00D94757">
      <w:pPr>
        <w:spacing w:after="0" w:line="276" w:lineRule="auto"/>
        <w:jc w:val="both"/>
        <w:rPr>
          <w:rFonts w:ascii="Helvetica" w:hAnsi="Helvetica"/>
          <w:color w:val="545454"/>
          <w:sz w:val="16"/>
          <w:szCs w:val="16"/>
          <w:shd w:val="clear" w:color="auto" w:fill="FFFFFF"/>
        </w:rPr>
      </w:pPr>
      <w:proofErr w:type="spellStart"/>
      <w:r>
        <w:rPr>
          <w:rFonts w:ascii="Helvetica" w:hAnsi="Helvetica"/>
          <w:color w:val="545454"/>
          <w:sz w:val="16"/>
          <w:szCs w:val="16"/>
          <w:shd w:val="clear" w:color="auto" w:fill="FFFFFF"/>
        </w:rPr>
        <w:t>Midv</w:t>
      </w:r>
      <w:proofErr w:type="spellEnd"/>
      <w:r>
        <w:rPr>
          <w:rFonts w:ascii="Helvetica" w:hAnsi="Helvetica"/>
          <w:color w:val="545454"/>
          <w:sz w:val="16"/>
          <w:szCs w:val="16"/>
          <w:shd w:val="clear" w:color="auto" w:fill="FFFFFF"/>
        </w:rPr>
        <w:t>/25/04/2020</w:t>
      </w:r>
    </w:p>
    <w:p w:rsidR="00D94757" w:rsidRPr="00005507" w:rsidRDefault="00D94757" w:rsidP="00D94757">
      <w:pPr>
        <w:jc w:val="both"/>
      </w:pPr>
    </w:p>
    <w:p w:rsidR="00D94757" w:rsidRPr="006626D4" w:rsidRDefault="00D94757" w:rsidP="00D94757">
      <w:pPr>
        <w:jc w:val="both"/>
        <w:rPr>
          <w:sz w:val="28"/>
          <w:szCs w:val="28"/>
        </w:rPr>
      </w:pPr>
    </w:p>
    <w:p w:rsidR="00D94757" w:rsidRDefault="00D94757"/>
    <w:sectPr w:rsidR="00D94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2F81"/>
    <w:multiLevelType w:val="hybridMultilevel"/>
    <w:tmpl w:val="0902D820"/>
    <w:lvl w:ilvl="0" w:tplc="FFCE13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57"/>
    <w:rsid w:val="002D10EF"/>
    <w:rsid w:val="00C13301"/>
    <w:rsid w:val="00D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683B-C908-4CF0-A139-3277CBA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3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e.laguia2000.com/pintura/neoclasicismo-2/las-series-de-grabados-de-francisco-de-go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onchviladegut.com/es/maestros-del-grabado-internacion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BIBLIO C.R.A LMSFB</cp:lastModifiedBy>
  <cp:revision>2</cp:revision>
  <cp:lastPrinted>2020-04-30T19:59:00Z</cp:lastPrinted>
  <dcterms:created xsi:type="dcterms:W3CDTF">2020-04-30T19:59:00Z</dcterms:created>
  <dcterms:modified xsi:type="dcterms:W3CDTF">2020-04-30T19:59:00Z</dcterms:modified>
</cp:coreProperties>
</file>