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C85151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108585</wp:posOffset>
                </wp:positionV>
                <wp:extent cx="1876425" cy="5054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C3678C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678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GUÍA DE TRABAJO N° </w:t>
                            </w:r>
                            <w:r w:rsidR="005A464F">
                              <w:rPr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B74DA4" w:rsidRPr="00C3678C" w:rsidRDefault="00B06C2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678C">
                              <w:rPr>
                                <w:b/>
                                <w:sz w:val="16"/>
                                <w:szCs w:val="16"/>
                              </w:rPr>
                              <w:t>MATEMÁTICAS CUARTO BÁSICO</w:t>
                            </w:r>
                          </w:p>
                          <w:p w:rsidR="005A464F" w:rsidRPr="005A464F" w:rsidRDefault="005A464F" w:rsidP="005A46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A464F">
                              <w:rPr>
                                <w:rFonts w:ascii="Arial" w:hAnsi="Arial" w:cs="Arial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  <w:t>Semana del 18  al 22 de Mayo</w:t>
                            </w:r>
                          </w:p>
                          <w:p w:rsidR="00BC0A59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0A59" w:rsidRPr="00B74DA4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0.9pt;margin-top:8.55pt;width:147.75pt;height:3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" stroked="f">
                <v:textbox>
                  <w:txbxContent>
                    <w:p w:rsidR="00B74DA4" w:rsidRPr="00C3678C" w:rsidRDefault="00B74DA4" w:rsidP="00B74DA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3678C">
                        <w:rPr>
                          <w:b/>
                          <w:sz w:val="16"/>
                          <w:szCs w:val="16"/>
                        </w:rPr>
                        <w:t xml:space="preserve">GUÍA DE TRABAJO N° </w:t>
                      </w:r>
                      <w:r w:rsidR="005A464F">
                        <w:rPr>
                          <w:b/>
                          <w:sz w:val="16"/>
                          <w:szCs w:val="16"/>
                        </w:rPr>
                        <w:t>13</w:t>
                      </w:r>
                    </w:p>
                    <w:p w:rsidR="00B74DA4" w:rsidRPr="00C3678C" w:rsidRDefault="00B06C26" w:rsidP="00B74DA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3678C">
                        <w:rPr>
                          <w:b/>
                          <w:sz w:val="16"/>
                          <w:szCs w:val="16"/>
                        </w:rPr>
                        <w:t>MATEMÁTICAS CUARTO BÁSICO</w:t>
                      </w:r>
                    </w:p>
                    <w:p w:rsidR="005A464F" w:rsidRPr="005A464F" w:rsidRDefault="005A464F" w:rsidP="005A464F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</w:pPr>
                      <w:r w:rsidRPr="005A464F">
                        <w:rPr>
                          <w:rFonts w:ascii="Arial" w:hAnsi="Arial" w:cs="Arial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  <w:t>Semana del 18  al 22 de Mayo</w:t>
                      </w:r>
                    </w:p>
                    <w:p w:rsidR="00BC0A59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C0A59" w:rsidRPr="00B74DA4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8753" w:type="dxa"/>
        <w:tblInd w:w="250" w:type="dxa"/>
        <w:tblLook w:val="04A0" w:firstRow="1" w:lastRow="0" w:firstColumn="1" w:lastColumn="0" w:noHBand="0" w:noVBand="1"/>
      </w:tblPr>
      <w:tblGrid>
        <w:gridCol w:w="2418"/>
        <w:gridCol w:w="2871"/>
        <w:gridCol w:w="3464"/>
      </w:tblGrid>
      <w:tr w:rsidR="00B74DA4" w:rsidRPr="00BF71C9" w:rsidTr="005B0A64">
        <w:trPr>
          <w:trHeight w:val="16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Objetivo</w:t>
            </w:r>
          </w:p>
        </w:tc>
        <w:tc>
          <w:tcPr>
            <w:tcW w:w="6335" w:type="dxa"/>
            <w:gridSpan w:val="2"/>
          </w:tcPr>
          <w:p w:rsidR="00B74DA4" w:rsidRPr="002A1AC0" w:rsidRDefault="002A1AC0" w:rsidP="004303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4"/>
                <w:szCs w:val="14"/>
              </w:rPr>
            </w:pPr>
            <w:r w:rsidRPr="002A1AC0">
              <w:rPr>
                <w:rFonts w:ascii="MyriadPro-Regular" w:hAnsi="MyriadPro-Regular" w:cs="MyriadPro-Regular"/>
                <w:sz w:val="14"/>
                <w:szCs w:val="14"/>
              </w:rPr>
              <w:t>Descubrir y aplicar la propiedad del elemento neutro y la propiedad absorbente del 0.</w:t>
            </w:r>
          </w:p>
        </w:tc>
      </w:tr>
      <w:tr w:rsidR="00B74DA4" w:rsidRPr="00BF71C9" w:rsidTr="005B0A64">
        <w:trPr>
          <w:trHeight w:val="22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Instrucciones</w:t>
            </w:r>
          </w:p>
        </w:tc>
        <w:tc>
          <w:tcPr>
            <w:tcW w:w="6335" w:type="dxa"/>
            <w:gridSpan w:val="2"/>
          </w:tcPr>
          <w:p w:rsidR="00225074" w:rsidRDefault="00225074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Pega o copia la guía en tu cuaderno de asignatura.</w:t>
            </w:r>
          </w:p>
          <w:p w:rsidR="00B74DA4" w:rsidRPr="00BF71C9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>Para desarrollar la guía  debes usar lápiz gráfito</w:t>
            </w:r>
          </w:p>
          <w:p w:rsidR="009545F7" w:rsidRPr="00BF71C9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>Es importante que leas con mucha atención cada actividad y que pienses la respuesta antes de contestar.</w:t>
            </w:r>
          </w:p>
          <w:p w:rsidR="00E86857" w:rsidRPr="00225074" w:rsidRDefault="009545F7" w:rsidP="0022507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>Si tienes dudas consulta a un adulto para que te guíe.</w:t>
            </w:r>
          </w:p>
        </w:tc>
      </w:tr>
      <w:tr w:rsidR="00B74DA4" w:rsidRPr="00BF71C9" w:rsidTr="005B0A64">
        <w:trPr>
          <w:trHeight w:val="234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Descripción del Aprendizaje</w:t>
            </w:r>
          </w:p>
        </w:tc>
        <w:tc>
          <w:tcPr>
            <w:tcW w:w="6335" w:type="dxa"/>
            <w:gridSpan w:val="2"/>
          </w:tcPr>
          <w:p w:rsidR="00B74DA4" w:rsidRPr="00BF71C9" w:rsidRDefault="002A1AC0" w:rsidP="002A1AC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4"/>
                <w:szCs w:val="14"/>
              </w:rPr>
            </w:pPr>
            <w:r w:rsidRPr="002A1AC0">
              <w:rPr>
                <w:rFonts w:ascii="MyriadPro-Regular" w:hAnsi="MyriadPro-Regular" w:cs="MyriadPro-Regular"/>
                <w:sz w:val="14"/>
                <w:szCs w:val="14"/>
              </w:rPr>
              <w:t>Descu</w:t>
            </w: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bre y aplica </w:t>
            </w:r>
            <w:r w:rsidRPr="002A1AC0">
              <w:rPr>
                <w:rFonts w:ascii="MyriadPro-Regular" w:hAnsi="MyriadPro-Regular" w:cs="MyriadPro-Regular"/>
                <w:sz w:val="14"/>
                <w:szCs w:val="14"/>
              </w:rPr>
              <w:t xml:space="preserve"> la propiedad del elemento neutro y la propiedad absorbente del 0.</w:t>
            </w:r>
          </w:p>
        </w:tc>
      </w:tr>
      <w:tr w:rsidR="00B74DA4" w:rsidRPr="00BF71C9" w:rsidTr="005B0A64">
        <w:trPr>
          <w:trHeight w:val="22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Ponderación de la Guía</w:t>
            </w:r>
          </w:p>
        </w:tc>
        <w:tc>
          <w:tcPr>
            <w:tcW w:w="6335" w:type="dxa"/>
            <w:gridSpan w:val="2"/>
          </w:tcPr>
          <w:p w:rsidR="00B74DA4" w:rsidRPr="00BF71C9" w:rsidRDefault="00ED121F">
            <w:pPr>
              <w:rPr>
                <w:sz w:val="14"/>
                <w:szCs w:val="14"/>
              </w:rPr>
            </w:pPr>
            <w:r w:rsidRPr="00BF71C9">
              <w:rPr>
                <w:sz w:val="14"/>
                <w:szCs w:val="14"/>
              </w:rPr>
              <w:t>5</w:t>
            </w:r>
            <w:r w:rsidR="00523749" w:rsidRPr="00BF71C9">
              <w:rPr>
                <w:sz w:val="14"/>
                <w:szCs w:val="14"/>
              </w:rPr>
              <w:t>%</w:t>
            </w:r>
          </w:p>
        </w:tc>
      </w:tr>
      <w:tr w:rsidR="00ED121F" w:rsidRPr="00BF71C9" w:rsidTr="005B0A64">
        <w:trPr>
          <w:trHeight w:val="251"/>
        </w:trPr>
        <w:tc>
          <w:tcPr>
            <w:tcW w:w="2418" w:type="dxa"/>
          </w:tcPr>
          <w:p w:rsidR="00ED121F" w:rsidRPr="00BF71C9" w:rsidRDefault="00ED121F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Correo del docente para consultas</w:t>
            </w:r>
          </w:p>
        </w:tc>
        <w:tc>
          <w:tcPr>
            <w:tcW w:w="2871" w:type="dxa"/>
          </w:tcPr>
          <w:p w:rsidR="00ED121F" w:rsidRPr="00BF71C9" w:rsidRDefault="00C85151">
            <w:pPr>
              <w:rPr>
                <w:sz w:val="14"/>
                <w:szCs w:val="14"/>
              </w:rPr>
            </w:pPr>
            <w:hyperlink r:id="rId7" w:history="1">
              <w:r w:rsidR="00ED121F" w:rsidRPr="00BF71C9">
                <w:rPr>
                  <w:rStyle w:val="Hipervnculo"/>
                  <w:sz w:val="14"/>
                  <w:szCs w:val="14"/>
                </w:rPr>
                <w:t>aaguilera@liceomixto.cl</w:t>
              </w:r>
            </w:hyperlink>
            <w:r w:rsidR="00ED121F" w:rsidRPr="00BF71C9">
              <w:rPr>
                <w:sz w:val="14"/>
                <w:szCs w:val="14"/>
              </w:rPr>
              <w:t xml:space="preserve"> </w:t>
            </w:r>
            <w:r w:rsidR="00E041CD" w:rsidRPr="00BF71C9">
              <w:rPr>
                <w:sz w:val="14"/>
                <w:szCs w:val="14"/>
              </w:rPr>
              <w:t>/ +56985134220</w:t>
            </w:r>
          </w:p>
        </w:tc>
        <w:tc>
          <w:tcPr>
            <w:tcW w:w="3464" w:type="dxa"/>
          </w:tcPr>
          <w:p w:rsidR="00ED121F" w:rsidRPr="00BF71C9" w:rsidRDefault="00ED121F" w:rsidP="00ED121F">
            <w:pPr>
              <w:rPr>
                <w:sz w:val="14"/>
                <w:szCs w:val="14"/>
              </w:rPr>
            </w:pPr>
            <w:r w:rsidRPr="00BF71C9">
              <w:rPr>
                <w:sz w:val="14"/>
                <w:szCs w:val="14"/>
              </w:rPr>
              <w:t xml:space="preserve">Educadora del nivel: </w:t>
            </w:r>
            <w:hyperlink r:id="rId8" w:history="1">
              <w:r w:rsidRPr="00BF71C9">
                <w:rPr>
                  <w:rStyle w:val="Hipervnculo"/>
                  <w:sz w:val="14"/>
                  <w:szCs w:val="14"/>
                </w:rPr>
                <w:t>rfuentes@liceomixto.cl</w:t>
              </w:r>
            </w:hyperlink>
            <w:r w:rsidRPr="00BF71C9">
              <w:rPr>
                <w:sz w:val="14"/>
                <w:szCs w:val="14"/>
              </w:rPr>
              <w:t xml:space="preserve"> </w:t>
            </w:r>
          </w:p>
        </w:tc>
      </w:tr>
    </w:tbl>
    <w:p w:rsidR="001162A7" w:rsidRPr="001162A7" w:rsidRDefault="001162A7" w:rsidP="001162A7">
      <w:pPr>
        <w:rPr>
          <w:rFonts w:asciiTheme="majorHAnsi" w:hAnsiTheme="majorHAnsi" w:cstheme="majorHAnsi"/>
          <w:b/>
          <w:sz w:val="20"/>
          <w:szCs w:val="20"/>
        </w:rPr>
      </w:pPr>
      <w:r w:rsidRPr="001162A7">
        <w:rPr>
          <w:rFonts w:asciiTheme="majorHAnsi" w:hAnsiTheme="majorHAnsi" w:cstheme="majorHAnsi"/>
          <w:b/>
          <w:sz w:val="20"/>
          <w:szCs w:val="20"/>
        </w:rPr>
        <w:t xml:space="preserve">RECUERDA LAS SIGUIENTES PROPIEDADES DE LA MULTIPLICACIÓN. </w:t>
      </w:r>
    </w:p>
    <w:p w:rsidR="001162A7" w:rsidRDefault="001162A7" w:rsidP="00340ECA">
      <w:pPr>
        <w:pStyle w:val="Prrafodelista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  <w:lang w:eastAsia="es-CL"/>
        </w:rPr>
        <w:drawing>
          <wp:inline distT="0" distB="0" distL="0" distR="0">
            <wp:extent cx="5019675" cy="418920"/>
            <wp:effectExtent l="19050" t="0" r="9525" b="0"/>
            <wp:docPr id="5046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07" cy="42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A7" w:rsidRDefault="001162A7" w:rsidP="00340ECA">
      <w:pPr>
        <w:pStyle w:val="Prrafodelista"/>
        <w:jc w:val="center"/>
        <w:rPr>
          <w:rFonts w:asciiTheme="majorHAnsi" w:hAnsiTheme="majorHAnsi" w:cstheme="majorHAnsi"/>
          <w:noProof/>
          <w:sz w:val="20"/>
          <w:szCs w:val="20"/>
          <w:lang w:eastAsia="es-CL"/>
        </w:rPr>
      </w:pPr>
    </w:p>
    <w:p w:rsidR="00340ECA" w:rsidRPr="001162A7" w:rsidRDefault="001162A7" w:rsidP="001162A7">
      <w:pPr>
        <w:pStyle w:val="Prrafodelista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  <w:lang w:eastAsia="es-CL"/>
        </w:rPr>
        <w:drawing>
          <wp:inline distT="0" distB="0" distL="0" distR="0">
            <wp:extent cx="5019675" cy="704850"/>
            <wp:effectExtent l="19050" t="0" r="9525" b="0"/>
            <wp:docPr id="5046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857" w:rsidRDefault="00E86857" w:rsidP="00DE4C08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 w:rsidRPr="00DE4C08">
        <w:rPr>
          <w:rFonts w:asciiTheme="majorHAnsi" w:hAnsiTheme="majorHAnsi" w:cstheme="majorHAnsi"/>
        </w:rPr>
        <w:t xml:space="preserve">  </w:t>
      </w:r>
      <w:r w:rsidR="001162A7" w:rsidRPr="001162A7">
        <w:rPr>
          <w:rFonts w:asciiTheme="majorHAnsi" w:hAnsiTheme="majorHAnsi" w:cstheme="majorHAnsi"/>
        </w:rPr>
        <w:t>Une cada oración numérica con su respectiva propiedad.</w:t>
      </w:r>
    </w:p>
    <w:p w:rsidR="001162A7" w:rsidRPr="001162A7" w:rsidRDefault="001162A7" w:rsidP="001162A7">
      <w:pPr>
        <w:pStyle w:val="Prrafodelist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w:drawing>
          <wp:inline distT="0" distB="0" distL="0" distR="0">
            <wp:extent cx="5095875" cy="3219450"/>
            <wp:effectExtent l="19050" t="0" r="9525" b="0"/>
            <wp:docPr id="5046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61" w:rsidRDefault="00CF5761" w:rsidP="00CF5761">
      <w:pPr>
        <w:pStyle w:val="Prrafodelista"/>
        <w:rPr>
          <w:rFonts w:asciiTheme="majorHAnsi" w:hAnsiTheme="majorHAnsi" w:cstheme="majorHAnsi"/>
        </w:rPr>
      </w:pPr>
    </w:p>
    <w:p w:rsidR="006C6D5B" w:rsidRDefault="00C85151" w:rsidP="006C6D5B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-61595</wp:posOffset>
                </wp:positionV>
                <wp:extent cx="19050" cy="7524750"/>
                <wp:effectExtent l="9525" t="9525" r="9525" b="952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7524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AF2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5.85pt;margin-top:-4.85pt;width:1.5pt;height:59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">
                <v:stroke dashstyle="longDash"/>
              </v:shape>
            </w:pict>
          </mc:Fallback>
        </mc:AlternateContent>
      </w:r>
      <w:r w:rsidR="006C6D5B" w:rsidRPr="006C6D5B">
        <w:rPr>
          <w:rFonts w:asciiTheme="majorHAnsi" w:hAnsiTheme="majorHAnsi" w:cstheme="majorHAnsi"/>
        </w:rPr>
        <w:t>Encuentra el número que falta en cada multiplicación. Indica que propiedad usaste.</w:t>
      </w:r>
    </w:p>
    <w:p w:rsidR="00F707A2" w:rsidRDefault="006C6D5B" w:rsidP="006C6D5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noProof/>
          <w:lang w:eastAsia="es-CL"/>
        </w:rPr>
        <w:drawing>
          <wp:inline distT="0" distB="0" distL="0" distR="0">
            <wp:extent cx="5163820" cy="3501921"/>
            <wp:effectExtent l="19050" t="0" r="0" b="0"/>
            <wp:docPr id="5046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350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61" w:rsidRDefault="00E63F9E" w:rsidP="00E63F9E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Resuelve las siguientes multiplicaciones. </w:t>
      </w:r>
    </w:p>
    <w:p w:rsidR="00190AC1" w:rsidRPr="00E63F9E" w:rsidRDefault="00E63F9E" w:rsidP="00E63F9E">
      <w:pPr>
        <w:pStyle w:val="Prrafodelist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w:drawing>
          <wp:inline distT="0" distB="0" distL="0" distR="0">
            <wp:extent cx="4638675" cy="4095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71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08" w:rsidRPr="00FA4595" w:rsidRDefault="00C85151" w:rsidP="002072EF">
      <w:pPr>
        <w:pStyle w:val="Prrafodelista"/>
        <w:ind w:left="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793115</wp:posOffset>
                </wp:positionV>
                <wp:extent cx="5210175" cy="2171700"/>
                <wp:effectExtent l="9525" t="9525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5A2" w:rsidRPr="004B55A2" w:rsidRDefault="004B55A2" w:rsidP="004B55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B55A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Mini test </w:t>
                            </w:r>
                          </w:p>
                          <w:tbl>
                            <w:tblPr>
                              <w:tblStyle w:val="Tablaconcuadrcula"/>
                              <w:tblW w:w="80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88"/>
                            </w:tblGrid>
                            <w:tr w:rsidR="004B55A2" w:rsidRPr="004B55A2" w:rsidTr="00E27D8E">
                              <w:trPr>
                                <w:trHeight w:val="401"/>
                              </w:trPr>
                              <w:tc>
                                <w:tcPr>
                                  <w:tcW w:w="8088" w:type="dxa"/>
                                </w:tcPr>
                                <w:p w:rsidR="004B55A2" w:rsidRPr="004B55A2" w:rsidRDefault="004B55A2" w:rsidP="004B55A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55A2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Indicador: </w:t>
                                  </w:r>
                                  <w:r w:rsidR="002A1AC0" w:rsidRPr="002A1AC0">
                                    <w:rPr>
                                      <w:rFonts w:ascii="MyriadPro-Regular" w:hAnsi="MyriadPro-Regular" w:cs="MyriadPro-Regular"/>
                                      <w:sz w:val="14"/>
                                      <w:szCs w:val="14"/>
                                    </w:rPr>
                                    <w:t>Descu</w:t>
                                  </w:r>
                                  <w:r w:rsidR="002A1AC0">
                                    <w:rPr>
                                      <w:rFonts w:ascii="MyriadPro-Regular" w:hAnsi="MyriadPro-Regular" w:cs="MyriadPro-Regular"/>
                                      <w:sz w:val="14"/>
                                      <w:szCs w:val="14"/>
                                    </w:rPr>
                                    <w:t xml:space="preserve">bre y aplica </w:t>
                                  </w:r>
                                  <w:r w:rsidR="002A1AC0" w:rsidRPr="002A1AC0">
                                    <w:rPr>
                                      <w:rFonts w:ascii="MyriadPro-Regular" w:hAnsi="MyriadPro-Regular" w:cs="MyriadPro-Regular"/>
                                      <w:sz w:val="14"/>
                                      <w:szCs w:val="14"/>
                                    </w:rPr>
                                    <w:t xml:space="preserve"> la propiedad del elemento neutro y la propiedad absorbente del 0.</w:t>
                                  </w:r>
                                </w:p>
                              </w:tc>
                            </w:tr>
                          </w:tbl>
                          <w:p w:rsidR="004B55A2" w:rsidRDefault="00E63F9E" w:rsidP="004B55A2">
                            <w:pPr>
                              <w:rPr>
                                <w:rFonts w:ascii="MyriadPro-Regular" w:hAnsi="MyriadPro-Regular" w:cs="MyriadPro-Regular"/>
                                <w:noProof/>
                                <w:sz w:val="16"/>
                                <w:szCs w:val="16"/>
                                <w:lang w:eastAsia="es-CL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noProof/>
                                <w:sz w:val="16"/>
                                <w:szCs w:val="16"/>
                                <w:lang w:eastAsia="es-CL"/>
                              </w:rPr>
                              <w:drawing>
                                <wp:inline distT="0" distB="0" distL="0" distR="0">
                                  <wp:extent cx="5017770" cy="1635779"/>
                                  <wp:effectExtent l="1905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7770" cy="1635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55A2" w:rsidRP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  <w:sz w:val="16"/>
                                <w:szCs w:val="16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Pr="00040B6C" w:rsidRDefault="004B55A2" w:rsidP="004B55A2">
                            <w:pPr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0.15pt;margin-top:62.45pt;width:410.2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">
                <v:textbox>
                  <w:txbxContent>
                    <w:p w:rsidR="004B55A2" w:rsidRPr="004B55A2" w:rsidRDefault="004B55A2" w:rsidP="004B55A2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4B55A2"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s-ES"/>
                        </w:rPr>
                        <w:t xml:space="preserve">Mini test </w:t>
                      </w:r>
                    </w:p>
                    <w:tbl>
                      <w:tblPr>
                        <w:tblStyle w:val="Tablaconcuadrcula"/>
                        <w:tblW w:w="8088" w:type="dxa"/>
                        <w:tblLook w:val="04A0" w:firstRow="1" w:lastRow="0" w:firstColumn="1" w:lastColumn="0" w:noHBand="0" w:noVBand="1"/>
                      </w:tblPr>
                      <w:tblGrid>
                        <w:gridCol w:w="8088"/>
                      </w:tblGrid>
                      <w:tr w:rsidR="004B55A2" w:rsidRPr="004B55A2" w:rsidTr="00E27D8E">
                        <w:trPr>
                          <w:trHeight w:val="401"/>
                        </w:trPr>
                        <w:tc>
                          <w:tcPr>
                            <w:tcW w:w="8088" w:type="dxa"/>
                          </w:tcPr>
                          <w:p w:rsidR="004B55A2" w:rsidRPr="004B55A2" w:rsidRDefault="004B55A2" w:rsidP="004B55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55A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Indicador: </w:t>
                            </w:r>
                            <w:r w:rsidR="002A1AC0" w:rsidRPr="002A1AC0">
                              <w:rPr>
                                <w:rFonts w:ascii="MyriadPro-Regular" w:hAnsi="MyriadPro-Regular" w:cs="MyriadPro-Regular"/>
                                <w:sz w:val="14"/>
                                <w:szCs w:val="14"/>
                              </w:rPr>
                              <w:t>Descu</w:t>
                            </w:r>
                            <w:r w:rsidR="002A1AC0">
                              <w:rPr>
                                <w:rFonts w:ascii="MyriadPro-Regular" w:hAnsi="MyriadPro-Regular" w:cs="MyriadPro-Regular"/>
                                <w:sz w:val="14"/>
                                <w:szCs w:val="14"/>
                              </w:rPr>
                              <w:t xml:space="preserve">bre y aplica </w:t>
                            </w:r>
                            <w:r w:rsidR="002A1AC0" w:rsidRPr="002A1AC0">
                              <w:rPr>
                                <w:rFonts w:ascii="MyriadPro-Regular" w:hAnsi="MyriadPro-Regular" w:cs="MyriadPro-Regular"/>
                                <w:sz w:val="14"/>
                                <w:szCs w:val="14"/>
                              </w:rPr>
                              <w:t xml:space="preserve"> la propiedad del elemento neutro y la propiedad absorbente del 0.</w:t>
                            </w:r>
                          </w:p>
                        </w:tc>
                      </w:tr>
                    </w:tbl>
                    <w:p w:rsidR="004B55A2" w:rsidRDefault="00E63F9E" w:rsidP="004B55A2">
                      <w:pPr>
                        <w:rPr>
                          <w:rFonts w:ascii="MyriadPro-Regular" w:hAnsi="MyriadPro-Regular" w:cs="MyriadPro-Regular"/>
                          <w:noProof/>
                          <w:sz w:val="16"/>
                          <w:szCs w:val="16"/>
                          <w:lang w:eastAsia="es-CL"/>
                        </w:rPr>
                      </w:pPr>
                      <w:r>
                        <w:rPr>
                          <w:rFonts w:ascii="MyriadPro-Regular" w:hAnsi="MyriadPro-Regular" w:cs="MyriadPro-Regular"/>
                          <w:noProof/>
                          <w:sz w:val="16"/>
                          <w:szCs w:val="16"/>
                          <w:lang w:eastAsia="es-CL"/>
                        </w:rPr>
                        <w:drawing>
                          <wp:inline distT="0" distB="0" distL="0" distR="0">
                            <wp:extent cx="5017770" cy="1635779"/>
                            <wp:effectExtent l="1905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7770" cy="1635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55A2" w:rsidRPr="004B55A2" w:rsidRDefault="004B55A2" w:rsidP="004B55A2">
                      <w:pPr>
                        <w:rPr>
                          <w:rFonts w:ascii="MyriadPro-Regular" w:hAnsi="MyriadPro-Regular" w:cs="MyriadPro-Regular"/>
                          <w:sz w:val="16"/>
                          <w:szCs w:val="16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Pr="00040B6C" w:rsidRDefault="004B55A2" w:rsidP="004B55A2">
                      <w:pPr>
                        <w:rPr>
                          <w:rFonts w:ascii="Comic Sans MS" w:hAnsi="Comic Sans MS"/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E4C08" w:rsidRPr="00FA4595" w:rsidSect="00E27D8E">
      <w:pgSz w:w="18711" w:h="11907" w:orient="landscape" w:code="300"/>
      <w:pgMar w:top="142" w:right="426" w:bottom="284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516D"/>
    <w:multiLevelType w:val="hybridMultilevel"/>
    <w:tmpl w:val="09BEF8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D40"/>
    <w:multiLevelType w:val="hybridMultilevel"/>
    <w:tmpl w:val="00CE1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05D36"/>
    <w:multiLevelType w:val="hybridMultilevel"/>
    <w:tmpl w:val="65F044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985"/>
    <w:multiLevelType w:val="hybridMultilevel"/>
    <w:tmpl w:val="EDF690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6F82"/>
    <w:multiLevelType w:val="hybridMultilevel"/>
    <w:tmpl w:val="8BC22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013D0"/>
    <w:multiLevelType w:val="hybridMultilevel"/>
    <w:tmpl w:val="80D045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B6FBD"/>
    <w:multiLevelType w:val="hybridMultilevel"/>
    <w:tmpl w:val="EDF690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3729"/>
    <w:multiLevelType w:val="hybridMultilevel"/>
    <w:tmpl w:val="6A7A5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01EC7"/>
    <w:multiLevelType w:val="hybridMultilevel"/>
    <w:tmpl w:val="B05651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54DD1"/>
    <w:multiLevelType w:val="hybridMultilevel"/>
    <w:tmpl w:val="0BEA5D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A73AD"/>
    <w:multiLevelType w:val="hybridMultilevel"/>
    <w:tmpl w:val="B4E661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804C2"/>
    <w:multiLevelType w:val="hybridMultilevel"/>
    <w:tmpl w:val="664014CA"/>
    <w:lvl w:ilvl="0" w:tplc="2974B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1C128E"/>
    <w:multiLevelType w:val="hybridMultilevel"/>
    <w:tmpl w:val="8E00F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7728"/>
    <w:multiLevelType w:val="hybridMultilevel"/>
    <w:tmpl w:val="02FA82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472E"/>
    <w:rsid w:val="00040B6C"/>
    <w:rsid w:val="000466E7"/>
    <w:rsid w:val="00073EBE"/>
    <w:rsid w:val="00081EEE"/>
    <w:rsid w:val="000827EF"/>
    <w:rsid w:val="00095122"/>
    <w:rsid w:val="000B3489"/>
    <w:rsid w:val="000D3CAC"/>
    <w:rsid w:val="000D3E98"/>
    <w:rsid w:val="000D6F6B"/>
    <w:rsid w:val="001067A8"/>
    <w:rsid w:val="001162A7"/>
    <w:rsid w:val="00174480"/>
    <w:rsid w:val="00190AC1"/>
    <w:rsid w:val="00191C7D"/>
    <w:rsid w:val="001D1BCE"/>
    <w:rsid w:val="001F357A"/>
    <w:rsid w:val="002072EF"/>
    <w:rsid w:val="00225074"/>
    <w:rsid w:val="00250261"/>
    <w:rsid w:val="00254059"/>
    <w:rsid w:val="0025640A"/>
    <w:rsid w:val="002A1AC0"/>
    <w:rsid w:val="003172B5"/>
    <w:rsid w:val="00325E06"/>
    <w:rsid w:val="003333B2"/>
    <w:rsid w:val="00334296"/>
    <w:rsid w:val="00340ECA"/>
    <w:rsid w:val="00357E1D"/>
    <w:rsid w:val="003606BB"/>
    <w:rsid w:val="004273BA"/>
    <w:rsid w:val="004303F4"/>
    <w:rsid w:val="00431DBF"/>
    <w:rsid w:val="0046073C"/>
    <w:rsid w:val="00487D2C"/>
    <w:rsid w:val="00492833"/>
    <w:rsid w:val="004A0DBD"/>
    <w:rsid w:val="004B55A2"/>
    <w:rsid w:val="004D1AC5"/>
    <w:rsid w:val="004D753E"/>
    <w:rsid w:val="00502AA7"/>
    <w:rsid w:val="0051271A"/>
    <w:rsid w:val="00514F48"/>
    <w:rsid w:val="00523749"/>
    <w:rsid w:val="0052630E"/>
    <w:rsid w:val="005458FC"/>
    <w:rsid w:val="005508CA"/>
    <w:rsid w:val="00556B4E"/>
    <w:rsid w:val="00557A4A"/>
    <w:rsid w:val="005A464F"/>
    <w:rsid w:val="005B0A64"/>
    <w:rsid w:val="005B7C1E"/>
    <w:rsid w:val="005D3326"/>
    <w:rsid w:val="006237DF"/>
    <w:rsid w:val="006B1259"/>
    <w:rsid w:val="006C549F"/>
    <w:rsid w:val="006C6D5B"/>
    <w:rsid w:val="006F5E72"/>
    <w:rsid w:val="007656F6"/>
    <w:rsid w:val="007F3107"/>
    <w:rsid w:val="00820EC9"/>
    <w:rsid w:val="00843524"/>
    <w:rsid w:val="008450CF"/>
    <w:rsid w:val="00854F35"/>
    <w:rsid w:val="008863B4"/>
    <w:rsid w:val="008A094D"/>
    <w:rsid w:val="008C0345"/>
    <w:rsid w:val="008D5A22"/>
    <w:rsid w:val="009545F7"/>
    <w:rsid w:val="00960E3F"/>
    <w:rsid w:val="009874BE"/>
    <w:rsid w:val="00997433"/>
    <w:rsid w:val="009D2268"/>
    <w:rsid w:val="009F62FE"/>
    <w:rsid w:val="00AA2B19"/>
    <w:rsid w:val="00AE080A"/>
    <w:rsid w:val="00AF018E"/>
    <w:rsid w:val="00AF729B"/>
    <w:rsid w:val="00B06C26"/>
    <w:rsid w:val="00B15899"/>
    <w:rsid w:val="00B74DA4"/>
    <w:rsid w:val="00BC0A59"/>
    <w:rsid w:val="00BC6E8E"/>
    <w:rsid w:val="00BC720A"/>
    <w:rsid w:val="00BF71C9"/>
    <w:rsid w:val="00C109EB"/>
    <w:rsid w:val="00C32BEE"/>
    <w:rsid w:val="00C3678C"/>
    <w:rsid w:val="00C85151"/>
    <w:rsid w:val="00CC4089"/>
    <w:rsid w:val="00CF5761"/>
    <w:rsid w:val="00D135CA"/>
    <w:rsid w:val="00D34DB9"/>
    <w:rsid w:val="00D45B6D"/>
    <w:rsid w:val="00D508FB"/>
    <w:rsid w:val="00D53F4C"/>
    <w:rsid w:val="00DB0C89"/>
    <w:rsid w:val="00DE4C08"/>
    <w:rsid w:val="00DE5208"/>
    <w:rsid w:val="00DF35CB"/>
    <w:rsid w:val="00E041CD"/>
    <w:rsid w:val="00E1313B"/>
    <w:rsid w:val="00E27D8E"/>
    <w:rsid w:val="00E63F9E"/>
    <w:rsid w:val="00E71E66"/>
    <w:rsid w:val="00E86857"/>
    <w:rsid w:val="00EA4885"/>
    <w:rsid w:val="00ED121F"/>
    <w:rsid w:val="00EF367F"/>
    <w:rsid w:val="00F005EC"/>
    <w:rsid w:val="00F02B3C"/>
    <w:rsid w:val="00F100FA"/>
    <w:rsid w:val="00F41340"/>
    <w:rsid w:val="00F41951"/>
    <w:rsid w:val="00F707A2"/>
    <w:rsid w:val="00F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5366100-3AA5-4920-8631-249D3635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6C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C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1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ntes@liceomixto.cl" TargetMode="Externa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hyperlink" Target="mailto:aaguilera@liceomixto.cl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018BE-04C8-415E-B7A7-134F8257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INS. GENERAL</cp:lastModifiedBy>
  <cp:revision>2</cp:revision>
  <cp:lastPrinted>2020-05-12T13:29:00Z</cp:lastPrinted>
  <dcterms:created xsi:type="dcterms:W3CDTF">2020-05-12T13:33:00Z</dcterms:created>
  <dcterms:modified xsi:type="dcterms:W3CDTF">2020-05-12T13:33:00Z</dcterms:modified>
</cp:coreProperties>
</file>