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CA" w:rsidRPr="00300717" w:rsidRDefault="00B74DA4" w:rsidP="00F678E4">
      <w:pPr>
        <w:spacing w:after="0" w:line="240" w:lineRule="auto"/>
        <w:rPr>
          <w:sz w:val="24"/>
          <w:szCs w:val="24"/>
        </w:rPr>
      </w:pPr>
      <w:r w:rsidRPr="00300717">
        <w:rPr>
          <w:noProof/>
          <w:sz w:val="24"/>
          <w:szCs w:val="24"/>
          <w:lang w:val="es-MX" w:eastAsia="es-MX"/>
        </w:rPr>
        <w:drawing>
          <wp:anchor distT="0" distB="0" distL="114300" distR="114300" simplePos="0" relativeHeight="251657216"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6870" cy="455295"/>
                    </a:xfrm>
                    <a:prstGeom prst="rect">
                      <a:avLst/>
                    </a:prstGeom>
                    <a:noFill/>
                    <a:ln>
                      <a:noFill/>
                    </a:ln>
                    <a:extLst/>
                  </pic:spPr>
                </pic:pic>
              </a:graphicData>
            </a:graphic>
          </wp:anchor>
        </w:drawing>
      </w:r>
      <w:r w:rsidRPr="00300717">
        <w:rPr>
          <w:sz w:val="24"/>
          <w:szCs w:val="24"/>
        </w:rPr>
        <w:t>Liceo Particular Mixto San Felipe</w:t>
      </w:r>
    </w:p>
    <w:p w:rsidR="00B74DA4" w:rsidRPr="00300717" w:rsidRDefault="00B74DA4" w:rsidP="00F678E4">
      <w:pPr>
        <w:spacing w:after="0" w:line="240" w:lineRule="auto"/>
        <w:rPr>
          <w:sz w:val="24"/>
          <w:szCs w:val="24"/>
        </w:rPr>
      </w:pPr>
      <w:r w:rsidRPr="00300717">
        <w:rPr>
          <w:sz w:val="24"/>
          <w:szCs w:val="24"/>
        </w:rPr>
        <w:t>Unidad Técnico Pedagógica</w:t>
      </w:r>
    </w:p>
    <w:p w:rsidR="00C20FD6" w:rsidRPr="00C20FD6" w:rsidRDefault="00C710CE" w:rsidP="00C20FD6">
      <w:pPr>
        <w:rPr>
          <w:b/>
          <w:sz w:val="18"/>
          <w:szCs w:val="18"/>
        </w:rPr>
      </w:pPr>
      <w:r w:rsidRPr="00C710CE">
        <w:rPr>
          <w:noProof/>
          <w:sz w:val="24"/>
          <w:szCs w:val="24"/>
          <w:lang w:eastAsia="es-CL"/>
        </w:rPr>
        <w:pict>
          <v:shapetype id="_x0000_t202" coordsize="21600,21600" o:spt="202" path="m,l,21600r21600,l21600,xe">
            <v:stroke joinstyle="miter"/>
            <v:path gradientshapeok="t" o:connecttype="rect"/>
          </v:shapetype>
          <v:shape id="Cuadro de texto 2" o:spid="_x0000_s1026" type="#_x0000_t202" style="position:absolute;margin-left:1.9pt;margin-top:7.4pt;width:411pt;height:50.9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" stroked="f">
            <v:textbox>
              <w:txbxContent>
                <w:p w:rsidR="00B74DA4" w:rsidRDefault="00B74DA4" w:rsidP="00B74DA4">
                  <w:pPr>
                    <w:spacing w:after="0"/>
                    <w:jc w:val="center"/>
                    <w:rPr>
                      <w:b/>
                      <w:sz w:val="24"/>
                      <w:szCs w:val="24"/>
                    </w:rPr>
                  </w:pPr>
                  <w:r>
                    <w:rPr>
                      <w:b/>
                      <w:sz w:val="24"/>
                      <w:szCs w:val="24"/>
                    </w:rPr>
                    <w:t xml:space="preserve">GUÍA DE TRABAJO N° </w:t>
                  </w:r>
                  <w:r w:rsidR="00346653">
                    <w:rPr>
                      <w:b/>
                      <w:sz w:val="24"/>
                      <w:szCs w:val="24"/>
                    </w:rPr>
                    <w:t>5</w:t>
                  </w:r>
                </w:p>
                <w:p w:rsidR="00C26986" w:rsidRPr="00A72C48" w:rsidRDefault="00346653" w:rsidP="00B74DA4">
                  <w:pPr>
                    <w:spacing w:after="0"/>
                    <w:jc w:val="center"/>
                    <w:rPr>
                      <w:b/>
                      <w:sz w:val="24"/>
                      <w:szCs w:val="24"/>
                    </w:rPr>
                  </w:pPr>
                  <w:r>
                    <w:rPr>
                      <w:b/>
                      <w:sz w:val="24"/>
                      <w:szCs w:val="24"/>
                    </w:rPr>
                    <w:t>Semana del 18</w:t>
                  </w:r>
                  <w:r w:rsidR="00C15204">
                    <w:rPr>
                      <w:b/>
                      <w:sz w:val="24"/>
                      <w:szCs w:val="24"/>
                    </w:rPr>
                    <w:t xml:space="preserve"> </w:t>
                  </w:r>
                  <w:r>
                    <w:rPr>
                      <w:b/>
                      <w:sz w:val="24"/>
                      <w:szCs w:val="24"/>
                    </w:rPr>
                    <w:t>al 29</w:t>
                  </w:r>
                  <w:r w:rsidR="00AB385E">
                    <w:rPr>
                      <w:b/>
                      <w:sz w:val="24"/>
                      <w:szCs w:val="24"/>
                    </w:rPr>
                    <w:t xml:space="preserve"> de mayo </w:t>
                  </w:r>
                </w:p>
                <w:p w:rsidR="00B74DA4" w:rsidRPr="00B74DA4" w:rsidRDefault="00157EF5" w:rsidP="00B74DA4">
                  <w:pPr>
                    <w:spacing w:after="0"/>
                    <w:jc w:val="center"/>
                    <w:rPr>
                      <w:b/>
                      <w:sz w:val="24"/>
                      <w:szCs w:val="24"/>
                    </w:rPr>
                  </w:pPr>
                  <w:r>
                    <w:rPr>
                      <w:b/>
                      <w:sz w:val="24"/>
                      <w:szCs w:val="24"/>
                    </w:rPr>
                    <w:t>EDUC</w:t>
                  </w:r>
                  <w:r w:rsidR="00D351F3">
                    <w:rPr>
                      <w:b/>
                      <w:sz w:val="24"/>
                      <w:szCs w:val="24"/>
                    </w:rPr>
                    <w:t>ACIÓN FÍSICA Y SALUD 5</w:t>
                  </w:r>
                  <w:r w:rsidR="000D32DF">
                    <w:rPr>
                      <w:b/>
                      <w:sz w:val="24"/>
                      <w:szCs w:val="24"/>
                    </w:rPr>
                    <w:t>° BÁSICO</w:t>
                  </w:r>
                </w:p>
              </w:txbxContent>
            </v:textbox>
          </v:shape>
        </w:pict>
      </w:r>
      <w:r w:rsidR="00B74DA4" w:rsidRPr="00300717">
        <w:rPr>
          <w:sz w:val="24"/>
          <w:szCs w:val="24"/>
        </w:rPr>
        <w:t>Enseñanza Básica</w:t>
      </w:r>
      <w:r w:rsidR="00484CD8">
        <w:rPr>
          <w:b/>
          <w:sz w:val="18"/>
          <w:szCs w:val="18"/>
        </w:rPr>
        <w:t xml:space="preserve"> </w:t>
      </w:r>
    </w:p>
    <w:p w:rsidR="00B74DA4" w:rsidRPr="00300717" w:rsidRDefault="00B74DA4" w:rsidP="00F678E4">
      <w:pPr>
        <w:spacing w:after="0" w:line="240" w:lineRule="auto"/>
        <w:rPr>
          <w:sz w:val="24"/>
          <w:szCs w:val="24"/>
        </w:rPr>
      </w:pPr>
    </w:p>
    <w:p w:rsidR="00B74DA4" w:rsidRDefault="00B74DA4" w:rsidP="00B74DA4">
      <w:pPr>
        <w:spacing w:after="0"/>
        <w:rPr>
          <w:sz w:val="24"/>
          <w:szCs w:val="24"/>
        </w:rPr>
      </w:pPr>
    </w:p>
    <w:p w:rsidR="00605EEF" w:rsidRPr="00300717" w:rsidRDefault="00605EEF" w:rsidP="00B74DA4">
      <w:pPr>
        <w:spacing w:after="0"/>
        <w:rPr>
          <w:sz w:val="24"/>
          <w:szCs w:val="24"/>
        </w:rPr>
      </w:pPr>
    </w:p>
    <w:tbl>
      <w:tblPr>
        <w:tblStyle w:val="Tablaconcuadrcula"/>
        <w:tblW w:w="10824" w:type="dxa"/>
        <w:tblInd w:w="-5" w:type="dxa"/>
        <w:tblLook w:val="04A0"/>
      </w:tblPr>
      <w:tblGrid>
        <w:gridCol w:w="3544"/>
        <w:gridCol w:w="7280"/>
      </w:tblGrid>
      <w:tr w:rsidR="00B74DA4" w:rsidRPr="00204854" w:rsidTr="00820EC9">
        <w:trPr>
          <w:trHeight w:val="295"/>
        </w:trPr>
        <w:tc>
          <w:tcPr>
            <w:tcW w:w="3544" w:type="dxa"/>
          </w:tcPr>
          <w:p w:rsidR="00B74DA4" w:rsidRPr="00204854" w:rsidRDefault="00B74DA4" w:rsidP="002439DF">
            <w:pPr>
              <w:rPr>
                <w:b/>
                <w:sz w:val="20"/>
                <w:szCs w:val="20"/>
                <w:u w:val="single"/>
              </w:rPr>
            </w:pPr>
            <w:r w:rsidRPr="00204854">
              <w:rPr>
                <w:b/>
                <w:sz w:val="20"/>
                <w:szCs w:val="20"/>
                <w:u w:val="single"/>
              </w:rPr>
              <w:t>Objetivo</w:t>
            </w:r>
          </w:p>
        </w:tc>
        <w:tc>
          <w:tcPr>
            <w:tcW w:w="7280" w:type="dxa"/>
          </w:tcPr>
          <w:p w:rsidR="00B74DA4" w:rsidRPr="00204854" w:rsidRDefault="00C15204" w:rsidP="002439DF">
            <w:pPr>
              <w:rPr>
                <w:rFonts w:cstheme="minorHAnsi"/>
                <w:b/>
                <w:color w:val="262626" w:themeColor="text1" w:themeTint="D9"/>
                <w:sz w:val="20"/>
                <w:szCs w:val="20"/>
                <w:lang w:val="es-ES"/>
              </w:rPr>
            </w:pPr>
            <w:r w:rsidRPr="00204854">
              <w:rPr>
                <w:rFonts w:cstheme="minorHAnsi"/>
                <w:b/>
                <w:color w:val="262626" w:themeColor="text1" w:themeTint="D9"/>
                <w:sz w:val="20"/>
                <w:szCs w:val="20"/>
                <w:lang w:val="es-ES"/>
              </w:rPr>
              <w:t>Ejecutar actividades físicas de intensidad moderada a vigorosa que desarrollen la condición física por medio de l</w:t>
            </w:r>
            <w:r w:rsidR="004C5085" w:rsidRPr="00204854">
              <w:rPr>
                <w:rFonts w:cstheme="minorHAnsi"/>
                <w:b/>
                <w:color w:val="262626" w:themeColor="text1" w:themeTint="D9"/>
                <w:sz w:val="20"/>
                <w:szCs w:val="20"/>
                <w:lang w:val="es-ES"/>
              </w:rPr>
              <w:t>a práctica de ejercicios de flexibilidad</w:t>
            </w:r>
            <w:r w:rsidRPr="00204854">
              <w:rPr>
                <w:rFonts w:cstheme="minorHAnsi"/>
                <w:b/>
                <w:color w:val="262626" w:themeColor="text1" w:themeTint="D9"/>
                <w:sz w:val="20"/>
                <w:szCs w:val="20"/>
                <w:lang w:val="es-ES"/>
              </w:rPr>
              <w:t>, estableciendo metas de superación personal.</w:t>
            </w:r>
          </w:p>
        </w:tc>
      </w:tr>
      <w:tr w:rsidR="00B74DA4" w:rsidRPr="00204854" w:rsidTr="00820EC9">
        <w:trPr>
          <w:trHeight w:val="279"/>
        </w:trPr>
        <w:tc>
          <w:tcPr>
            <w:tcW w:w="3544" w:type="dxa"/>
          </w:tcPr>
          <w:p w:rsidR="00B74DA4" w:rsidRPr="00204854" w:rsidRDefault="00B74DA4" w:rsidP="002439DF">
            <w:pPr>
              <w:rPr>
                <w:b/>
                <w:sz w:val="20"/>
                <w:szCs w:val="20"/>
                <w:u w:val="single"/>
              </w:rPr>
            </w:pPr>
            <w:r w:rsidRPr="00204854">
              <w:rPr>
                <w:b/>
                <w:sz w:val="20"/>
                <w:szCs w:val="20"/>
                <w:u w:val="single"/>
              </w:rPr>
              <w:t>Instrucciones</w:t>
            </w:r>
          </w:p>
        </w:tc>
        <w:tc>
          <w:tcPr>
            <w:tcW w:w="7280" w:type="dxa"/>
          </w:tcPr>
          <w:p w:rsidR="000946DB" w:rsidRPr="00204854" w:rsidRDefault="006E023E" w:rsidP="00AB385E">
            <w:pPr>
              <w:rPr>
                <w:sz w:val="20"/>
                <w:szCs w:val="20"/>
              </w:rPr>
            </w:pPr>
            <w:r w:rsidRPr="00204854">
              <w:rPr>
                <w:sz w:val="20"/>
                <w:szCs w:val="20"/>
              </w:rPr>
              <w:t>Responder</w:t>
            </w:r>
            <w:r w:rsidR="00C15204" w:rsidRPr="00204854">
              <w:rPr>
                <w:sz w:val="20"/>
                <w:szCs w:val="20"/>
              </w:rPr>
              <w:t xml:space="preserve"> pregunta</w:t>
            </w:r>
            <w:r w:rsidR="002439DF" w:rsidRPr="00204854">
              <w:rPr>
                <w:sz w:val="20"/>
                <w:szCs w:val="20"/>
              </w:rPr>
              <w:t>s</w:t>
            </w:r>
            <w:r w:rsidR="00C15204" w:rsidRPr="00204854">
              <w:rPr>
                <w:sz w:val="20"/>
                <w:szCs w:val="20"/>
              </w:rPr>
              <w:t xml:space="preserve"> asociada</w:t>
            </w:r>
            <w:r w:rsidR="002439DF" w:rsidRPr="00204854">
              <w:rPr>
                <w:sz w:val="20"/>
                <w:szCs w:val="20"/>
              </w:rPr>
              <w:t>s</w:t>
            </w:r>
            <w:r w:rsidR="00C15204" w:rsidRPr="00204854">
              <w:rPr>
                <w:sz w:val="20"/>
                <w:szCs w:val="20"/>
              </w:rPr>
              <w:t xml:space="preserve"> al </w:t>
            </w:r>
            <w:r w:rsidR="00436C4D" w:rsidRPr="00204854">
              <w:rPr>
                <w:sz w:val="20"/>
                <w:szCs w:val="20"/>
              </w:rPr>
              <w:t>texto</w:t>
            </w:r>
            <w:r w:rsidR="00C15204" w:rsidRPr="00204854">
              <w:rPr>
                <w:sz w:val="20"/>
                <w:szCs w:val="20"/>
              </w:rPr>
              <w:t>.</w:t>
            </w:r>
            <w:r w:rsidR="00801D1C" w:rsidRPr="00204854">
              <w:rPr>
                <w:sz w:val="20"/>
                <w:szCs w:val="20"/>
              </w:rPr>
              <w:t xml:space="preserve"> (</w:t>
            </w:r>
            <w:r w:rsidR="00436C4D" w:rsidRPr="00204854">
              <w:rPr>
                <w:sz w:val="20"/>
                <w:szCs w:val="20"/>
              </w:rPr>
              <w:t>flexibilidad)</w:t>
            </w:r>
          </w:p>
        </w:tc>
      </w:tr>
      <w:tr w:rsidR="00B74DA4" w:rsidRPr="00204854" w:rsidTr="00820EC9">
        <w:trPr>
          <w:trHeight w:val="295"/>
        </w:trPr>
        <w:tc>
          <w:tcPr>
            <w:tcW w:w="3544" w:type="dxa"/>
          </w:tcPr>
          <w:p w:rsidR="00B74DA4" w:rsidRPr="00204854" w:rsidRDefault="00B74DA4" w:rsidP="002439DF">
            <w:pPr>
              <w:rPr>
                <w:b/>
                <w:sz w:val="20"/>
                <w:szCs w:val="20"/>
                <w:u w:val="single"/>
              </w:rPr>
            </w:pPr>
            <w:r w:rsidRPr="00204854">
              <w:rPr>
                <w:b/>
                <w:sz w:val="20"/>
                <w:szCs w:val="20"/>
                <w:u w:val="single"/>
              </w:rPr>
              <w:t>Descripción del Aprendizaje</w:t>
            </w:r>
          </w:p>
        </w:tc>
        <w:tc>
          <w:tcPr>
            <w:tcW w:w="7280" w:type="dxa"/>
          </w:tcPr>
          <w:p w:rsidR="002439DF" w:rsidRPr="00204854" w:rsidRDefault="006B5468" w:rsidP="00801D1C">
            <w:pPr>
              <w:shd w:val="clear" w:color="auto" w:fill="FFFFFF"/>
              <w:spacing w:after="120"/>
              <w:rPr>
                <w:rFonts w:eastAsia="Times New Roman" w:cstheme="minorHAnsi"/>
                <w:color w:val="0D0D0D" w:themeColor="text1" w:themeTint="F2"/>
                <w:sz w:val="20"/>
                <w:szCs w:val="20"/>
                <w:lang w:eastAsia="es-CL"/>
              </w:rPr>
            </w:pPr>
            <w:r w:rsidRPr="00204854">
              <w:rPr>
                <w:rFonts w:eastAsia="Times New Roman" w:cstheme="minorHAnsi"/>
                <w:color w:val="0D0D0D" w:themeColor="text1" w:themeTint="F2"/>
                <w:sz w:val="20"/>
                <w:szCs w:val="20"/>
                <w:lang w:eastAsia="es-CL"/>
              </w:rPr>
              <w:t>El estudiante</w:t>
            </w:r>
            <w:r w:rsidR="00801D1C" w:rsidRPr="00204854">
              <w:rPr>
                <w:rFonts w:eastAsia="Times New Roman" w:cstheme="minorHAnsi"/>
                <w:color w:val="0D0D0D" w:themeColor="text1" w:themeTint="F2"/>
                <w:sz w:val="20"/>
                <w:szCs w:val="20"/>
                <w:lang w:eastAsia="es-CL"/>
              </w:rPr>
              <w:t xml:space="preserve"> debe </w:t>
            </w:r>
            <w:r w:rsidR="00436C4D" w:rsidRPr="00204854">
              <w:rPr>
                <w:rFonts w:eastAsia="Times New Roman" w:cstheme="minorHAnsi"/>
                <w:color w:val="0D0D0D" w:themeColor="text1" w:themeTint="F2"/>
                <w:sz w:val="20"/>
                <w:szCs w:val="20"/>
                <w:lang w:eastAsia="es-CL"/>
              </w:rPr>
              <w:t xml:space="preserve">leer y </w:t>
            </w:r>
            <w:r w:rsidRPr="00204854">
              <w:rPr>
                <w:rFonts w:eastAsia="Times New Roman" w:cstheme="minorHAnsi"/>
                <w:color w:val="0D0D0D" w:themeColor="text1" w:themeTint="F2"/>
                <w:sz w:val="20"/>
                <w:szCs w:val="20"/>
                <w:lang w:eastAsia="es-CL"/>
              </w:rPr>
              <w:t xml:space="preserve"> </w:t>
            </w:r>
            <w:r w:rsidR="00801D1C" w:rsidRPr="00204854">
              <w:rPr>
                <w:rFonts w:eastAsia="Times New Roman" w:cstheme="minorHAnsi"/>
                <w:color w:val="0D0D0D" w:themeColor="text1" w:themeTint="F2"/>
                <w:sz w:val="20"/>
                <w:szCs w:val="20"/>
                <w:lang w:eastAsia="es-CL"/>
              </w:rPr>
              <w:t xml:space="preserve">responder las preguntas asociadas  al </w:t>
            </w:r>
            <w:r w:rsidR="00436C4D" w:rsidRPr="00204854">
              <w:rPr>
                <w:rFonts w:eastAsia="Times New Roman" w:cstheme="minorHAnsi"/>
                <w:color w:val="0D0D0D" w:themeColor="text1" w:themeTint="F2"/>
                <w:sz w:val="20"/>
                <w:szCs w:val="20"/>
                <w:lang w:eastAsia="es-CL"/>
              </w:rPr>
              <w:t xml:space="preserve">texto, </w:t>
            </w:r>
            <w:r w:rsidR="004C5085" w:rsidRPr="00204854">
              <w:rPr>
                <w:rFonts w:eastAsia="Times New Roman" w:cstheme="minorHAnsi"/>
                <w:color w:val="0D0D0D" w:themeColor="text1" w:themeTint="F2"/>
                <w:sz w:val="20"/>
                <w:szCs w:val="20"/>
                <w:lang w:eastAsia="es-CL"/>
              </w:rPr>
              <w:t>realizar ejercicios recomendados</w:t>
            </w:r>
          </w:p>
        </w:tc>
      </w:tr>
      <w:tr w:rsidR="00B74DA4" w:rsidRPr="00204854" w:rsidTr="00820EC9">
        <w:trPr>
          <w:trHeight w:val="279"/>
        </w:trPr>
        <w:tc>
          <w:tcPr>
            <w:tcW w:w="3544" w:type="dxa"/>
          </w:tcPr>
          <w:p w:rsidR="00B74DA4" w:rsidRPr="00204854" w:rsidRDefault="00B74DA4" w:rsidP="002439DF">
            <w:pPr>
              <w:rPr>
                <w:b/>
                <w:sz w:val="20"/>
                <w:szCs w:val="20"/>
                <w:u w:val="single"/>
              </w:rPr>
            </w:pPr>
            <w:r w:rsidRPr="00204854">
              <w:rPr>
                <w:b/>
                <w:sz w:val="20"/>
                <w:szCs w:val="20"/>
                <w:u w:val="single"/>
              </w:rPr>
              <w:t>Ponderación de la Guía</w:t>
            </w:r>
          </w:p>
        </w:tc>
        <w:tc>
          <w:tcPr>
            <w:tcW w:w="7280" w:type="dxa"/>
          </w:tcPr>
          <w:p w:rsidR="00B74DA4" w:rsidRPr="00204854" w:rsidRDefault="00FD3EE7" w:rsidP="002439DF">
            <w:pPr>
              <w:rPr>
                <w:sz w:val="20"/>
                <w:szCs w:val="20"/>
              </w:rPr>
            </w:pPr>
            <w:r w:rsidRPr="00204854">
              <w:rPr>
                <w:sz w:val="20"/>
                <w:szCs w:val="20"/>
              </w:rPr>
              <w:t>15% (guía N°5</w:t>
            </w:r>
            <w:r w:rsidR="00E76A5F" w:rsidRPr="00204854">
              <w:rPr>
                <w:sz w:val="20"/>
                <w:szCs w:val="20"/>
              </w:rPr>
              <w:t>)</w:t>
            </w:r>
          </w:p>
        </w:tc>
      </w:tr>
      <w:tr w:rsidR="00820EC9" w:rsidRPr="00204854" w:rsidTr="00C348E0">
        <w:trPr>
          <w:trHeight w:val="230"/>
        </w:trPr>
        <w:tc>
          <w:tcPr>
            <w:tcW w:w="3544" w:type="dxa"/>
          </w:tcPr>
          <w:p w:rsidR="00820EC9" w:rsidRPr="00204854" w:rsidRDefault="00820EC9" w:rsidP="002439DF">
            <w:pPr>
              <w:rPr>
                <w:b/>
                <w:sz w:val="20"/>
                <w:szCs w:val="20"/>
                <w:u w:val="single"/>
              </w:rPr>
            </w:pPr>
            <w:r w:rsidRPr="00204854">
              <w:rPr>
                <w:b/>
                <w:sz w:val="20"/>
                <w:szCs w:val="20"/>
                <w:u w:val="single"/>
              </w:rPr>
              <w:t>Correo del docente para consultas</w:t>
            </w:r>
          </w:p>
        </w:tc>
        <w:tc>
          <w:tcPr>
            <w:tcW w:w="7280" w:type="dxa"/>
          </w:tcPr>
          <w:p w:rsidR="00820EC9" w:rsidRPr="00204854" w:rsidRDefault="00FD3EE7" w:rsidP="002439DF">
            <w:pPr>
              <w:rPr>
                <w:rFonts w:cstheme="minorHAnsi"/>
                <w:sz w:val="20"/>
                <w:szCs w:val="20"/>
              </w:rPr>
            </w:pPr>
            <w:r w:rsidRPr="00204854">
              <w:rPr>
                <w:rFonts w:cstheme="minorHAnsi"/>
                <w:sz w:val="20"/>
                <w:szCs w:val="20"/>
              </w:rPr>
              <w:t>aneila@liceomixto.cl</w:t>
            </w:r>
          </w:p>
        </w:tc>
      </w:tr>
    </w:tbl>
    <w:p w:rsidR="00436C4D" w:rsidRPr="009F15CA" w:rsidRDefault="00436C4D" w:rsidP="00436C4D">
      <w:pPr>
        <w:pStyle w:val="Prrafodelista"/>
        <w:widowControl w:val="0"/>
        <w:numPr>
          <w:ilvl w:val="0"/>
          <w:numId w:val="5"/>
        </w:numPr>
        <w:tabs>
          <w:tab w:val="left" w:pos="427"/>
        </w:tabs>
        <w:autoSpaceDE w:val="0"/>
        <w:autoSpaceDN w:val="0"/>
        <w:spacing w:before="100" w:after="0" w:line="240" w:lineRule="auto"/>
        <w:ind w:right="264"/>
        <w:contextualSpacing w:val="0"/>
        <w:jc w:val="both"/>
        <w:rPr>
          <w:rFonts w:ascii="Arial" w:hAnsi="Arial" w:cs="Arial"/>
          <w:bCs/>
          <w:sz w:val="21"/>
          <w:szCs w:val="21"/>
        </w:rPr>
      </w:pPr>
      <w:r>
        <w:rPr>
          <w:rFonts w:ascii="Times New Roman" w:hAnsi="Times New Roman"/>
          <w:b/>
          <w:szCs w:val="20"/>
        </w:rPr>
        <w:t xml:space="preserve">Lee atentamente el texto que se presenta a continuación, y luego responde las preguntas asociadas al texto. </w:t>
      </w:r>
    </w:p>
    <w:p w:rsidR="00436C4D" w:rsidRPr="00204854" w:rsidRDefault="003A1B44" w:rsidP="00436C4D">
      <w:pPr>
        <w:rPr>
          <w:b/>
          <w:sz w:val="20"/>
          <w:szCs w:val="20"/>
          <w:u w:val="single"/>
          <w:lang w:val="es-MX"/>
        </w:rPr>
      </w:pPr>
      <w:r w:rsidRPr="00204854">
        <w:rPr>
          <w:b/>
          <w:sz w:val="20"/>
          <w:szCs w:val="20"/>
          <w:u w:val="single"/>
          <w:lang w:val="es-MX"/>
        </w:rPr>
        <w:t>La Flexibilidad</w:t>
      </w:r>
    </w:p>
    <w:p w:rsidR="003A1B44" w:rsidRPr="00D551A8" w:rsidRDefault="003A1B44" w:rsidP="003A1B44">
      <w:pPr>
        <w:spacing w:after="200" w:line="276" w:lineRule="auto"/>
        <w:rPr>
          <w:sz w:val="20"/>
          <w:szCs w:val="20"/>
        </w:rPr>
      </w:pPr>
      <w:r w:rsidRPr="00D551A8">
        <w:rPr>
          <w:sz w:val="20"/>
          <w:szCs w:val="20"/>
        </w:rPr>
        <w:t>Entendemos por flexibilidad la capacidad que tienen las articulaciones para realizar movimientos con la mayor amplitud posible. Hemos de tener en cuenta que la flexibilidad no genera movimiento, sino que lo posibilita</w:t>
      </w:r>
    </w:p>
    <w:p w:rsidR="007C1DCC" w:rsidRPr="00D551A8" w:rsidRDefault="007C1DCC" w:rsidP="007C1DCC">
      <w:pPr>
        <w:spacing w:after="200" w:line="276" w:lineRule="auto"/>
        <w:rPr>
          <w:sz w:val="20"/>
          <w:szCs w:val="20"/>
        </w:rPr>
      </w:pPr>
      <w:r w:rsidRPr="00D551A8">
        <w:rPr>
          <w:sz w:val="20"/>
          <w:szCs w:val="20"/>
        </w:rPr>
        <w:t xml:space="preserve">Existen dos tipos </w:t>
      </w:r>
      <w:r w:rsidR="003A1B44" w:rsidRPr="00D551A8">
        <w:rPr>
          <w:sz w:val="20"/>
          <w:szCs w:val="20"/>
        </w:rPr>
        <w:t> </w:t>
      </w:r>
      <w:r w:rsidR="003A1B44" w:rsidRPr="00D551A8">
        <w:rPr>
          <w:b/>
          <w:bCs/>
          <w:sz w:val="20"/>
          <w:szCs w:val="20"/>
        </w:rPr>
        <w:t>flexibilidad estática</w:t>
      </w:r>
      <w:r w:rsidR="003A1B44" w:rsidRPr="00D551A8">
        <w:rPr>
          <w:sz w:val="20"/>
          <w:szCs w:val="20"/>
        </w:rPr>
        <w:t> y la </w:t>
      </w:r>
      <w:r w:rsidR="003A1B44" w:rsidRPr="00D551A8">
        <w:rPr>
          <w:b/>
          <w:bCs/>
          <w:sz w:val="20"/>
          <w:szCs w:val="20"/>
        </w:rPr>
        <w:t xml:space="preserve">flexibilidad </w:t>
      </w:r>
      <w:r w:rsidR="00091DC0" w:rsidRPr="00D551A8">
        <w:rPr>
          <w:b/>
          <w:bCs/>
          <w:sz w:val="20"/>
          <w:szCs w:val="20"/>
        </w:rPr>
        <w:t>dinámica</w:t>
      </w:r>
      <w:r w:rsidR="00091DC0">
        <w:rPr>
          <w:sz w:val="20"/>
          <w:szCs w:val="20"/>
        </w:rPr>
        <w:t>,</w:t>
      </w:r>
      <w:r w:rsidR="00091DC0" w:rsidRPr="00D551A8">
        <w:rPr>
          <w:sz w:val="20"/>
          <w:szCs w:val="20"/>
        </w:rPr>
        <w:t xml:space="preserve"> Los</w:t>
      </w:r>
      <w:r w:rsidRPr="00D551A8">
        <w:rPr>
          <w:sz w:val="20"/>
          <w:szCs w:val="20"/>
        </w:rPr>
        <w:t xml:space="preserve"> diferentes sistemas de trabajo de la flexibilidad se agrupan de acuerdo con el tipo de actividad muscular que se realiza durante su entrenamiento. Cuando implica movimiento y existe elongación muscular se habla de sistema dinámico y cuando no, de sistemas estáticos. Cada uno de ellos tiene sus ventajas y sus desventajas.</w:t>
      </w:r>
    </w:p>
    <w:p w:rsidR="00091DC0" w:rsidRDefault="00091DC0" w:rsidP="00091DC0">
      <w:pPr>
        <w:spacing w:after="200" w:line="276" w:lineRule="auto"/>
        <w:rPr>
          <w:b/>
          <w:sz w:val="20"/>
          <w:szCs w:val="20"/>
        </w:rPr>
      </w:pPr>
      <w:r>
        <w:rPr>
          <w:b/>
          <w:sz w:val="20"/>
          <w:szCs w:val="20"/>
        </w:rPr>
        <w:t>Sistemas dinámicos:</w:t>
      </w:r>
      <w:r w:rsidRPr="00D551A8">
        <w:rPr>
          <w:b/>
          <w:sz w:val="20"/>
          <w:szCs w:val="20"/>
        </w:rPr>
        <w:t xml:space="preserve"> Ventajas</w:t>
      </w:r>
      <w:r w:rsidR="007C1DCC" w:rsidRPr="00D551A8">
        <w:rPr>
          <w:b/>
          <w:sz w:val="20"/>
          <w:szCs w:val="20"/>
        </w:rPr>
        <w:t>:</w:t>
      </w:r>
      <w:r w:rsidR="007C1DCC" w:rsidRPr="00D551A8">
        <w:rPr>
          <w:sz w:val="20"/>
          <w:szCs w:val="20"/>
        </w:rPr>
        <w:t xml:space="preserve"> Es fácil de trabajar, Suponen una mejora de la coordinación neuromuscular  e  incide más en la movilidad </w:t>
      </w:r>
      <w:r w:rsidRPr="00D551A8">
        <w:rPr>
          <w:sz w:val="20"/>
          <w:szCs w:val="20"/>
        </w:rPr>
        <w:t>articular.</w:t>
      </w:r>
      <w:r w:rsidRPr="00D551A8">
        <w:rPr>
          <w:b/>
          <w:sz w:val="20"/>
          <w:szCs w:val="20"/>
        </w:rPr>
        <w:t xml:space="preserve"> Desventajas</w:t>
      </w:r>
      <w:r w:rsidR="007C1DCC" w:rsidRPr="00D551A8">
        <w:rPr>
          <w:b/>
          <w:sz w:val="20"/>
          <w:szCs w:val="20"/>
        </w:rPr>
        <w:t>:</w:t>
      </w:r>
      <w:r w:rsidR="007C1DCC" w:rsidRPr="00D551A8">
        <w:rPr>
          <w:sz w:val="20"/>
          <w:szCs w:val="20"/>
        </w:rPr>
        <w:t xml:space="preserve"> Su efectividad es menor, Los rebotes pueden propiciar lesiones musculares.</w:t>
      </w:r>
    </w:p>
    <w:p w:rsidR="00091DC0" w:rsidRDefault="007C1DCC" w:rsidP="00346653">
      <w:pPr>
        <w:spacing w:after="200" w:line="276" w:lineRule="auto"/>
        <w:rPr>
          <w:b/>
          <w:sz w:val="20"/>
          <w:szCs w:val="20"/>
        </w:rPr>
      </w:pPr>
      <w:r w:rsidRPr="00D551A8">
        <w:rPr>
          <w:b/>
          <w:sz w:val="20"/>
          <w:szCs w:val="20"/>
        </w:rPr>
        <w:t xml:space="preserve">Sistemas </w:t>
      </w:r>
      <w:r w:rsidR="00091DC0" w:rsidRPr="00D551A8">
        <w:rPr>
          <w:b/>
          <w:sz w:val="20"/>
          <w:szCs w:val="20"/>
        </w:rPr>
        <w:t>estáticos. Ventajas</w:t>
      </w:r>
      <w:r w:rsidRPr="00D551A8">
        <w:rPr>
          <w:sz w:val="20"/>
          <w:szCs w:val="20"/>
        </w:rPr>
        <w:t xml:space="preserve">: Son más efectivos, Implican un trabajo más localizado y Inciden más en la elasticidad </w:t>
      </w:r>
      <w:r w:rsidR="00091DC0" w:rsidRPr="00D551A8">
        <w:rPr>
          <w:sz w:val="20"/>
          <w:szCs w:val="20"/>
        </w:rPr>
        <w:t>muscular.</w:t>
      </w:r>
      <w:r w:rsidR="00091DC0" w:rsidRPr="00D551A8">
        <w:rPr>
          <w:b/>
          <w:sz w:val="20"/>
          <w:szCs w:val="20"/>
        </w:rPr>
        <w:t xml:space="preserve"> Desventajas</w:t>
      </w:r>
      <w:r w:rsidRPr="00D551A8">
        <w:rPr>
          <w:b/>
          <w:sz w:val="20"/>
          <w:szCs w:val="20"/>
        </w:rPr>
        <w:t>:</w:t>
      </w:r>
      <w:r w:rsidRPr="00D551A8">
        <w:rPr>
          <w:sz w:val="20"/>
          <w:szCs w:val="20"/>
        </w:rPr>
        <w:t xml:space="preserve"> Son menos motivadores. No mejoran la coordinación y exigen una alta concentración y un dominio corporal.</w:t>
      </w:r>
    </w:p>
    <w:p w:rsidR="007C1DCC" w:rsidRPr="00D551A8" w:rsidRDefault="00497FA4" w:rsidP="00346653">
      <w:pPr>
        <w:spacing w:after="200" w:line="276" w:lineRule="auto"/>
        <w:rPr>
          <w:b/>
          <w:sz w:val="20"/>
          <w:szCs w:val="20"/>
        </w:rPr>
      </w:pPr>
      <w:r w:rsidRPr="00D551A8">
        <w:rPr>
          <w:sz w:val="20"/>
          <w:szCs w:val="20"/>
        </w:rPr>
        <w:t>Debemos recordar que la flexibilidad trabajada de manera correcta disminuye considerablemente el riesgo de lesiones, aumenta la amplitudes de recorrido articular, alivia los dolores musculares y el estrés diario. Además, actúa de forma óptima sobre el trabajo de la velocidad y de la fuerza, nos ayuda a recuperar más rápido tras el esfuerzo, promueve la relajación y equilibra el tono muscular de las distintas zonas del cuerpo para evitar desequilibrios físicos, como los causantes de la escoliosis, la l</w:t>
      </w:r>
      <w:r w:rsidR="007C1DCC" w:rsidRPr="00D551A8">
        <w:rPr>
          <w:sz w:val="20"/>
          <w:szCs w:val="20"/>
        </w:rPr>
        <w:t>ordosis, los dolores cervicales</w:t>
      </w:r>
    </w:p>
    <w:p w:rsidR="001B772B" w:rsidRPr="00E41F2A" w:rsidRDefault="00A6449C" w:rsidP="00436C4D">
      <w:pPr>
        <w:pStyle w:val="Ttulo2"/>
        <w:numPr>
          <w:ilvl w:val="0"/>
          <w:numId w:val="4"/>
        </w:numPr>
        <w:shd w:val="clear" w:color="auto" w:fill="FFFFFF"/>
        <w:rPr>
          <w:rFonts w:asciiTheme="minorHAnsi" w:hAnsiTheme="minorHAnsi" w:cstheme="minorHAnsi"/>
          <w:bCs w:val="0"/>
          <w:color w:val="262626" w:themeColor="text1" w:themeTint="D9"/>
          <w:sz w:val="20"/>
          <w:szCs w:val="20"/>
        </w:rPr>
      </w:pPr>
      <w:r w:rsidRPr="00E41F2A">
        <w:rPr>
          <w:rFonts w:asciiTheme="minorHAnsi" w:hAnsiTheme="minorHAnsi" w:cstheme="minorHAnsi"/>
          <w:bCs w:val="0"/>
          <w:color w:val="262626" w:themeColor="text1" w:themeTint="D9"/>
          <w:sz w:val="20"/>
          <w:szCs w:val="20"/>
        </w:rPr>
        <w:t>¿Qu</w:t>
      </w:r>
      <w:r w:rsidR="00436C4D" w:rsidRPr="00E41F2A">
        <w:rPr>
          <w:rFonts w:asciiTheme="minorHAnsi" w:hAnsiTheme="minorHAnsi" w:cstheme="minorHAnsi"/>
          <w:bCs w:val="0"/>
          <w:color w:val="262626" w:themeColor="text1" w:themeTint="D9"/>
          <w:sz w:val="20"/>
          <w:szCs w:val="20"/>
        </w:rPr>
        <w:t>é es la flexibilidad</w:t>
      </w:r>
      <w:r w:rsidRPr="00E41F2A">
        <w:rPr>
          <w:rFonts w:asciiTheme="minorHAnsi" w:hAnsiTheme="minorHAnsi" w:cstheme="minorHAnsi"/>
          <w:bCs w:val="0"/>
          <w:color w:val="262626" w:themeColor="text1" w:themeTint="D9"/>
          <w:sz w:val="20"/>
          <w:szCs w:val="20"/>
        </w:rPr>
        <w:t>?</w:t>
      </w:r>
      <w:r w:rsidR="00204854">
        <w:rPr>
          <w:rFonts w:asciiTheme="minorHAnsi" w:hAnsiTheme="minorHAnsi" w:cstheme="minorHAnsi"/>
          <w:bCs w:val="0"/>
          <w:color w:val="262626" w:themeColor="text1" w:themeTint="D9"/>
          <w:sz w:val="20"/>
          <w:szCs w:val="20"/>
        </w:rPr>
        <w:t xml:space="preserve"> </w:t>
      </w:r>
    </w:p>
    <w:p w:rsidR="001B772B" w:rsidRPr="00E41F2A" w:rsidRDefault="00872A88" w:rsidP="001B772B">
      <w:pPr>
        <w:pStyle w:val="Ttulo2"/>
        <w:numPr>
          <w:ilvl w:val="0"/>
          <w:numId w:val="4"/>
        </w:numPr>
        <w:shd w:val="clear" w:color="auto" w:fill="FFFFFF"/>
        <w:jc w:val="both"/>
        <w:rPr>
          <w:rFonts w:asciiTheme="minorHAnsi" w:hAnsiTheme="minorHAnsi" w:cstheme="minorHAnsi"/>
          <w:bCs w:val="0"/>
          <w:color w:val="262626" w:themeColor="text1" w:themeTint="D9"/>
          <w:sz w:val="20"/>
          <w:szCs w:val="20"/>
        </w:rPr>
      </w:pPr>
      <w:r w:rsidRPr="00E41F2A">
        <w:rPr>
          <w:rFonts w:asciiTheme="minorHAnsi" w:hAnsiTheme="minorHAnsi" w:cstheme="minorHAnsi"/>
          <w:bCs w:val="0"/>
          <w:color w:val="262626" w:themeColor="text1" w:themeTint="D9"/>
          <w:sz w:val="20"/>
          <w:szCs w:val="20"/>
        </w:rPr>
        <w:t xml:space="preserve">¿Qué beneficios nos trae </w:t>
      </w:r>
      <w:r w:rsidR="00436C4D" w:rsidRPr="00E41F2A">
        <w:rPr>
          <w:rFonts w:asciiTheme="minorHAnsi" w:hAnsiTheme="minorHAnsi" w:cstheme="minorHAnsi"/>
          <w:bCs w:val="0"/>
          <w:color w:val="262626" w:themeColor="text1" w:themeTint="D9"/>
          <w:sz w:val="20"/>
          <w:szCs w:val="20"/>
        </w:rPr>
        <w:t>la flexibilidad</w:t>
      </w:r>
      <w:r w:rsidR="001B772B" w:rsidRPr="00E41F2A">
        <w:rPr>
          <w:rFonts w:asciiTheme="minorHAnsi" w:hAnsiTheme="minorHAnsi" w:cstheme="minorHAnsi"/>
          <w:bCs w:val="0"/>
          <w:color w:val="262626" w:themeColor="text1" w:themeTint="D9"/>
          <w:sz w:val="20"/>
          <w:szCs w:val="20"/>
        </w:rPr>
        <w:t>?</w:t>
      </w:r>
    </w:p>
    <w:p w:rsidR="007C1DCC" w:rsidRPr="00E41F2A" w:rsidRDefault="00A6449C" w:rsidP="007C1DCC">
      <w:pPr>
        <w:pStyle w:val="Ttulo2"/>
        <w:numPr>
          <w:ilvl w:val="0"/>
          <w:numId w:val="4"/>
        </w:numPr>
        <w:shd w:val="clear" w:color="auto" w:fill="FFFFFF"/>
        <w:rPr>
          <w:rFonts w:asciiTheme="minorHAnsi" w:hAnsiTheme="minorHAnsi" w:cstheme="minorHAnsi"/>
          <w:bCs w:val="0"/>
          <w:color w:val="262626" w:themeColor="text1" w:themeTint="D9"/>
          <w:sz w:val="20"/>
          <w:szCs w:val="20"/>
        </w:rPr>
      </w:pPr>
      <w:r w:rsidRPr="00E41F2A">
        <w:rPr>
          <w:rFonts w:asciiTheme="minorHAnsi" w:hAnsiTheme="minorHAnsi" w:cstheme="minorHAnsi"/>
          <w:bCs w:val="0"/>
          <w:color w:val="262626" w:themeColor="text1" w:themeTint="D9"/>
          <w:sz w:val="20"/>
          <w:szCs w:val="20"/>
        </w:rPr>
        <w:t xml:space="preserve">¿Qué </w:t>
      </w:r>
      <w:r w:rsidR="00436C4D" w:rsidRPr="00E41F2A">
        <w:rPr>
          <w:rFonts w:asciiTheme="minorHAnsi" w:hAnsiTheme="minorHAnsi" w:cstheme="minorHAnsi"/>
          <w:bCs w:val="0"/>
          <w:color w:val="262626" w:themeColor="text1" w:themeTint="D9"/>
          <w:sz w:val="20"/>
          <w:szCs w:val="20"/>
        </w:rPr>
        <w:t>tipos de flexibilidad hay</w:t>
      </w:r>
      <w:r w:rsidR="007C1DCC" w:rsidRPr="00E41F2A">
        <w:rPr>
          <w:rFonts w:asciiTheme="minorHAnsi" w:hAnsiTheme="minorHAnsi" w:cstheme="minorHAnsi"/>
          <w:bCs w:val="0"/>
          <w:color w:val="262626" w:themeColor="text1" w:themeTint="D9"/>
          <w:sz w:val="20"/>
          <w:szCs w:val="20"/>
        </w:rPr>
        <w:t>? ¿Qué ventajas y desventajas presentan</w:t>
      </w:r>
      <w:r w:rsidR="00204854">
        <w:rPr>
          <w:rFonts w:asciiTheme="minorHAnsi" w:hAnsiTheme="minorHAnsi" w:cstheme="minorHAnsi"/>
          <w:bCs w:val="0"/>
          <w:color w:val="262626" w:themeColor="text1" w:themeTint="D9"/>
          <w:sz w:val="20"/>
          <w:szCs w:val="20"/>
        </w:rPr>
        <w:t>?</w:t>
      </w:r>
    </w:p>
    <w:p w:rsidR="00346653" w:rsidRPr="00E41F2A" w:rsidRDefault="00346653" w:rsidP="007C1DCC">
      <w:pPr>
        <w:pStyle w:val="Ttulo2"/>
        <w:numPr>
          <w:ilvl w:val="0"/>
          <w:numId w:val="4"/>
        </w:numPr>
        <w:shd w:val="clear" w:color="auto" w:fill="FFFFFF"/>
        <w:rPr>
          <w:rFonts w:asciiTheme="minorHAnsi" w:hAnsiTheme="minorHAnsi" w:cstheme="minorHAnsi"/>
          <w:bCs w:val="0"/>
          <w:color w:val="262626" w:themeColor="text1" w:themeTint="D9"/>
          <w:sz w:val="20"/>
          <w:szCs w:val="20"/>
        </w:rPr>
      </w:pPr>
      <w:r w:rsidRPr="00E41F2A">
        <w:rPr>
          <w:rFonts w:asciiTheme="minorHAnsi" w:hAnsiTheme="minorHAnsi" w:cstheme="minorHAnsi"/>
          <w:bCs w:val="0"/>
          <w:color w:val="262626" w:themeColor="text1" w:themeTint="D9"/>
          <w:sz w:val="20"/>
          <w:szCs w:val="20"/>
        </w:rPr>
        <w:t>Realiza la siguiente rutina</w:t>
      </w:r>
      <w:r w:rsidR="004C5085" w:rsidRPr="00E41F2A">
        <w:rPr>
          <w:rFonts w:asciiTheme="minorHAnsi" w:hAnsiTheme="minorHAnsi" w:cstheme="minorHAnsi"/>
          <w:bCs w:val="0"/>
          <w:color w:val="262626" w:themeColor="text1" w:themeTint="D9"/>
          <w:sz w:val="20"/>
          <w:szCs w:val="20"/>
        </w:rPr>
        <w:t xml:space="preserve"> recomendada</w:t>
      </w:r>
      <w:r w:rsidR="00091DC0" w:rsidRPr="00E41F2A">
        <w:rPr>
          <w:rFonts w:asciiTheme="minorHAnsi" w:hAnsiTheme="minorHAnsi" w:cstheme="minorHAnsi"/>
          <w:bCs w:val="0"/>
          <w:color w:val="262626" w:themeColor="text1" w:themeTint="D9"/>
          <w:sz w:val="20"/>
          <w:szCs w:val="20"/>
        </w:rPr>
        <w:t>. (10 segundos cada ejercicio, repetir 2 veces.)</w:t>
      </w:r>
    </w:p>
    <w:p w:rsidR="002413C3" w:rsidRPr="007C1DCC" w:rsidRDefault="00D551A8" w:rsidP="00346653">
      <w:pPr>
        <w:pStyle w:val="Ttulo2"/>
        <w:shd w:val="clear" w:color="auto" w:fill="FFFFFF"/>
        <w:rPr>
          <w:rFonts w:asciiTheme="minorHAnsi" w:hAnsiTheme="minorHAnsi" w:cstheme="minorHAnsi"/>
          <w:bCs w:val="0"/>
          <w:color w:val="262626" w:themeColor="text1" w:themeTint="D9"/>
          <w:sz w:val="24"/>
          <w:szCs w:val="24"/>
        </w:rPr>
      </w:pPr>
      <w:r w:rsidRPr="00D551A8">
        <w:rPr>
          <w:rFonts w:asciiTheme="minorHAnsi" w:hAnsiTheme="minorHAnsi" w:cstheme="minorHAnsi"/>
          <w:bCs w:val="0"/>
          <w:noProof/>
          <w:color w:val="262626" w:themeColor="text1" w:themeTint="D9"/>
          <w:sz w:val="24"/>
          <w:szCs w:val="24"/>
          <w:lang w:val="es-MX" w:eastAsia="es-MX"/>
        </w:rPr>
        <w:drawing>
          <wp:inline distT="0" distB="0" distL="0" distR="0">
            <wp:extent cx="6886575" cy="4581525"/>
            <wp:effectExtent l="19050" t="0" r="9525"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886575" cy="4581525"/>
                    </a:xfrm>
                    <a:prstGeom prst="rect">
                      <a:avLst/>
                    </a:prstGeom>
                    <a:noFill/>
                    <a:ln w="9525">
                      <a:noFill/>
                      <a:miter lim="800000"/>
                      <a:headEnd/>
                      <a:tailEnd/>
                    </a:ln>
                  </pic:spPr>
                </pic:pic>
              </a:graphicData>
            </a:graphic>
          </wp:inline>
        </w:drawing>
      </w:r>
    </w:p>
    <w:sectPr w:rsidR="002413C3" w:rsidRPr="007C1DCC" w:rsidSect="00436C4D">
      <w:pgSz w:w="12240" w:h="20160" w:code="5"/>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36E64"/>
    <w:multiLevelType w:val="hybridMultilevel"/>
    <w:tmpl w:val="EE6897AA"/>
    <w:lvl w:ilvl="0" w:tplc="43241F38">
      <w:start w:val="1"/>
      <w:numFmt w:val="decimal"/>
      <w:lvlText w:val="%1-"/>
      <w:lvlJc w:val="left"/>
      <w:pPr>
        <w:ind w:left="360"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
    <w:nsid w:val="37835AE0"/>
    <w:multiLevelType w:val="multilevel"/>
    <w:tmpl w:val="3AB8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5845C0"/>
    <w:multiLevelType w:val="multilevel"/>
    <w:tmpl w:val="3A147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200D2C"/>
    <w:multiLevelType w:val="hybridMultilevel"/>
    <w:tmpl w:val="FDF89DA8"/>
    <w:lvl w:ilvl="0" w:tplc="41F6F2BE">
      <w:start w:val="4"/>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609E5743"/>
    <w:multiLevelType w:val="hybridMultilevel"/>
    <w:tmpl w:val="9D508042"/>
    <w:lvl w:ilvl="0" w:tplc="A8A2C28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73C361BC"/>
    <w:multiLevelType w:val="hybridMultilevel"/>
    <w:tmpl w:val="776A8B1A"/>
    <w:lvl w:ilvl="0" w:tplc="340A0013">
      <w:start w:val="1"/>
      <w:numFmt w:val="upp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74DA4"/>
    <w:rsid w:val="00065BFB"/>
    <w:rsid w:val="00084996"/>
    <w:rsid w:val="00085F64"/>
    <w:rsid w:val="00091DC0"/>
    <w:rsid w:val="000946DB"/>
    <w:rsid w:val="000D32DF"/>
    <w:rsid w:val="00121719"/>
    <w:rsid w:val="0014126C"/>
    <w:rsid w:val="00157EF5"/>
    <w:rsid w:val="001878E2"/>
    <w:rsid w:val="001B772B"/>
    <w:rsid w:val="001C3AA4"/>
    <w:rsid w:val="001C3ABD"/>
    <w:rsid w:val="00204854"/>
    <w:rsid w:val="002250FA"/>
    <w:rsid w:val="002413C3"/>
    <w:rsid w:val="002439DF"/>
    <w:rsid w:val="002B5B92"/>
    <w:rsid w:val="00300717"/>
    <w:rsid w:val="003113EF"/>
    <w:rsid w:val="00313320"/>
    <w:rsid w:val="00330913"/>
    <w:rsid w:val="00346653"/>
    <w:rsid w:val="003A1B44"/>
    <w:rsid w:val="003D4B3D"/>
    <w:rsid w:val="003D729B"/>
    <w:rsid w:val="003E5069"/>
    <w:rsid w:val="0042022D"/>
    <w:rsid w:val="00436C4D"/>
    <w:rsid w:val="004544C1"/>
    <w:rsid w:val="004609B1"/>
    <w:rsid w:val="00484CD8"/>
    <w:rsid w:val="00497FA4"/>
    <w:rsid w:val="004C5085"/>
    <w:rsid w:val="005071CB"/>
    <w:rsid w:val="005353B4"/>
    <w:rsid w:val="005473CE"/>
    <w:rsid w:val="005508CA"/>
    <w:rsid w:val="00552DFB"/>
    <w:rsid w:val="0055358C"/>
    <w:rsid w:val="00565EA0"/>
    <w:rsid w:val="005E702A"/>
    <w:rsid w:val="005F5E25"/>
    <w:rsid w:val="00604808"/>
    <w:rsid w:val="00605EEF"/>
    <w:rsid w:val="006667AB"/>
    <w:rsid w:val="00694604"/>
    <w:rsid w:val="006B5468"/>
    <w:rsid w:val="006C0CE5"/>
    <w:rsid w:val="006E023E"/>
    <w:rsid w:val="0070315C"/>
    <w:rsid w:val="00792A13"/>
    <w:rsid w:val="007C1DCC"/>
    <w:rsid w:val="00801D1C"/>
    <w:rsid w:val="00820EC9"/>
    <w:rsid w:val="00843093"/>
    <w:rsid w:val="008609B5"/>
    <w:rsid w:val="00862F29"/>
    <w:rsid w:val="00872A88"/>
    <w:rsid w:val="00894B41"/>
    <w:rsid w:val="008E598C"/>
    <w:rsid w:val="0090248E"/>
    <w:rsid w:val="00914E46"/>
    <w:rsid w:val="00954670"/>
    <w:rsid w:val="00965509"/>
    <w:rsid w:val="009B7D47"/>
    <w:rsid w:val="00A6449C"/>
    <w:rsid w:val="00A67AE2"/>
    <w:rsid w:val="00A72C48"/>
    <w:rsid w:val="00A75687"/>
    <w:rsid w:val="00A762C1"/>
    <w:rsid w:val="00A8158C"/>
    <w:rsid w:val="00AB385E"/>
    <w:rsid w:val="00AC4A1E"/>
    <w:rsid w:val="00B455CF"/>
    <w:rsid w:val="00B65B12"/>
    <w:rsid w:val="00B74DA4"/>
    <w:rsid w:val="00BA4DE4"/>
    <w:rsid w:val="00BB6E41"/>
    <w:rsid w:val="00BC5803"/>
    <w:rsid w:val="00BD5198"/>
    <w:rsid w:val="00C15204"/>
    <w:rsid w:val="00C20FD6"/>
    <w:rsid w:val="00C26986"/>
    <w:rsid w:val="00C3165E"/>
    <w:rsid w:val="00C348E0"/>
    <w:rsid w:val="00C710CE"/>
    <w:rsid w:val="00C80ED8"/>
    <w:rsid w:val="00CB31C3"/>
    <w:rsid w:val="00CB5DE4"/>
    <w:rsid w:val="00CD36DD"/>
    <w:rsid w:val="00CF24B2"/>
    <w:rsid w:val="00D351F3"/>
    <w:rsid w:val="00D465D4"/>
    <w:rsid w:val="00D551A8"/>
    <w:rsid w:val="00DC0698"/>
    <w:rsid w:val="00DD37C9"/>
    <w:rsid w:val="00E41F2A"/>
    <w:rsid w:val="00E5245A"/>
    <w:rsid w:val="00E76A5F"/>
    <w:rsid w:val="00F559FA"/>
    <w:rsid w:val="00F678E4"/>
    <w:rsid w:val="00F83947"/>
    <w:rsid w:val="00F93215"/>
    <w:rsid w:val="00FB3208"/>
    <w:rsid w:val="00FD3EE7"/>
    <w:rsid w:val="00FD4D8F"/>
    <w:rsid w:val="00FF28D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320"/>
  </w:style>
  <w:style w:type="paragraph" w:styleId="Ttulo2">
    <w:name w:val="heading 2"/>
    <w:basedOn w:val="Normal"/>
    <w:link w:val="Ttulo2Car"/>
    <w:uiPriority w:val="9"/>
    <w:qFormat/>
    <w:rsid w:val="00CB5DE4"/>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C3A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3AA4"/>
    <w:rPr>
      <w:rFonts w:ascii="Tahoma" w:hAnsi="Tahoma" w:cs="Tahoma"/>
      <w:sz w:val="16"/>
      <w:szCs w:val="16"/>
    </w:rPr>
  </w:style>
  <w:style w:type="paragraph" w:styleId="Prrafodelista">
    <w:name w:val="List Paragraph"/>
    <w:basedOn w:val="Normal"/>
    <w:uiPriority w:val="1"/>
    <w:qFormat/>
    <w:rsid w:val="00FD4D8F"/>
    <w:pPr>
      <w:ind w:left="720"/>
      <w:contextualSpacing/>
    </w:pPr>
  </w:style>
  <w:style w:type="character" w:styleId="Hipervnculo">
    <w:name w:val="Hyperlink"/>
    <w:basedOn w:val="Fuentedeprrafopredeter"/>
    <w:uiPriority w:val="99"/>
    <w:semiHidden/>
    <w:unhideWhenUsed/>
    <w:rsid w:val="00FD4D8F"/>
    <w:rPr>
      <w:color w:val="0000FF"/>
      <w:u w:val="single"/>
    </w:rPr>
  </w:style>
  <w:style w:type="paragraph" w:styleId="NormalWeb">
    <w:name w:val="Normal (Web)"/>
    <w:basedOn w:val="Normal"/>
    <w:uiPriority w:val="99"/>
    <w:semiHidden/>
    <w:unhideWhenUsed/>
    <w:rsid w:val="00DD37C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DD37C9"/>
    <w:rPr>
      <w:b/>
      <w:bCs/>
    </w:rPr>
  </w:style>
  <w:style w:type="character" w:customStyle="1" w:styleId="Ttulo2Car">
    <w:name w:val="Título 2 Car"/>
    <w:basedOn w:val="Fuentedeprrafopredeter"/>
    <w:link w:val="Ttulo2"/>
    <w:uiPriority w:val="9"/>
    <w:rsid w:val="00CB5DE4"/>
    <w:rPr>
      <w:rFonts w:ascii="Times New Roman" w:eastAsia="Times New Roman" w:hAnsi="Times New Roman" w:cs="Times New Roman"/>
      <w:b/>
      <w:bCs/>
      <w:sz w:val="36"/>
      <w:szCs w:val="36"/>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B5DE4"/>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C3A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3AA4"/>
    <w:rPr>
      <w:rFonts w:ascii="Tahoma" w:hAnsi="Tahoma" w:cs="Tahoma"/>
      <w:sz w:val="16"/>
      <w:szCs w:val="16"/>
    </w:rPr>
  </w:style>
  <w:style w:type="paragraph" w:styleId="Prrafodelista">
    <w:name w:val="List Paragraph"/>
    <w:basedOn w:val="Normal"/>
    <w:uiPriority w:val="34"/>
    <w:qFormat/>
    <w:rsid w:val="00FD4D8F"/>
    <w:pPr>
      <w:ind w:left="720"/>
      <w:contextualSpacing/>
    </w:pPr>
  </w:style>
  <w:style w:type="character" w:styleId="Hipervnculo">
    <w:name w:val="Hyperlink"/>
    <w:basedOn w:val="Fuentedeprrafopredeter"/>
    <w:uiPriority w:val="99"/>
    <w:semiHidden/>
    <w:unhideWhenUsed/>
    <w:rsid w:val="00FD4D8F"/>
    <w:rPr>
      <w:color w:val="0000FF"/>
      <w:u w:val="single"/>
    </w:rPr>
  </w:style>
  <w:style w:type="paragraph" w:styleId="NormalWeb">
    <w:name w:val="Normal (Web)"/>
    <w:basedOn w:val="Normal"/>
    <w:uiPriority w:val="99"/>
    <w:semiHidden/>
    <w:unhideWhenUsed/>
    <w:rsid w:val="00DD37C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DD37C9"/>
    <w:rPr>
      <w:b/>
      <w:bCs/>
    </w:rPr>
  </w:style>
  <w:style w:type="character" w:customStyle="1" w:styleId="Ttulo2Car">
    <w:name w:val="Título 2 Car"/>
    <w:basedOn w:val="Fuentedeprrafopredeter"/>
    <w:link w:val="Ttulo2"/>
    <w:uiPriority w:val="9"/>
    <w:rsid w:val="00CB5DE4"/>
    <w:rPr>
      <w:rFonts w:ascii="Times New Roman" w:eastAsia="Times New Roman" w:hAnsi="Times New Roman" w:cs="Times New Roman"/>
      <w:b/>
      <w:bCs/>
      <w:sz w:val="36"/>
      <w:szCs w:val="36"/>
      <w:lang w:eastAsia="es-CL"/>
    </w:rPr>
  </w:style>
</w:styles>
</file>

<file path=word/webSettings.xml><?xml version="1.0" encoding="utf-8"?>
<w:webSettings xmlns:r="http://schemas.openxmlformats.org/officeDocument/2006/relationships" xmlns:w="http://schemas.openxmlformats.org/wordprocessingml/2006/main">
  <w:divs>
    <w:div w:id="594241139">
      <w:bodyDiv w:val="1"/>
      <w:marLeft w:val="0"/>
      <w:marRight w:val="0"/>
      <w:marTop w:val="0"/>
      <w:marBottom w:val="0"/>
      <w:divBdr>
        <w:top w:val="none" w:sz="0" w:space="0" w:color="auto"/>
        <w:left w:val="none" w:sz="0" w:space="0" w:color="auto"/>
        <w:bottom w:val="none" w:sz="0" w:space="0" w:color="auto"/>
        <w:right w:val="none" w:sz="0" w:space="0" w:color="auto"/>
      </w:divBdr>
    </w:div>
    <w:div w:id="746684304">
      <w:bodyDiv w:val="1"/>
      <w:marLeft w:val="0"/>
      <w:marRight w:val="0"/>
      <w:marTop w:val="0"/>
      <w:marBottom w:val="0"/>
      <w:divBdr>
        <w:top w:val="none" w:sz="0" w:space="0" w:color="auto"/>
        <w:left w:val="none" w:sz="0" w:space="0" w:color="auto"/>
        <w:bottom w:val="none" w:sz="0" w:space="0" w:color="auto"/>
        <w:right w:val="none" w:sz="0" w:space="0" w:color="auto"/>
      </w:divBdr>
    </w:div>
    <w:div w:id="1165127521">
      <w:bodyDiv w:val="1"/>
      <w:marLeft w:val="0"/>
      <w:marRight w:val="0"/>
      <w:marTop w:val="0"/>
      <w:marBottom w:val="0"/>
      <w:divBdr>
        <w:top w:val="none" w:sz="0" w:space="0" w:color="auto"/>
        <w:left w:val="none" w:sz="0" w:space="0" w:color="auto"/>
        <w:bottom w:val="none" w:sz="0" w:space="0" w:color="auto"/>
        <w:right w:val="none" w:sz="0" w:space="0" w:color="auto"/>
      </w:divBdr>
    </w:div>
    <w:div w:id="125601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7011B-8666-4E2E-8FAB-F2C71BD47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396</Words>
  <Characters>2179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 C.R.A LMSFB</dc:creator>
  <cp:lastModifiedBy>alejandro</cp:lastModifiedBy>
  <cp:revision>18</cp:revision>
  <dcterms:created xsi:type="dcterms:W3CDTF">2020-04-27T21:40:00Z</dcterms:created>
  <dcterms:modified xsi:type="dcterms:W3CDTF">2020-05-12T21:54:00Z</dcterms:modified>
</cp:coreProperties>
</file>