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36DED" w14:textId="77777777" w:rsidR="00D07C8E" w:rsidRDefault="00D07C8E" w:rsidP="00D07C8E">
      <w:pPr>
        <w:spacing w:after="0"/>
        <w:rPr>
          <w:sz w:val="16"/>
          <w:szCs w:val="16"/>
        </w:rPr>
      </w:pPr>
      <w:r>
        <w:rPr>
          <w:noProof/>
          <w:lang w:val="es-CL" w:eastAsia="es-CL"/>
        </w:rPr>
        <w:drawing>
          <wp:anchor distT="0" distB="0" distL="114300" distR="114300" simplePos="0" relativeHeight="251660288" behindDoc="0" locked="0" layoutInCell="1" allowOverlap="1" wp14:anchorId="4119F748" wp14:editId="1C305BA0">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pic:spPr>
                </pic:pic>
              </a:graphicData>
            </a:graphic>
          </wp:anchor>
        </w:drawing>
      </w:r>
      <w:r>
        <w:rPr>
          <w:sz w:val="16"/>
          <w:szCs w:val="16"/>
        </w:rPr>
        <w:t>Liceo Particular Mixto San Felipe</w:t>
      </w:r>
    </w:p>
    <w:p w14:paraId="223CEC26" w14:textId="751D751B" w:rsidR="00D07C8E" w:rsidRDefault="00D07C8E" w:rsidP="00D07C8E">
      <w:pPr>
        <w:spacing w:after="0"/>
        <w:rPr>
          <w:sz w:val="16"/>
          <w:szCs w:val="16"/>
        </w:rPr>
      </w:pPr>
      <w:r>
        <w:rPr>
          <w:noProof/>
          <w:sz w:val="16"/>
          <w:szCs w:val="16"/>
          <w:lang w:val="es-CL" w:eastAsia="es-CL"/>
        </w:rPr>
        <w:drawing>
          <wp:anchor distT="0" distB="0" distL="114300" distR="114300" simplePos="0" relativeHeight="251668480" behindDoc="0" locked="0" layoutInCell="1" allowOverlap="1" wp14:anchorId="0637D422" wp14:editId="23536B99">
            <wp:simplePos x="0" y="0"/>
            <wp:positionH relativeFrom="margin">
              <wp:align>right</wp:align>
            </wp:positionH>
            <wp:positionV relativeFrom="paragraph">
              <wp:posOffset>9761</wp:posOffset>
            </wp:positionV>
            <wp:extent cx="690629" cy="32912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cstate="print">
                      <a:extLst>
                        <a:ext uri="{28A0092B-C50C-407E-A947-70E740481C1C}">
                          <a14:useLocalDpi xmlns:a14="http://schemas.microsoft.com/office/drawing/2010/main" val="0"/>
                        </a:ext>
                      </a:extLst>
                    </a:blip>
                    <a:srcRect r="5031" b="13718"/>
                    <a:stretch>
                      <a:fillRect/>
                    </a:stretch>
                  </pic:blipFill>
                  <pic:spPr bwMode="auto">
                    <a:xfrm>
                      <a:off x="0" y="0"/>
                      <a:ext cx="690629" cy="3291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Unidad Técnico Pedagógica</w:t>
      </w:r>
    </w:p>
    <w:p w14:paraId="163C397C" w14:textId="06228825" w:rsidR="00D07C8E" w:rsidRDefault="00D07C8E" w:rsidP="00D07C8E">
      <w:pPr>
        <w:spacing w:after="0"/>
        <w:rPr>
          <w:sz w:val="16"/>
          <w:szCs w:val="16"/>
        </w:rPr>
      </w:pPr>
      <w:r>
        <w:rPr>
          <w:noProof/>
          <w:lang w:val="es-CL" w:eastAsia="es-CL"/>
        </w:rPr>
        <mc:AlternateContent>
          <mc:Choice Requires="wps">
            <w:drawing>
              <wp:anchor distT="45720" distB="45720" distL="114300" distR="114300" simplePos="0" relativeHeight="251664384" behindDoc="0" locked="0" layoutInCell="1" allowOverlap="1" wp14:anchorId="59193574" wp14:editId="56A9E912">
                <wp:simplePos x="0" y="0"/>
                <wp:positionH relativeFrom="margin">
                  <wp:posOffset>2234565</wp:posOffset>
                </wp:positionH>
                <wp:positionV relativeFrom="paragraph">
                  <wp:posOffset>8890</wp:posOffset>
                </wp:positionV>
                <wp:extent cx="2168525" cy="552450"/>
                <wp:effectExtent l="0" t="0" r="317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8525" cy="552450"/>
                        </a:xfrm>
                        <a:prstGeom prst="rect">
                          <a:avLst/>
                        </a:prstGeom>
                        <a:solidFill>
                          <a:srgbClr val="FFFFFF"/>
                        </a:solidFill>
                        <a:ln w="9525">
                          <a:noFill/>
                          <a:miter lim="800000"/>
                          <a:headEnd/>
                          <a:tailEnd/>
                        </a:ln>
                      </wps:spPr>
                      <wps:txbx>
                        <w:txbxContent>
                          <w:p w14:paraId="6D848E71" w14:textId="6DE858B2" w:rsidR="00D07C8E" w:rsidRDefault="00D07C8E" w:rsidP="00D07C8E">
                            <w:pPr>
                              <w:spacing w:after="0"/>
                              <w:jc w:val="center"/>
                              <w:rPr>
                                <w:b/>
                                <w:sz w:val="24"/>
                                <w:szCs w:val="24"/>
                              </w:rPr>
                            </w:pPr>
                            <w:r>
                              <w:rPr>
                                <w:b/>
                                <w:sz w:val="24"/>
                                <w:szCs w:val="24"/>
                              </w:rPr>
                              <w:t>GUÍA DE TRABAJO N°</w:t>
                            </w:r>
                            <w:r w:rsidR="008D0702">
                              <w:rPr>
                                <w:b/>
                                <w:sz w:val="24"/>
                                <w:szCs w:val="24"/>
                              </w:rPr>
                              <w:t>5</w:t>
                            </w:r>
                          </w:p>
                          <w:p w14:paraId="11596F3A" w14:textId="53910EE4" w:rsidR="00D07C8E" w:rsidRPr="00B74DA4" w:rsidRDefault="00D07C8E" w:rsidP="00D07C8E">
                            <w:pPr>
                              <w:spacing w:after="0"/>
                              <w:jc w:val="center"/>
                              <w:rPr>
                                <w:b/>
                                <w:sz w:val="24"/>
                                <w:szCs w:val="24"/>
                              </w:rPr>
                            </w:pPr>
                            <w:r>
                              <w:rPr>
                                <w:b/>
                                <w:sz w:val="24"/>
                                <w:szCs w:val="24"/>
                              </w:rPr>
                              <w:t xml:space="preserve">CN Biología </w:t>
                            </w:r>
                            <w:r w:rsidR="008D0702">
                              <w:rPr>
                                <w:b/>
                                <w:sz w:val="24"/>
                                <w:szCs w:val="24"/>
                              </w:rPr>
                              <w:t>8</w:t>
                            </w:r>
                            <w:r>
                              <w:rPr>
                                <w:b/>
                                <w:sz w:val="24"/>
                                <w:szCs w:val="24"/>
                              </w:rPr>
                              <w:t>°</w:t>
                            </w:r>
                            <w:r w:rsidR="008D0702">
                              <w:rPr>
                                <w:b/>
                                <w:sz w:val="24"/>
                                <w:szCs w:val="24"/>
                              </w:rPr>
                              <w:t>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193574" id="_x0000_t202" coordsize="21600,21600" o:spt="202" path="m,l,21600r21600,l21600,xe">
                <v:stroke joinstyle="miter"/>
                <v:path gradientshapeok="t" o:connecttype="rect"/>
              </v:shapetype>
              <v:shape id="Cuadro de texto 2" o:spid="_x0000_s1026" type="#_x0000_t202" style="position:absolute;margin-left:175.95pt;margin-top:.7pt;width:170.75pt;height:43.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" stroked="f">
                <v:textbox>
                  <w:txbxContent>
                    <w:p w14:paraId="6D848E71" w14:textId="6DE858B2" w:rsidR="00D07C8E" w:rsidRDefault="00D07C8E" w:rsidP="00D07C8E">
                      <w:pPr>
                        <w:spacing w:after="0"/>
                        <w:jc w:val="center"/>
                        <w:rPr>
                          <w:b/>
                          <w:sz w:val="24"/>
                          <w:szCs w:val="24"/>
                        </w:rPr>
                      </w:pPr>
                      <w:r>
                        <w:rPr>
                          <w:b/>
                          <w:sz w:val="24"/>
                          <w:szCs w:val="24"/>
                        </w:rPr>
                        <w:t>GUÍA DE TRABAJO N°</w:t>
                      </w:r>
                      <w:r w:rsidR="008D0702">
                        <w:rPr>
                          <w:b/>
                          <w:sz w:val="24"/>
                          <w:szCs w:val="24"/>
                        </w:rPr>
                        <w:t>5</w:t>
                      </w:r>
                    </w:p>
                    <w:p w14:paraId="11596F3A" w14:textId="53910EE4" w:rsidR="00D07C8E" w:rsidRPr="00B74DA4" w:rsidRDefault="00D07C8E" w:rsidP="00D07C8E">
                      <w:pPr>
                        <w:spacing w:after="0"/>
                        <w:jc w:val="center"/>
                        <w:rPr>
                          <w:b/>
                          <w:sz w:val="24"/>
                          <w:szCs w:val="24"/>
                        </w:rPr>
                      </w:pPr>
                      <w:r>
                        <w:rPr>
                          <w:b/>
                          <w:sz w:val="24"/>
                          <w:szCs w:val="24"/>
                        </w:rPr>
                        <w:t xml:space="preserve">CN Biología </w:t>
                      </w:r>
                      <w:r w:rsidR="008D0702">
                        <w:rPr>
                          <w:b/>
                          <w:sz w:val="24"/>
                          <w:szCs w:val="24"/>
                        </w:rPr>
                        <w:t>8</w:t>
                      </w:r>
                      <w:r>
                        <w:rPr>
                          <w:b/>
                          <w:sz w:val="24"/>
                          <w:szCs w:val="24"/>
                        </w:rPr>
                        <w:t>°</w:t>
                      </w:r>
                      <w:r w:rsidR="008D0702">
                        <w:rPr>
                          <w:b/>
                          <w:sz w:val="24"/>
                          <w:szCs w:val="24"/>
                        </w:rPr>
                        <w:t>Vo</w:t>
                      </w:r>
                    </w:p>
                  </w:txbxContent>
                </v:textbox>
                <w10:wrap type="square" anchorx="margin"/>
              </v:shape>
            </w:pict>
          </mc:Fallback>
        </mc:AlternateContent>
      </w:r>
      <w:r>
        <w:rPr>
          <w:sz w:val="16"/>
          <w:szCs w:val="16"/>
        </w:rPr>
        <w:t>Enseñanza Básica</w:t>
      </w:r>
    </w:p>
    <w:p w14:paraId="1F760F0F" w14:textId="737DAC80" w:rsidR="00D07C8E" w:rsidRDefault="00D07C8E" w:rsidP="00D07C8E">
      <w:pPr>
        <w:spacing w:after="0"/>
        <w:rPr>
          <w:sz w:val="16"/>
          <w:szCs w:val="16"/>
        </w:rPr>
      </w:pPr>
    </w:p>
    <w:p w14:paraId="0F2C7118" w14:textId="44F65A63" w:rsidR="00D07C8E" w:rsidRDefault="00D07C8E" w:rsidP="00D07C8E">
      <w:pPr>
        <w:spacing w:after="0"/>
        <w:rPr>
          <w:sz w:val="16"/>
          <w:szCs w:val="16"/>
        </w:rPr>
      </w:pPr>
    </w:p>
    <w:tbl>
      <w:tblPr>
        <w:tblStyle w:val="Tablaconcuadrcula"/>
        <w:tblW w:w="10824" w:type="dxa"/>
        <w:tblInd w:w="-5" w:type="dxa"/>
        <w:tblLook w:val="04A0" w:firstRow="1" w:lastRow="0" w:firstColumn="1" w:lastColumn="0" w:noHBand="0" w:noVBand="1"/>
      </w:tblPr>
      <w:tblGrid>
        <w:gridCol w:w="3544"/>
        <w:gridCol w:w="7280"/>
      </w:tblGrid>
      <w:tr w:rsidR="00D07C8E" w14:paraId="5B6E0F71" w14:textId="77777777" w:rsidTr="0057305D">
        <w:trPr>
          <w:trHeight w:val="295"/>
        </w:trPr>
        <w:tc>
          <w:tcPr>
            <w:tcW w:w="3544" w:type="dxa"/>
          </w:tcPr>
          <w:p w14:paraId="36FB5380" w14:textId="77777777" w:rsidR="00D07C8E" w:rsidRPr="00B74DA4" w:rsidRDefault="00D07C8E" w:rsidP="0057305D">
            <w:pPr>
              <w:rPr>
                <w:b/>
                <w:u w:val="single"/>
              </w:rPr>
            </w:pPr>
            <w:r>
              <w:rPr>
                <w:b/>
                <w:u w:val="single"/>
              </w:rPr>
              <w:t>Objetivo (con Adecuaciones)</w:t>
            </w:r>
          </w:p>
        </w:tc>
        <w:tc>
          <w:tcPr>
            <w:tcW w:w="7280" w:type="dxa"/>
          </w:tcPr>
          <w:p w14:paraId="62BF2EAA" w14:textId="4537351F" w:rsidR="00D07C8E" w:rsidRPr="00D14E18" w:rsidRDefault="00D07C8E" w:rsidP="0057305D">
            <w:pPr>
              <w:rPr>
                <w:rFonts w:cstheme="minorHAnsi"/>
                <w:sz w:val="18"/>
                <w:szCs w:val="18"/>
              </w:rPr>
            </w:pPr>
            <w:r>
              <w:rPr>
                <w:rFonts w:ascii="Arial" w:hAnsi="Arial" w:cs="Arial"/>
                <w:bCs/>
                <w:sz w:val="18"/>
                <w:szCs w:val="18"/>
              </w:rPr>
              <w:t xml:space="preserve">Conocer </w:t>
            </w:r>
            <w:r w:rsidR="007A60E5">
              <w:rPr>
                <w:rFonts w:ascii="Arial" w:hAnsi="Arial" w:cs="Arial"/>
                <w:bCs/>
                <w:sz w:val="18"/>
                <w:szCs w:val="18"/>
              </w:rPr>
              <w:t>los efectos nocivos del consumo de tabaco</w:t>
            </w:r>
          </w:p>
        </w:tc>
      </w:tr>
      <w:tr w:rsidR="00D07C8E" w14:paraId="536173F0" w14:textId="77777777" w:rsidTr="00820810">
        <w:trPr>
          <w:trHeight w:val="576"/>
        </w:trPr>
        <w:tc>
          <w:tcPr>
            <w:tcW w:w="3544" w:type="dxa"/>
          </w:tcPr>
          <w:p w14:paraId="28533A2B" w14:textId="77777777" w:rsidR="00D07C8E" w:rsidRPr="00B74DA4" w:rsidRDefault="00D07C8E" w:rsidP="0057305D">
            <w:pPr>
              <w:rPr>
                <w:b/>
                <w:u w:val="single"/>
              </w:rPr>
            </w:pPr>
            <w:r>
              <w:rPr>
                <w:b/>
                <w:u w:val="single"/>
              </w:rPr>
              <w:t>Instrucciones</w:t>
            </w:r>
          </w:p>
        </w:tc>
        <w:tc>
          <w:tcPr>
            <w:tcW w:w="7280" w:type="dxa"/>
          </w:tcPr>
          <w:p w14:paraId="42D7298A" w14:textId="481083EB" w:rsidR="00D07C8E" w:rsidRPr="007B1E22" w:rsidRDefault="00D07C8E" w:rsidP="00820810">
            <w:pPr>
              <w:rPr>
                <w:sz w:val="20"/>
                <w:szCs w:val="20"/>
              </w:rPr>
            </w:pPr>
            <w:r w:rsidRPr="007B1E22">
              <w:rPr>
                <w:rFonts w:ascii="Arial" w:hAnsi="Arial" w:cs="Arial"/>
                <w:sz w:val="20"/>
                <w:szCs w:val="20"/>
              </w:rPr>
              <w:t xml:space="preserve">Luego lee atentamente </w:t>
            </w:r>
            <w:r>
              <w:rPr>
                <w:rFonts w:ascii="Arial" w:hAnsi="Arial" w:cs="Arial"/>
                <w:sz w:val="20"/>
                <w:szCs w:val="20"/>
              </w:rPr>
              <w:t>el texto y luego completa el crucigrama que aparece a continuación</w:t>
            </w:r>
            <w:r w:rsidR="007A60E5">
              <w:rPr>
                <w:rFonts w:ascii="Arial" w:hAnsi="Arial" w:cs="Arial"/>
                <w:sz w:val="20"/>
                <w:szCs w:val="20"/>
              </w:rPr>
              <w:t xml:space="preserve">. Todo sale en el texto </w:t>
            </w:r>
          </w:p>
        </w:tc>
      </w:tr>
      <w:tr w:rsidR="00D07C8E" w14:paraId="442B0752" w14:textId="77777777" w:rsidTr="0057305D">
        <w:trPr>
          <w:trHeight w:val="295"/>
        </w:trPr>
        <w:tc>
          <w:tcPr>
            <w:tcW w:w="3544" w:type="dxa"/>
          </w:tcPr>
          <w:p w14:paraId="5CA9B21A" w14:textId="77777777" w:rsidR="00D07C8E" w:rsidRPr="00B74DA4" w:rsidRDefault="00D07C8E" w:rsidP="0057305D">
            <w:pPr>
              <w:rPr>
                <w:b/>
                <w:u w:val="single"/>
              </w:rPr>
            </w:pPr>
            <w:r>
              <w:rPr>
                <w:b/>
                <w:u w:val="single"/>
              </w:rPr>
              <w:t>Descripción del Aprendizaje</w:t>
            </w:r>
          </w:p>
        </w:tc>
        <w:tc>
          <w:tcPr>
            <w:tcW w:w="7280" w:type="dxa"/>
          </w:tcPr>
          <w:p w14:paraId="75226935" w14:textId="7B656710" w:rsidR="00D07C8E" w:rsidRPr="007B1E22" w:rsidRDefault="007A60E5" w:rsidP="0057305D">
            <w:pPr>
              <w:rPr>
                <w:sz w:val="20"/>
                <w:szCs w:val="20"/>
              </w:rPr>
            </w:pPr>
            <w:r>
              <w:rPr>
                <w:sz w:val="20"/>
                <w:szCs w:val="20"/>
              </w:rPr>
              <w:t>Identificar diferentes daños y complicaciones en la salud a causa del consumo de tabaco.</w:t>
            </w:r>
          </w:p>
        </w:tc>
      </w:tr>
      <w:tr w:rsidR="00D07C8E" w14:paraId="270E34D2" w14:textId="77777777" w:rsidTr="0057305D">
        <w:trPr>
          <w:trHeight w:val="279"/>
        </w:trPr>
        <w:tc>
          <w:tcPr>
            <w:tcW w:w="3544" w:type="dxa"/>
          </w:tcPr>
          <w:p w14:paraId="41C4B260" w14:textId="77777777" w:rsidR="00D07C8E" w:rsidRPr="00B74DA4" w:rsidRDefault="00D07C8E" w:rsidP="0057305D">
            <w:pPr>
              <w:rPr>
                <w:b/>
                <w:u w:val="single"/>
              </w:rPr>
            </w:pPr>
            <w:r>
              <w:rPr>
                <w:b/>
                <w:u w:val="single"/>
              </w:rPr>
              <w:t>Ponderación de la Guía</w:t>
            </w:r>
          </w:p>
        </w:tc>
        <w:tc>
          <w:tcPr>
            <w:tcW w:w="7280" w:type="dxa"/>
          </w:tcPr>
          <w:p w14:paraId="31FBE1B2" w14:textId="77777777" w:rsidR="00D07C8E" w:rsidRDefault="00D07C8E" w:rsidP="0057305D">
            <w:r>
              <w:t>5 %</w:t>
            </w:r>
          </w:p>
        </w:tc>
      </w:tr>
      <w:tr w:rsidR="00D07C8E" w14:paraId="6716ED60" w14:textId="77777777" w:rsidTr="0057305D">
        <w:trPr>
          <w:trHeight w:val="279"/>
        </w:trPr>
        <w:tc>
          <w:tcPr>
            <w:tcW w:w="3544" w:type="dxa"/>
          </w:tcPr>
          <w:p w14:paraId="670D16E2" w14:textId="77777777" w:rsidR="00D07C8E" w:rsidRDefault="00D07C8E" w:rsidP="0057305D">
            <w:pPr>
              <w:rPr>
                <w:b/>
                <w:u w:val="single"/>
              </w:rPr>
            </w:pPr>
            <w:r>
              <w:rPr>
                <w:b/>
                <w:u w:val="single"/>
              </w:rPr>
              <w:t>Correo del docente para consultas</w:t>
            </w:r>
          </w:p>
        </w:tc>
        <w:tc>
          <w:tcPr>
            <w:tcW w:w="7280" w:type="dxa"/>
          </w:tcPr>
          <w:p w14:paraId="7C33B796" w14:textId="77777777" w:rsidR="00D07C8E" w:rsidRDefault="00D07C8E" w:rsidP="0057305D">
            <w:r>
              <w:t>mferrer@liceomixto.cl</w:t>
            </w:r>
          </w:p>
        </w:tc>
      </w:tr>
      <w:tr w:rsidR="00D07C8E" w14:paraId="353251B8" w14:textId="77777777" w:rsidTr="0057305D">
        <w:trPr>
          <w:trHeight w:val="279"/>
        </w:trPr>
        <w:tc>
          <w:tcPr>
            <w:tcW w:w="3544" w:type="dxa"/>
          </w:tcPr>
          <w:p w14:paraId="759D6DB0" w14:textId="77777777" w:rsidR="00D07C8E" w:rsidRDefault="00D07C8E" w:rsidP="0057305D">
            <w:pPr>
              <w:rPr>
                <w:b/>
                <w:u w:val="single"/>
              </w:rPr>
            </w:pPr>
            <w:r>
              <w:rPr>
                <w:b/>
                <w:u w:val="single"/>
              </w:rPr>
              <w:t>Correo educador diferencial</w:t>
            </w:r>
          </w:p>
        </w:tc>
        <w:tc>
          <w:tcPr>
            <w:tcW w:w="7280" w:type="dxa"/>
          </w:tcPr>
          <w:p w14:paraId="3385F5C5" w14:textId="3FC26346" w:rsidR="00D07C8E" w:rsidRDefault="00486FC0" w:rsidP="0057305D">
            <w:r w:rsidRPr="00CA23C8">
              <w:rPr>
                <w:rFonts w:ascii="Arial" w:hAnsi="Arial" w:cs="Arial"/>
                <w:sz w:val="20"/>
                <w:szCs w:val="20"/>
              </w:rPr>
              <w:t>mjara@liceomixto.cl</w:t>
            </w:r>
          </w:p>
        </w:tc>
      </w:tr>
      <w:tr w:rsidR="00D07C8E" w14:paraId="533DF3F6" w14:textId="77777777" w:rsidTr="0057305D">
        <w:tblPrEx>
          <w:tblCellMar>
            <w:left w:w="70" w:type="dxa"/>
            <w:right w:w="70" w:type="dxa"/>
          </w:tblCellMar>
          <w:tblLook w:val="0000" w:firstRow="0" w:lastRow="0" w:firstColumn="0" w:lastColumn="0" w:noHBand="0" w:noVBand="0"/>
        </w:tblPrEx>
        <w:trPr>
          <w:trHeight w:val="240"/>
        </w:trPr>
        <w:tc>
          <w:tcPr>
            <w:tcW w:w="10824" w:type="dxa"/>
            <w:gridSpan w:val="2"/>
          </w:tcPr>
          <w:p w14:paraId="6675E0CD" w14:textId="7FD6772A" w:rsidR="00D07C8E" w:rsidRDefault="00186AC1" w:rsidP="0057305D">
            <w:pPr>
              <w:autoSpaceDE w:val="0"/>
              <w:autoSpaceDN w:val="0"/>
              <w:adjustRightInd w:val="0"/>
              <w:jc w:val="center"/>
              <w:rPr>
                <w:rFonts w:ascii="Calibri-Bold" w:hAnsi="Calibri-Bold" w:cs="Calibri-Bold"/>
                <w:b/>
                <w:bCs/>
                <w:color w:val="000000"/>
                <w:sz w:val="25"/>
                <w:szCs w:val="25"/>
              </w:rPr>
            </w:pPr>
            <w:r>
              <w:rPr>
                <w:rFonts w:ascii="Calibri-Bold" w:hAnsi="Calibri-Bold" w:cs="Calibri-Bold"/>
                <w:b/>
                <w:bCs/>
                <w:color w:val="000000"/>
                <w:sz w:val="25"/>
                <w:szCs w:val="25"/>
              </w:rPr>
              <w:t>Segunda</w:t>
            </w:r>
            <w:r w:rsidR="00D07C8E">
              <w:rPr>
                <w:rFonts w:ascii="Calibri-Bold" w:hAnsi="Calibri-Bold" w:cs="Calibri-Bold"/>
                <w:b/>
                <w:bCs/>
                <w:color w:val="000000"/>
                <w:sz w:val="25"/>
                <w:szCs w:val="25"/>
              </w:rPr>
              <w:t xml:space="preserve"> quincena de Mayo</w:t>
            </w:r>
          </w:p>
        </w:tc>
      </w:tr>
    </w:tbl>
    <w:p w14:paraId="4415A43C" w14:textId="71162ACC" w:rsidR="00DE1D56" w:rsidRPr="005B54BF" w:rsidRDefault="00D07C8E" w:rsidP="005B54BF">
      <w:pPr>
        <w:spacing w:before="100" w:beforeAutospacing="1" w:after="100" w:afterAutospacing="1" w:line="240" w:lineRule="auto"/>
        <w:jc w:val="center"/>
        <w:rPr>
          <w:rFonts w:ascii="Arial" w:hAnsi="Arial" w:cs="Arial"/>
          <w:b/>
          <w:color w:val="000000"/>
          <w:sz w:val="18"/>
          <w:szCs w:val="18"/>
        </w:rPr>
      </w:pPr>
      <w:r w:rsidRPr="005B54BF">
        <w:rPr>
          <w:rFonts w:ascii="Arial" w:eastAsia="Times New Roman" w:hAnsi="Arial" w:cs="Arial"/>
          <w:b/>
          <w:bCs/>
          <w:kern w:val="36"/>
          <w:sz w:val="18"/>
          <w:szCs w:val="18"/>
          <w:lang w:eastAsia="es-CL"/>
        </w:rPr>
        <w:t>A</w:t>
      </w:r>
      <w:r w:rsidR="00DE1D56" w:rsidRPr="005B54BF">
        <w:rPr>
          <w:rFonts w:ascii="Arial" w:eastAsia="Times New Roman" w:hAnsi="Arial" w:cs="Arial"/>
          <w:b/>
          <w:bCs/>
          <w:kern w:val="36"/>
          <w:sz w:val="18"/>
          <w:szCs w:val="18"/>
          <w:lang w:eastAsia="es-CL"/>
        </w:rPr>
        <w:t xml:space="preserve">CTIVIDAD: </w:t>
      </w:r>
      <w:r w:rsidR="00DE1D56" w:rsidRPr="005B54BF">
        <w:rPr>
          <w:rFonts w:ascii="Arial" w:hAnsi="Arial" w:cs="Arial"/>
          <w:b/>
          <w:color w:val="000000"/>
          <w:sz w:val="18"/>
          <w:szCs w:val="18"/>
        </w:rPr>
        <w:t>¿QUÉ SAB</w:t>
      </w:r>
      <w:r w:rsidRPr="005B54BF">
        <w:rPr>
          <w:rFonts w:ascii="Arial" w:hAnsi="Arial" w:cs="Arial"/>
          <w:b/>
          <w:color w:val="000000"/>
          <w:sz w:val="18"/>
          <w:szCs w:val="18"/>
        </w:rPr>
        <w:t>ES</w:t>
      </w:r>
      <w:r w:rsidR="00DE1D56" w:rsidRPr="005B54BF">
        <w:rPr>
          <w:rFonts w:ascii="Arial" w:hAnsi="Arial" w:cs="Arial"/>
          <w:b/>
          <w:color w:val="000000"/>
          <w:sz w:val="18"/>
          <w:szCs w:val="18"/>
        </w:rPr>
        <w:t xml:space="preserve"> DEL TABACO?</w:t>
      </w:r>
      <w:r w:rsidR="007A60E5" w:rsidRPr="005B54BF">
        <w:rPr>
          <w:rFonts w:ascii="Arial" w:hAnsi="Arial" w:cs="Arial"/>
          <w:b/>
          <w:color w:val="000000"/>
          <w:sz w:val="18"/>
          <w:szCs w:val="18"/>
        </w:rPr>
        <w:t xml:space="preserve"> Desafío en crucigrama.</w:t>
      </w:r>
    </w:p>
    <w:p w14:paraId="76A769E3" w14:textId="280594FA" w:rsidR="00820810" w:rsidRDefault="00186AC1" w:rsidP="00820810">
      <w:pPr>
        <w:autoSpaceDE w:val="0"/>
        <w:autoSpaceDN w:val="0"/>
        <w:adjustRightInd w:val="0"/>
        <w:spacing w:after="0" w:line="240" w:lineRule="auto"/>
        <w:rPr>
          <w:rFonts w:ascii="Arial" w:hAnsi="Arial" w:cs="Arial"/>
          <w:color w:val="000000"/>
          <w:sz w:val="20"/>
          <w:szCs w:val="20"/>
        </w:rPr>
        <w:sectPr w:rsidR="00820810" w:rsidSect="005B54BF">
          <w:pgSz w:w="12240" w:h="20160" w:code="5"/>
          <w:pgMar w:top="426" w:right="900" w:bottom="30" w:left="851" w:header="708" w:footer="567" w:gutter="0"/>
          <w:cols w:space="708"/>
          <w:titlePg/>
          <w:docGrid w:linePitch="360"/>
        </w:sectPr>
      </w:pPr>
      <w:r w:rsidRPr="00820810">
        <w:rPr>
          <w:rFonts w:ascii="Arial" w:hAnsi="Arial" w:cs="Arial"/>
          <w:noProof/>
          <w:color w:val="292526"/>
          <w:sz w:val="18"/>
          <w:szCs w:val="18"/>
          <w:lang w:val="es-CL" w:eastAsia="es-CL"/>
        </w:rPr>
        <w:drawing>
          <wp:anchor distT="0" distB="0" distL="114300" distR="114300" simplePos="0" relativeHeight="251682816" behindDoc="0" locked="0" layoutInCell="1" allowOverlap="1" wp14:anchorId="6252A9D1" wp14:editId="200333BE">
            <wp:simplePos x="0" y="0"/>
            <wp:positionH relativeFrom="margin">
              <wp:posOffset>1050290</wp:posOffset>
            </wp:positionH>
            <wp:positionV relativeFrom="margin">
              <wp:posOffset>3110865</wp:posOffset>
            </wp:positionV>
            <wp:extent cx="4667250" cy="4562475"/>
            <wp:effectExtent l="19050" t="19050" r="19050" b="2857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0" cy="4562475"/>
                    </a:xfrm>
                    <a:prstGeom prst="rect">
                      <a:avLst/>
                    </a:prstGeom>
                    <a:noFill/>
                    <a:ln>
                      <a:solidFill>
                        <a:schemeClr val="tx1">
                          <a:lumMod val="85000"/>
                          <a:lumOff val="15000"/>
                        </a:schemeClr>
                      </a:solidFill>
                    </a:ln>
                  </pic:spPr>
                </pic:pic>
              </a:graphicData>
            </a:graphic>
            <wp14:sizeRelH relativeFrom="margin">
              <wp14:pctWidth>0</wp14:pctWidth>
            </wp14:sizeRelH>
            <wp14:sizeRelV relativeFrom="margin">
              <wp14:pctHeight>0</wp14:pctHeight>
            </wp14:sizeRelV>
          </wp:anchor>
        </w:drawing>
      </w:r>
    </w:p>
    <w:p w14:paraId="494574C3" w14:textId="48DC3DCE" w:rsidR="00820810" w:rsidRPr="00820810" w:rsidRDefault="00820810" w:rsidP="00820810">
      <w:pPr>
        <w:autoSpaceDE w:val="0"/>
        <w:autoSpaceDN w:val="0"/>
        <w:adjustRightInd w:val="0"/>
        <w:spacing w:after="0" w:line="240" w:lineRule="auto"/>
        <w:rPr>
          <w:rFonts w:ascii="Arial" w:hAnsi="Arial" w:cs="Arial"/>
          <w:color w:val="000000"/>
          <w:sz w:val="18"/>
          <w:szCs w:val="18"/>
        </w:rPr>
      </w:pPr>
      <w:r w:rsidRPr="00820810">
        <w:rPr>
          <w:rFonts w:ascii="Arial" w:hAnsi="Arial" w:cs="Arial"/>
          <w:color w:val="000000"/>
          <w:sz w:val="18"/>
          <w:szCs w:val="18"/>
        </w:rPr>
        <w:lastRenderedPageBreak/>
        <w:t>¿Sabían que el tabaco es una planta? Uno de los lugares donde mejor crece esta planta es en el sur de los Estados Unidos.  Hace ya muchos años que las personas descubrieron el efecto de mascar las hojas del tabaco.  El efecto es similar al de la nicotina. las personas se sienten más despiertas y alertas.</w:t>
      </w:r>
    </w:p>
    <w:p w14:paraId="089D272C" w14:textId="009499ED" w:rsidR="00820810" w:rsidRPr="00AF73E5" w:rsidRDefault="00820810" w:rsidP="00820810">
      <w:pPr>
        <w:autoSpaceDE w:val="0"/>
        <w:autoSpaceDN w:val="0"/>
        <w:adjustRightInd w:val="0"/>
        <w:spacing w:after="0" w:line="240" w:lineRule="auto"/>
        <w:jc w:val="both"/>
        <w:rPr>
          <w:rFonts w:ascii="Arial" w:hAnsi="Arial" w:cs="Arial"/>
          <w:color w:val="000000"/>
          <w:sz w:val="10"/>
          <w:szCs w:val="10"/>
        </w:rPr>
      </w:pPr>
    </w:p>
    <w:p w14:paraId="62AC6306" w14:textId="4BE8F870" w:rsidR="00820810" w:rsidRPr="00820810" w:rsidRDefault="00820810" w:rsidP="00820810">
      <w:pPr>
        <w:autoSpaceDE w:val="0"/>
        <w:autoSpaceDN w:val="0"/>
        <w:adjustRightInd w:val="0"/>
        <w:spacing w:after="0" w:line="240" w:lineRule="auto"/>
        <w:jc w:val="both"/>
        <w:rPr>
          <w:rFonts w:ascii="Arial" w:hAnsi="Arial" w:cs="Arial"/>
          <w:color w:val="000000"/>
          <w:sz w:val="18"/>
          <w:szCs w:val="18"/>
        </w:rPr>
      </w:pPr>
      <w:r w:rsidRPr="00820810">
        <w:rPr>
          <w:rFonts w:ascii="Arial" w:hAnsi="Arial" w:cs="Arial"/>
          <w:color w:val="000000"/>
          <w:sz w:val="18"/>
          <w:szCs w:val="18"/>
        </w:rPr>
        <w:t>Al poco tiempo, las personas descubrieron que, si secaban las hojas, las molían y las fumaban en cigarrillos o en pipas el efecto de la nicotina se mantenía y el placer de fumar era distinto al de masticar la hoja del tabaco. Tal vez ustedes podrían pensar que, por ser un producto de una planta, el masticar o fumar tabaco es inofensivo para la salud.  Esto, sin embargo, está muy lejos de la realidad.</w:t>
      </w:r>
    </w:p>
    <w:p w14:paraId="0A5FCF60" w14:textId="066A41ED" w:rsidR="00820810" w:rsidRPr="00AF73E5" w:rsidRDefault="00820810" w:rsidP="00820810">
      <w:pPr>
        <w:autoSpaceDE w:val="0"/>
        <w:autoSpaceDN w:val="0"/>
        <w:adjustRightInd w:val="0"/>
        <w:spacing w:after="0" w:line="240" w:lineRule="auto"/>
        <w:rPr>
          <w:rFonts w:ascii="Arial" w:hAnsi="Arial" w:cs="Arial"/>
          <w:color w:val="000000"/>
          <w:sz w:val="10"/>
          <w:szCs w:val="10"/>
        </w:rPr>
      </w:pPr>
    </w:p>
    <w:p w14:paraId="1608889A" w14:textId="31899FDE" w:rsidR="00820810" w:rsidRPr="00820810" w:rsidRDefault="00820810" w:rsidP="00820810">
      <w:pPr>
        <w:autoSpaceDE w:val="0"/>
        <w:autoSpaceDN w:val="0"/>
        <w:adjustRightInd w:val="0"/>
        <w:spacing w:after="0" w:line="240" w:lineRule="auto"/>
        <w:jc w:val="both"/>
        <w:rPr>
          <w:rFonts w:ascii="Arial" w:hAnsi="Arial" w:cs="Arial"/>
          <w:color w:val="000000"/>
          <w:sz w:val="18"/>
          <w:szCs w:val="18"/>
        </w:rPr>
      </w:pPr>
      <w:r w:rsidRPr="00820810">
        <w:rPr>
          <w:rFonts w:ascii="Arial" w:hAnsi="Arial" w:cs="Arial"/>
          <w:color w:val="000000"/>
          <w:sz w:val="18"/>
          <w:szCs w:val="18"/>
        </w:rPr>
        <w:t>Existen cientos de sustancias químicas nocivas en el tabaco y los productos elaborados del tabaco, especialmente los cigarrillos. Algunas de estas sustancias químicas dañinas son la nicotina, el alquitrán, el monóxido carbono y muchos más, que ingresan al cuerpo cuando las personas fuman y producen distintos tipos de problemas a la salud como por ejemplo distintos tipos de cánceres. Además, la nicotina produce adicción.  Esto quiere decir que las personas que fuman necesitan volver a fumar.  El cerebro se hace dependiente de esta droga y le pide al cuerpo que siga fumando.</w:t>
      </w:r>
    </w:p>
    <w:p w14:paraId="606D27B4" w14:textId="57E8762B" w:rsidR="00820810" w:rsidRPr="00AF73E5" w:rsidRDefault="00820810" w:rsidP="00820810">
      <w:pPr>
        <w:autoSpaceDE w:val="0"/>
        <w:autoSpaceDN w:val="0"/>
        <w:adjustRightInd w:val="0"/>
        <w:spacing w:after="0" w:line="240" w:lineRule="auto"/>
        <w:jc w:val="both"/>
        <w:rPr>
          <w:rFonts w:ascii="Arial" w:hAnsi="Arial" w:cs="Arial"/>
          <w:color w:val="000000"/>
          <w:sz w:val="10"/>
          <w:szCs w:val="10"/>
        </w:rPr>
      </w:pPr>
    </w:p>
    <w:p w14:paraId="5699013A" w14:textId="2FE09207" w:rsidR="00820810" w:rsidRPr="00820810" w:rsidRDefault="00820810" w:rsidP="00820810">
      <w:pPr>
        <w:autoSpaceDE w:val="0"/>
        <w:autoSpaceDN w:val="0"/>
        <w:adjustRightInd w:val="0"/>
        <w:spacing w:after="0" w:line="240" w:lineRule="auto"/>
        <w:jc w:val="both"/>
        <w:rPr>
          <w:rFonts w:ascii="Arial" w:hAnsi="Arial" w:cs="Arial"/>
          <w:color w:val="000000"/>
          <w:sz w:val="18"/>
          <w:szCs w:val="18"/>
        </w:rPr>
      </w:pPr>
      <w:r w:rsidRPr="00820810">
        <w:rPr>
          <w:rFonts w:ascii="Arial" w:hAnsi="Arial" w:cs="Arial"/>
          <w:color w:val="000000"/>
          <w:sz w:val="18"/>
          <w:szCs w:val="18"/>
        </w:rPr>
        <w:t>¿Sabías que una vez que la persona inhala el humo del cigarro solo tarda 8 segundos en llegar la nicotina al cerebro?</w:t>
      </w:r>
    </w:p>
    <w:p w14:paraId="46D0E9EF" w14:textId="3BEB609B" w:rsidR="00820810" w:rsidRPr="00AF73E5" w:rsidRDefault="00820810" w:rsidP="00820810">
      <w:pPr>
        <w:autoSpaceDE w:val="0"/>
        <w:autoSpaceDN w:val="0"/>
        <w:adjustRightInd w:val="0"/>
        <w:spacing w:after="0" w:line="240" w:lineRule="auto"/>
        <w:jc w:val="both"/>
        <w:rPr>
          <w:rFonts w:ascii="Arial" w:hAnsi="Arial" w:cs="Arial"/>
          <w:color w:val="000000"/>
          <w:sz w:val="10"/>
          <w:szCs w:val="10"/>
        </w:rPr>
      </w:pPr>
    </w:p>
    <w:p w14:paraId="15BF5475" w14:textId="77777777" w:rsidR="00AF73E5" w:rsidRDefault="00820810" w:rsidP="00820810">
      <w:pPr>
        <w:autoSpaceDE w:val="0"/>
        <w:autoSpaceDN w:val="0"/>
        <w:adjustRightInd w:val="0"/>
        <w:spacing w:after="0" w:line="240" w:lineRule="auto"/>
        <w:jc w:val="both"/>
        <w:rPr>
          <w:rFonts w:ascii="Arial" w:hAnsi="Arial" w:cs="Arial"/>
          <w:color w:val="000000"/>
          <w:sz w:val="18"/>
          <w:szCs w:val="18"/>
        </w:rPr>
      </w:pPr>
      <w:r w:rsidRPr="00820810">
        <w:rPr>
          <w:rFonts w:ascii="Arial" w:hAnsi="Arial" w:cs="Arial"/>
          <w:color w:val="000000"/>
          <w:sz w:val="18"/>
          <w:szCs w:val="18"/>
        </w:rPr>
        <w:t>Algunos de los efectos que la nicotina tiene sobre nuestro cuerpo es que estimula el sistema nervioso central y acelera muchos procesos, como por ejemplo los latidos del corazón y la ventilación respiratoria.  Esto significa que, al fumar, las personas están haciendo que su sistema circulatorio, incluyendo al corazón, trabaje más de lo que debiera hacer. La nicotina también estrecha (constriñe) los vasos sanguíneos, especialmente de las arterias y arteriolas que salen del corazón.  Esto hace que se eleve la presión arterial y que el trabajo cardíaco de bombear sangre sea dificultoso.</w:t>
      </w:r>
    </w:p>
    <w:p w14:paraId="226505AE" w14:textId="6817C91E" w:rsidR="00820810" w:rsidRPr="00820810" w:rsidRDefault="00820810" w:rsidP="00820810">
      <w:pPr>
        <w:autoSpaceDE w:val="0"/>
        <w:autoSpaceDN w:val="0"/>
        <w:adjustRightInd w:val="0"/>
        <w:spacing w:after="0" w:line="240" w:lineRule="auto"/>
        <w:jc w:val="both"/>
        <w:rPr>
          <w:rFonts w:ascii="Arial" w:hAnsi="Arial" w:cs="Arial"/>
          <w:color w:val="000000"/>
          <w:sz w:val="18"/>
          <w:szCs w:val="18"/>
        </w:rPr>
      </w:pPr>
      <w:bookmarkStart w:id="0" w:name="_GoBack"/>
      <w:bookmarkEnd w:id="0"/>
      <w:r w:rsidRPr="00820810">
        <w:rPr>
          <w:rFonts w:ascii="Arial" w:hAnsi="Arial" w:cs="Arial"/>
          <w:color w:val="000000"/>
          <w:sz w:val="18"/>
          <w:szCs w:val="18"/>
        </w:rPr>
        <w:lastRenderedPageBreak/>
        <w:t xml:space="preserve"> Al afectar la circulación sanguínea, la sangre tiene dificultad para atrapar el oxígeno y, en consecuencia, en poco tiempo todas las </w:t>
      </w:r>
    </w:p>
    <w:p w14:paraId="4338D230" w14:textId="7D50DE17" w:rsidR="00820810" w:rsidRPr="00820810" w:rsidRDefault="00820810" w:rsidP="00820810">
      <w:pPr>
        <w:autoSpaceDE w:val="0"/>
        <w:autoSpaceDN w:val="0"/>
        <w:adjustRightInd w:val="0"/>
        <w:spacing w:after="0" w:line="240" w:lineRule="auto"/>
        <w:jc w:val="both"/>
        <w:rPr>
          <w:rFonts w:ascii="Arial" w:hAnsi="Arial" w:cs="Arial"/>
          <w:color w:val="000000"/>
          <w:sz w:val="18"/>
          <w:szCs w:val="18"/>
        </w:rPr>
      </w:pPr>
      <w:r w:rsidRPr="00820810">
        <w:rPr>
          <w:rFonts w:ascii="Arial" w:hAnsi="Arial" w:cs="Arial"/>
          <w:color w:val="000000"/>
          <w:sz w:val="18"/>
          <w:szCs w:val="18"/>
        </w:rPr>
        <w:t>células del cuerpo son afectadas por no recibir la cantidad de oxígeno adecuada.</w:t>
      </w:r>
    </w:p>
    <w:p w14:paraId="75E4423E" w14:textId="77777777" w:rsidR="00820810" w:rsidRPr="00820810" w:rsidRDefault="00820810" w:rsidP="00820810">
      <w:pPr>
        <w:autoSpaceDE w:val="0"/>
        <w:autoSpaceDN w:val="0"/>
        <w:adjustRightInd w:val="0"/>
        <w:spacing w:after="0" w:line="240" w:lineRule="auto"/>
        <w:jc w:val="both"/>
        <w:rPr>
          <w:rFonts w:ascii="Arial" w:hAnsi="Arial" w:cs="Arial"/>
          <w:color w:val="000000"/>
          <w:sz w:val="18"/>
          <w:szCs w:val="18"/>
        </w:rPr>
      </w:pPr>
    </w:p>
    <w:p w14:paraId="50CE3750" w14:textId="395B91CD" w:rsidR="00820810" w:rsidRPr="00820810" w:rsidRDefault="00820810" w:rsidP="00820810">
      <w:pPr>
        <w:autoSpaceDE w:val="0"/>
        <w:autoSpaceDN w:val="0"/>
        <w:adjustRightInd w:val="0"/>
        <w:spacing w:after="0" w:line="240" w:lineRule="auto"/>
        <w:jc w:val="both"/>
        <w:rPr>
          <w:rFonts w:ascii="Arial" w:hAnsi="Arial" w:cs="Arial"/>
          <w:color w:val="000000"/>
          <w:sz w:val="18"/>
          <w:szCs w:val="18"/>
        </w:rPr>
      </w:pPr>
      <w:r w:rsidRPr="00820810">
        <w:rPr>
          <w:rFonts w:ascii="Arial" w:hAnsi="Arial" w:cs="Arial"/>
          <w:color w:val="000000"/>
          <w:sz w:val="18"/>
          <w:szCs w:val="18"/>
        </w:rPr>
        <w:t>Cuando se aspira el humo del cigarrillo, además de todo lo descrito anteriormente, ese humo pasa por todas las estructuras del pulmón.  El alquitrán, una mezcla café y pegajosa que también es un componente químico en los cigarrillos, se va depositando en todo el tracto respiratorio, desde la boca, garganta hasta los pulmones. Rápidamente se va pegando a las paredes de todo el tracto respiratorio y finalmente tapa los alveolos pulmonares.  Esto tiene como consecuencia que la persona no puede ingresar oxígeno al cuerpo, o al menos la cantidad de oxígeno que ingresa es reducida considerablemente. La garganta se irrita, se produce tos crónica, los dientes se manchan permanentemente y el aliento cambia (halitosis).</w:t>
      </w:r>
    </w:p>
    <w:p w14:paraId="122CDC65" w14:textId="2CE9DCBF" w:rsidR="00820810" w:rsidRPr="00820810" w:rsidRDefault="00820810" w:rsidP="00820810">
      <w:pPr>
        <w:autoSpaceDE w:val="0"/>
        <w:autoSpaceDN w:val="0"/>
        <w:adjustRightInd w:val="0"/>
        <w:spacing w:after="0" w:line="240" w:lineRule="auto"/>
        <w:jc w:val="both"/>
        <w:rPr>
          <w:rFonts w:ascii="Arial" w:hAnsi="Arial" w:cs="Arial"/>
          <w:color w:val="000000"/>
          <w:sz w:val="18"/>
          <w:szCs w:val="18"/>
        </w:rPr>
      </w:pPr>
      <w:r w:rsidRPr="00820810">
        <w:rPr>
          <w:rFonts w:ascii="Arial" w:hAnsi="Arial" w:cs="Arial"/>
          <w:color w:val="000000"/>
          <w:sz w:val="18"/>
          <w:szCs w:val="18"/>
        </w:rPr>
        <w:t xml:space="preserve">El monóxido de carbono, que también se inhala al fumar, compite a nivel de glóbulos rojos en la sangre por el tan preciado oxígeno. Los glóbulos rojos al encontrarse con la molécula de oxígeno y de monóxido de carbono, toman este último en vez del oxígeno y lo transportan al cuerpo como si fuese oxígeno. </w:t>
      </w:r>
    </w:p>
    <w:p w14:paraId="5E0FCA7C" w14:textId="77777777" w:rsidR="00820810" w:rsidRPr="00AF73E5" w:rsidRDefault="00820810" w:rsidP="00820810">
      <w:pPr>
        <w:autoSpaceDE w:val="0"/>
        <w:autoSpaceDN w:val="0"/>
        <w:adjustRightInd w:val="0"/>
        <w:spacing w:after="0" w:line="240" w:lineRule="auto"/>
        <w:jc w:val="both"/>
        <w:rPr>
          <w:rFonts w:ascii="Arial" w:hAnsi="Arial" w:cs="Arial"/>
          <w:color w:val="000000"/>
          <w:sz w:val="10"/>
          <w:szCs w:val="10"/>
        </w:rPr>
      </w:pPr>
    </w:p>
    <w:p w14:paraId="1ED7CEF1" w14:textId="661DD71E" w:rsidR="00820810" w:rsidRPr="00820810" w:rsidRDefault="00820810" w:rsidP="00820810">
      <w:pPr>
        <w:autoSpaceDE w:val="0"/>
        <w:autoSpaceDN w:val="0"/>
        <w:adjustRightInd w:val="0"/>
        <w:spacing w:after="0" w:line="240" w:lineRule="auto"/>
        <w:jc w:val="both"/>
        <w:rPr>
          <w:rFonts w:ascii="Arial" w:hAnsi="Arial" w:cs="Arial"/>
          <w:color w:val="000000"/>
          <w:sz w:val="18"/>
          <w:szCs w:val="18"/>
        </w:rPr>
      </w:pPr>
      <w:r w:rsidRPr="00820810">
        <w:rPr>
          <w:rFonts w:ascii="Arial" w:hAnsi="Arial" w:cs="Arial"/>
          <w:color w:val="000000"/>
          <w:sz w:val="18"/>
          <w:szCs w:val="18"/>
        </w:rPr>
        <w:t xml:space="preserve">Los cilios, pequeñas estructuras como pelitos presentes en el tracto respiratorio que cumplen una función de barrer las partículas y microrganismos que respiramos diariamente, también comienzan a funcionar mal ya que el cigarro hace que se muevan lentamente, incluso pueden dejar de trabajar.  Al poco tiempo, la persona que fuma, no solo tiene una tos crónica por la irritación, sino que también acumula bacterias y partículas que le produce infecciones respiratorias con más frecuencia que a una persona que no fuma. </w:t>
      </w:r>
    </w:p>
    <w:p w14:paraId="582AA97F" w14:textId="77777777" w:rsidR="00820810" w:rsidRPr="00820810" w:rsidRDefault="00820810" w:rsidP="00820810">
      <w:pPr>
        <w:autoSpaceDE w:val="0"/>
        <w:autoSpaceDN w:val="0"/>
        <w:adjustRightInd w:val="0"/>
        <w:spacing w:after="0" w:line="240" w:lineRule="auto"/>
        <w:jc w:val="both"/>
        <w:rPr>
          <w:rFonts w:ascii="Arial" w:hAnsi="Arial" w:cs="Arial"/>
          <w:color w:val="292526"/>
          <w:sz w:val="18"/>
          <w:szCs w:val="18"/>
        </w:rPr>
      </w:pPr>
    </w:p>
    <w:p w14:paraId="77B564F2" w14:textId="77777777" w:rsidR="00820810" w:rsidRPr="00820810" w:rsidRDefault="00820810" w:rsidP="00820810">
      <w:pPr>
        <w:autoSpaceDE w:val="0"/>
        <w:autoSpaceDN w:val="0"/>
        <w:adjustRightInd w:val="0"/>
        <w:spacing w:after="0" w:line="240" w:lineRule="auto"/>
        <w:jc w:val="both"/>
        <w:rPr>
          <w:rFonts w:ascii="Arial" w:hAnsi="Arial" w:cs="Arial"/>
          <w:color w:val="292526"/>
          <w:sz w:val="18"/>
          <w:szCs w:val="18"/>
        </w:rPr>
      </w:pPr>
      <w:r w:rsidRPr="00820810">
        <w:rPr>
          <w:rFonts w:ascii="Arial" w:hAnsi="Arial" w:cs="Arial"/>
          <w:color w:val="292526"/>
          <w:sz w:val="18"/>
          <w:szCs w:val="18"/>
        </w:rPr>
        <w:t xml:space="preserve">Una de las enfermedades respiratorias asociadas al tabaco más frecuentes en la población es la conocida enfisema. Las personas que sufren esta enfermedad tienen muchas dificultades para respirar. </w:t>
      </w:r>
    </w:p>
    <w:p w14:paraId="04EE82C4" w14:textId="77777777" w:rsidR="00820810" w:rsidRPr="00820810" w:rsidRDefault="00820810" w:rsidP="00820810">
      <w:pPr>
        <w:autoSpaceDE w:val="0"/>
        <w:autoSpaceDN w:val="0"/>
        <w:adjustRightInd w:val="0"/>
        <w:spacing w:after="0" w:line="240" w:lineRule="auto"/>
        <w:jc w:val="both"/>
        <w:rPr>
          <w:rFonts w:ascii="Arial" w:hAnsi="Arial" w:cs="Arial"/>
          <w:color w:val="292526"/>
          <w:sz w:val="18"/>
          <w:szCs w:val="18"/>
        </w:rPr>
      </w:pPr>
    </w:p>
    <w:p w14:paraId="0AD2A499" w14:textId="072C3568" w:rsidR="00820810" w:rsidRDefault="00820810" w:rsidP="00820810">
      <w:pPr>
        <w:spacing w:before="100" w:beforeAutospacing="1" w:after="100" w:afterAutospacing="1" w:line="240" w:lineRule="auto"/>
        <w:jc w:val="both"/>
        <w:rPr>
          <w:rFonts w:ascii="Arial" w:eastAsia="Times New Roman" w:hAnsi="Arial" w:cs="Arial"/>
          <w:b/>
          <w:lang w:eastAsia="es-CL"/>
        </w:rPr>
        <w:sectPr w:rsidR="00820810" w:rsidSect="00186AC1">
          <w:type w:val="continuous"/>
          <w:pgSz w:w="12240" w:h="20160" w:code="5"/>
          <w:pgMar w:top="426" w:right="900" w:bottom="142" w:left="851" w:header="708" w:footer="567" w:gutter="0"/>
          <w:cols w:num="2" w:space="708"/>
          <w:titlePg/>
          <w:docGrid w:linePitch="360"/>
        </w:sectPr>
      </w:pPr>
    </w:p>
    <w:p w14:paraId="76C1FAE1" w14:textId="26F91597" w:rsidR="00820810" w:rsidRPr="0080746D" w:rsidRDefault="00820810" w:rsidP="007A60E5">
      <w:pPr>
        <w:spacing w:before="100" w:beforeAutospacing="1" w:after="100" w:afterAutospacing="1" w:line="240" w:lineRule="auto"/>
        <w:jc w:val="both"/>
        <w:rPr>
          <w:rFonts w:ascii="Arial" w:eastAsia="Times New Roman" w:hAnsi="Arial" w:cs="Arial"/>
          <w:b/>
          <w:lang w:eastAsia="es-CL"/>
        </w:rPr>
      </w:pPr>
    </w:p>
    <w:sectPr w:rsidR="00820810" w:rsidRPr="0080746D" w:rsidSect="007A60E5">
      <w:type w:val="continuous"/>
      <w:pgSz w:w="12240" w:h="20160" w:code="5"/>
      <w:pgMar w:top="426" w:right="900" w:bottom="284" w:left="851"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A4D05" w14:textId="77777777" w:rsidR="00477D7C" w:rsidRDefault="00477D7C" w:rsidP="00DB4839">
      <w:pPr>
        <w:spacing w:after="0" w:line="240" w:lineRule="auto"/>
      </w:pPr>
      <w:r>
        <w:separator/>
      </w:r>
    </w:p>
  </w:endnote>
  <w:endnote w:type="continuationSeparator" w:id="0">
    <w:p w14:paraId="6D4BE7AB" w14:textId="77777777" w:rsidR="00477D7C" w:rsidRDefault="00477D7C"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2FB20" w14:textId="77777777" w:rsidR="00477D7C" w:rsidRDefault="00477D7C" w:rsidP="00DB4839">
      <w:pPr>
        <w:spacing w:after="0" w:line="240" w:lineRule="auto"/>
      </w:pPr>
      <w:r>
        <w:separator/>
      </w:r>
    </w:p>
  </w:footnote>
  <w:footnote w:type="continuationSeparator" w:id="0">
    <w:p w14:paraId="20D00A50" w14:textId="77777777" w:rsidR="00477D7C" w:rsidRDefault="00477D7C" w:rsidP="00DB48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nsid w:val="724E6B9F"/>
    <w:multiLevelType w:val="hybridMultilevel"/>
    <w:tmpl w:val="CE5883DC"/>
    <w:lvl w:ilvl="0" w:tplc="340A000F">
      <w:start w:val="1"/>
      <w:numFmt w:val="decimal"/>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78453FB8"/>
    <w:multiLevelType w:val="hybridMultilevel"/>
    <w:tmpl w:val="540CA0EE"/>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839"/>
    <w:rsid w:val="00056AE4"/>
    <w:rsid w:val="000572F9"/>
    <w:rsid w:val="000A5DA9"/>
    <w:rsid w:val="000D4BB9"/>
    <w:rsid w:val="000F18EC"/>
    <w:rsid w:val="00172D9B"/>
    <w:rsid w:val="00186AC1"/>
    <w:rsid w:val="00230AD3"/>
    <w:rsid w:val="002D672B"/>
    <w:rsid w:val="002E4B8C"/>
    <w:rsid w:val="00302364"/>
    <w:rsid w:val="00314758"/>
    <w:rsid w:val="004035CB"/>
    <w:rsid w:val="00430CC9"/>
    <w:rsid w:val="00435EE0"/>
    <w:rsid w:val="00450BFD"/>
    <w:rsid w:val="00477D7C"/>
    <w:rsid w:val="00486FC0"/>
    <w:rsid w:val="004E2045"/>
    <w:rsid w:val="005178D6"/>
    <w:rsid w:val="005356AF"/>
    <w:rsid w:val="005B54BF"/>
    <w:rsid w:val="005D454E"/>
    <w:rsid w:val="006069D0"/>
    <w:rsid w:val="0063797F"/>
    <w:rsid w:val="00646DB0"/>
    <w:rsid w:val="00652B80"/>
    <w:rsid w:val="00680326"/>
    <w:rsid w:val="0071104A"/>
    <w:rsid w:val="007A60E5"/>
    <w:rsid w:val="00804206"/>
    <w:rsid w:val="00820810"/>
    <w:rsid w:val="00884DFC"/>
    <w:rsid w:val="008D0702"/>
    <w:rsid w:val="00956AFA"/>
    <w:rsid w:val="00A078D3"/>
    <w:rsid w:val="00A55A4A"/>
    <w:rsid w:val="00AB64EC"/>
    <w:rsid w:val="00AC0D6E"/>
    <w:rsid w:val="00AF73E5"/>
    <w:rsid w:val="00B660B2"/>
    <w:rsid w:val="00BA4256"/>
    <w:rsid w:val="00BC7A09"/>
    <w:rsid w:val="00C0660C"/>
    <w:rsid w:val="00C41228"/>
    <w:rsid w:val="00C644C3"/>
    <w:rsid w:val="00C81021"/>
    <w:rsid w:val="00CB71BB"/>
    <w:rsid w:val="00D00753"/>
    <w:rsid w:val="00D01B3B"/>
    <w:rsid w:val="00D07C8E"/>
    <w:rsid w:val="00DA7004"/>
    <w:rsid w:val="00DB4839"/>
    <w:rsid w:val="00DE1D56"/>
    <w:rsid w:val="00DE59E3"/>
    <w:rsid w:val="00E22396"/>
    <w:rsid w:val="00E22986"/>
    <w:rsid w:val="00E91F14"/>
    <w:rsid w:val="00E934FE"/>
    <w:rsid w:val="00ED79E1"/>
    <w:rsid w:val="00EF5234"/>
    <w:rsid w:val="00F051FE"/>
    <w:rsid w:val="00F26EE2"/>
    <w:rsid w:val="00F45BD1"/>
    <w:rsid w:val="00F953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950AE"/>
  <w15:docId w15:val="{6B293465-7E95-4F5C-A030-55B389605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3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MQQRJKESPSZQ-216-11135</_dlc_DocId>
    <_dlc_DocIdUrl xmlns="de2725e4-ec5b-47eb-bdd9-6fcbc3c86379">
      <Url>http://tec.mineduc.cl/UCE/curriculum_en_linea/_layouts/DocIdRedir.aspx?ID=MQQRJKESPSZQ-216-11135</Url>
      <Description>MQQRJKESPSZQ-216-11135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B208C-7A8E-49D0-957C-586D56B1072A}">
  <ds:schemaRefs>
    <ds:schemaRef ds:uri="http://schemas.microsoft.com/sharepoint/v3/contenttype/forms"/>
  </ds:schemaRefs>
</ds:datastoreItem>
</file>

<file path=customXml/itemProps2.xml><?xml version="1.0" encoding="utf-8"?>
<ds:datastoreItem xmlns:ds="http://schemas.openxmlformats.org/officeDocument/2006/customXml" ds:itemID="{96130D8A-EF37-4B48-A371-99BC74D22CEC}">
  <ds:schemaRefs>
    <ds:schemaRef ds:uri="http://schemas.microsoft.com/office/2006/metadata/properties"/>
    <ds:schemaRef ds:uri="http://schemas.microsoft.com/office/infopath/2007/PartnerControls"/>
    <ds:schemaRef ds:uri="de2725e4-ec5b-47eb-bdd9-6fcbc3c86379"/>
  </ds:schemaRefs>
</ds:datastoreItem>
</file>

<file path=customXml/itemProps3.xml><?xml version="1.0" encoding="utf-8"?>
<ds:datastoreItem xmlns:ds="http://schemas.openxmlformats.org/officeDocument/2006/customXml" ds:itemID="{451010AC-DE90-4228-9DA2-38DD8795D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725e4-ec5b-47eb-bdd9-6fcbc3c86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156A01-0276-4069-BC60-03CF9856070D}">
  <ds:schemaRefs>
    <ds:schemaRef ds:uri="http://schemas.microsoft.com/sharepoint/events"/>
  </ds:schemaRefs>
</ds:datastoreItem>
</file>

<file path=customXml/itemProps5.xml><?xml version="1.0" encoding="utf-8"?>
<ds:datastoreItem xmlns:ds="http://schemas.openxmlformats.org/officeDocument/2006/customXml" ds:itemID="{7D81DC18-148A-424A-B6E9-EB3C67B64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706</Words>
  <Characters>3889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BIBLIO C.R.A LMSFB</cp:lastModifiedBy>
  <cp:revision>10</cp:revision>
  <cp:lastPrinted>2020-05-14T15:47:00Z</cp:lastPrinted>
  <dcterms:created xsi:type="dcterms:W3CDTF">2020-05-13T03:12:00Z</dcterms:created>
  <dcterms:modified xsi:type="dcterms:W3CDTF">2020-05-14T15:50:00Z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0x0101003CE76336628D1C4DA321C1F5A61526BD</vt:lpwstr>
  </property>
  <property fmtid="{D5CDD505-2E9C-101B-9397-08002B2CF9AE}" pid="3" name="_dlc_DocIdItemGuid">
    <vt:lpwstr>87900785-eed3-4a8b-856f-ca0dea7304cd</vt:lpwstr>
  </property>
</Properties>
</file>