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5F" w:rsidRDefault="00A9275F" w:rsidP="002A2E9C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485A5BF9" wp14:editId="4D87310E">
            <wp:simplePos x="0" y="0"/>
            <wp:positionH relativeFrom="column">
              <wp:posOffset>-476250</wp:posOffset>
            </wp:positionH>
            <wp:positionV relativeFrom="paragraph">
              <wp:posOffset>13335</wp:posOffset>
            </wp:positionV>
            <wp:extent cx="2476500" cy="6477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3" t="8333" r="15549" b="20834"/>
                    <a:stretch/>
                  </pic:blipFill>
                  <pic:spPr bwMode="auto">
                    <a:xfrm>
                      <a:off x="0" y="0"/>
                      <a:ext cx="247650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75F" w:rsidRDefault="00A9275F" w:rsidP="002A2E9C">
      <w:pPr>
        <w:pStyle w:val="Sinespaciado"/>
      </w:pPr>
    </w:p>
    <w:p w:rsidR="00A9275F" w:rsidRDefault="00A9275F" w:rsidP="002A2E9C">
      <w:pPr>
        <w:pStyle w:val="Sinespaciado"/>
      </w:pPr>
    </w:p>
    <w:p w:rsidR="00A9275F" w:rsidRDefault="00A9275F" w:rsidP="002A2E9C">
      <w:pPr>
        <w:pStyle w:val="Sinespaciado"/>
      </w:pPr>
    </w:p>
    <w:p w:rsidR="002A2E9C" w:rsidRDefault="002A2E9C" w:rsidP="002A2E9C">
      <w:pPr>
        <w:pStyle w:val="Sinespaciado"/>
      </w:pPr>
    </w:p>
    <w:tbl>
      <w:tblPr>
        <w:tblStyle w:val="Tablaconcuadrcula"/>
        <w:tblW w:w="10348" w:type="dxa"/>
        <w:tblInd w:w="-756" w:type="dxa"/>
        <w:tblLook w:val="04A0" w:firstRow="1" w:lastRow="0" w:firstColumn="1" w:lastColumn="0" w:noHBand="0" w:noVBand="1"/>
      </w:tblPr>
      <w:tblGrid>
        <w:gridCol w:w="7229"/>
        <w:gridCol w:w="1999"/>
        <w:gridCol w:w="1120"/>
      </w:tblGrid>
      <w:tr w:rsidR="002A2E9C" w:rsidTr="00372118">
        <w:tc>
          <w:tcPr>
            <w:tcW w:w="10348" w:type="dxa"/>
            <w:gridSpan w:val="3"/>
          </w:tcPr>
          <w:p w:rsidR="002A2E9C" w:rsidRPr="000D2041" w:rsidRDefault="00A9275F" w:rsidP="00372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GUIA TRABAJO N°1</w:t>
            </w:r>
          </w:p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66743C" w:rsidP="00CB1BA7">
            <w:pPr>
              <w:rPr>
                <w:sz w:val="20"/>
              </w:rPr>
            </w:pPr>
            <w:r>
              <w:rPr>
                <w:sz w:val="20"/>
              </w:rPr>
              <w:t xml:space="preserve">AREA: Industrial     </w:t>
            </w:r>
            <w:r w:rsidR="002A2E9C" w:rsidRPr="0066743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         </w:t>
            </w:r>
            <w:r w:rsidR="002A2E9C" w:rsidRPr="0066743C">
              <w:rPr>
                <w:sz w:val="20"/>
              </w:rPr>
              <w:t xml:space="preserve">    ESPECIALIDAD: </w:t>
            </w:r>
            <w:r w:rsidR="00CB1BA7">
              <w:rPr>
                <w:sz w:val="20"/>
              </w:rPr>
              <w:t>Telecomunicaciones</w:t>
            </w:r>
            <w:r w:rsidR="002A2E9C" w:rsidRPr="0066743C">
              <w:rPr>
                <w:sz w:val="20"/>
              </w:rPr>
              <w:t xml:space="preserve">                                                                   NIVEL: </w:t>
            </w:r>
            <w:r w:rsidR="00545BC9">
              <w:rPr>
                <w:sz w:val="20"/>
              </w:rPr>
              <w:t>4</w:t>
            </w:r>
            <w:r w:rsidR="00CB1BA7">
              <w:rPr>
                <w:sz w:val="20"/>
              </w:rPr>
              <w:t>° Medio F</w:t>
            </w:r>
            <w:r w:rsidR="002A2E9C" w:rsidRPr="0066743C">
              <w:rPr>
                <w:sz w:val="20"/>
              </w:rPr>
              <w:t xml:space="preserve">       </w:t>
            </w:r>
          </w:p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NOMBRE ALUMNO (A):</w:t>
            </w:r>
          </w:p>
        </w:tc>
      </w:tr>
      <w:tr w:rsidR="002A2E9C" w:rsidTr="0066743C">
        <w:tc>
          <w:tcPr>
            <w:tcW w:w="722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FECHA:</w:t>
            </w: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PUNTAJE   TOTAL</w:t>
            </w:r>
          </w:p>
        </w:tc>
        <w:tc>
          <w:tcPr>
            <w:tcW w:w="1120" w:type="dxa"/>
          </w:tcPr>
          <w:p w:rsidR="002A2E9C" w:rsidRPr="009E59F4" w:rsidRDefault="000D58D7" w:rsidP="009E59F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2A2E9C" w:rsidTr="0066743C">
        <w:trPr>
          <w:trHeight w:val="344"/>
        </w:trPr>
        <w:tc>
          <w:tcPr>
            <w:tcW w:w="7229" w:type="dxa"/>
            <w:vMerge w:val="restart"/>
          </w:tcPr>
          <w:p w:rsidR="002A2E9C" w:rsidRPr="0066743C" w:rsidRDefault="002A2E9C" w:rsidP="00372118">
            <w:pPr>
              <w:rPr>
                <w:sz w:val="18"/>
              </w:rPr>
            </w:pPr>
            <w:r w:rsidRPr="0066743C">
              <w:rPr>
                <w:sz w:val="18"/>
              </w:rPr>
              <w:t>NOMBRE MODULO:</w:t>
            </w:r>
            <w:r w:rsidR="00DA2F63">
              <w:rPr>
                <w:sz w:val="18"/>
              </w:rPr>
              <w:t xml:space="preserve"> </w:t>
            </w:r>
            <w:r w:rsidR="00C06A47">
              <w:rPr>
                <w:sz w:val="18"/>
              </w:rPr>
              <w:t>Detección de Fallas Industriales</w:t>
            </w:r>
            <w:r w:rsidRPr="0066743C">
              <w:rPr>
                <w:sz w:val="18"/>
              </w:rPr>
              <w:t>.     N°</w:t>
            </w:r>
            <w:r w:rsidR="00545BC9">
              <w:rPr>
                <w:sz w:val="18"/>
              </w:rPr>
              <w:t>: 7</w:t>
            </w:r>
            <w:r w:rsidRPr="0066743C">
              <w:rPr>
                <w:sz w:val="18"/>
              </w:rPr>
              <w:t>.</w:t>
            </w:r>
          </w:p>
          <w:p w:rsidR="002A2E9C" w:rsidRPr="006F0956" w:rsidRDefault="002A2E9C" w:rsidP="00372118">
            <w:pPr>
              <w:rPr>
                <w:sz w:val="18"/>
              </w:rPr>
            </w:pPr>
            <w:r w:rsidRPr="006F0956">
              <w:rPr>
                <w:sz w:val="18"/>
              </w:rPr>
              <w:t>CONTENIDOS:</w:t>
            </w:r>
            <w:r w:rsidR="00C06A47">
              <w:rPr>
                <w:sz w:val="18"/>
              </w:rPr>
              <w:t xml:space="preserve"> Procedimiento básico de detección de fallas</w:t>
            </w:r>
            <w:r w:rsidR="009E59F4" w:rsidRPr="006F0956">
              <w:rPr>
                <w:sz w:val="18"/>
              </w:rPr>
              <w:t>.</w:t>
            </w:r>
          </w:p>
          <w:p w:rsidR="002A2E9C" w:rsidRPr="00A9275F" w:rsidRDefault="002A2E9C" w:rsidP="00C06A47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66743C">
              <w:rPr>
                <w:sz w:val="18"/>
              </w:rPr>
              <w:t xml:space="preserve">OBJETIVOS </w:t>
            </w:r>
            <w:r w:rsidR="0066743C" w:rsidRPr="0066743C">
              <w:rPr>
                <w:sz w:val="18"/>
              </w:rPr>
              <w:t>DE APRENDIZAJE</w:t>
            </w:r>
            <w:r w:rsidRPr="0066743C">
              <w:rPr>
                <w:sz w:val="18"/>
              </w:rPr>
              <w:t xml:space="preserve">: </w:t>
            </w:r>
            <w:r w:rsidR="00545BC9">
              <w:rPr>
                <w:sz w:val="18"/>
                <w:lang w:val="es-ES_tradnl"/>
              </w:rPr>
              <w:t>I</w:t>
            </w:r>
            <w:r w:rsidR="00545BC9" w:rsidRPr="00545BC9">
              <w:rPr>
                <w:sz w:val="18"/>
                <w:lang w:val="es-ES_tradnl"/>
              </w:rPr>
              <w:t>dentificar</w:t>
            </w:r>
            <w:r w:rsidR="00C06A47">
              <w:rPr>
                <w:sz w:val="18"/>
                <w:lang w:val="es-ES_tradnl"/>
              </w:rPr>
              <w:t xml:space="preserve"> y analizar posibles fallas para problemas específicos, y elegir soluciones viables para la solución del mismo</w:t>
            </w:r>
            <w:r w:rsidR="00545BC9" w:rsidRPr="00545BC9">
              <w:rPr>
                <w:sz w:val="18"/>
                <w:lang w:val="es-ES_tradnl"/>
              </w:rPr>
              <w:t>.</w:t>
            </w: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PUNTAJE OBTENIDO</w:t>
            </w:r>
          </w:p>
        </w:tc>
        <w:tc>
          <w:tcPr>
            <w:tcW w:w="1120" w:type="dxa"/>
          </w:tcPr>
          <w:p w:rsidR="002A2E9C" w:rsidRDefault="002A2E9C" w:rsidP="00372118"/>
          <w:p w:rsidR="002A2E9C" w:rsidRDefault="002A2E9C" w:rsidP="00372118"/>
        </w:tc>
      </w:tr>
      <w:tr w:rsidR="002A2E9C" w:rsidTr="0066743C">
        <w:trPr>
          <w:trHeight w:val="582"/>
        </w:trPr>
        <w:tc>
          <w:tcPr>
            <w:tcW w:w="7229" w:type="dxa"/>
            <w:vMerge/>
          </w:tcPr>
          <w:p w:rsidR="002A2E9C" w:rsidRPr="0066743C" w:rsidRDefault="002A2E9C" w:rsidP="00372118">
            <w:pPr>
              <w:rPr>
                <w:sz w:val="20"/>
              </w:rPr>
            </w:pPr>
          </w:p>
        </w:tc>
        <w:tc>
          <w:tcPr>
            <w:tcW w:w="1999" w:type="dxa"/>
          </w:tcPr>
          <w:p w:rsidR="002A2E9C" w:rsidRPr="0066743C" w:rsidRDefault="002A2E9C" w:rsidP="00372118">
            <w:pPr>
              <w:rPr>
                <w:sz w:val="20"/>
              </w:rPr>
            </w:pPr>
            <w:r w:rsidRPr="0066743C">
              <w:rPr>
                <w:sz w:val="20"/>
              </w:rPr>
              <w:t>CALIFICACION</w:t>
            </w:r>
          </w:p>
        </w:tc>
        <w:tc>
          <w:tcPr>
            <w:tcW w:w="1120" w:type="dxa"/>
          </w:tcPr>
          <w:p w:rsidR="002A2E9C" w:rsidRDefault="002A2E9C" w:rsidP="00372118"/>
        </w:tc>
      </w:tr>
      <w:tr w:rsidR="002A2E9C" w:rsidTr="00372118">
        <w:tc>
          <w:tcPr>
            <w:tcW w:w="10348" w:type="dxa"/>
            <w:gridSpan w:val="3"/>
          </w:tcPr>
          <w:p w:rsidR="002A2E9C" w:rsidRPr="0066743C" w:rsidRDefault="002A2E9C" w:rsidP="00372118">
            <w:pPr>
              <w:pStyle w:val="Prrafodelista"/>
              <w:jc w:val="both"/>
              <w:rPr>
                <w:b/>
                <w:sz w:val="20"/>
              </w:rPr>
            </w:pPr>
            <w:r w:rsidRPr="0066743C">
              <w:rPr>
                <w:b/>
                <w:sz w:val="20"/>
              </w:rPr>
              <w:t>INSTRUCCIONES GENERALES:</w:t>
            </w:r>
          </w:p>
          <w:p w:rsidR="006F0956" w:rsidRPr="006F0956" w:rsidRDefault="006F0956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>Lea atentamente las instrucciones y cada pregunta antes de responder.</w:t>
            </w:r>
          </w:p>
          <w:p w:rsidR="00A9275F" w:rsidRDefault="006F0956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 w:rsidRPr="006F0956">
              <w:rPr>
                <w:sz w:val="18"/>
              </w:rPr>
              <w:t xml:space="preserve">Debe </w:t>
            </w:r>
            <w:r w:rsidR="00A9275F">
              <w:rPr>
                <w:sz w:val="18"/>
              </w:rPr>
              <w:t>-en lo posible- imprimir este documento y desarrollar los ejercicios en el</w:t>
            </w:r>
            <w:r w:rsidR="000D58D7">
              <w:rPr>
                <w:sz w:val="18"/>
              </w:rPr>
              <w:t>la, de lo contrario registrar el</w:t>
            </w:r>
            <w:r w:rsidR="00A9275F">
              <w:rPr>
                <w:sz w:val="18"/>
              </w:rPr>
              <w:t xml:space="preserve"> desarrollo en el cuaderno del módulo</w:t>
            </w:r>
            <w:r w:rsidRPr="006F0956">
              <w:rPr>
                <w:sz w:val="18"/>
              </w:rPr>
              <w:t>.</w:t>
            </w:r>
            <w:r w:rsidR="00A9275F">
              <w:rPr>
                <w:sz w:val="18"/>
              </w:rPr>
              <w:t xml:space="preserve"> </w:t>
            </w:r>
          </w:p>
          <w:p w:rsidR="006F0956" w:rsidRPr="006F0956" w:rsidRDefault="00A9275F" w:rsidP="006F0956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spacing w:after="200" w:line="276" w:lineRule="auto"/>
              <w:rPr>
                <w:sz w:val="18"/>
              </w:rPr>
            </w:pPr>
            <w:r>
              <w:rPr>
                <w:sz w:val="18"/>
              </w:rPr>
              <w:t xml:space="preserve">El desarrollo sea en la guía o en el cuaderno, deberá ser fotografiado y enviado como evidencia </w:t>
            </w:r>
            <w:r w:rsidR="00DB7BB1">
              <w:rPr>
                <w:sz w:val="18"/>
              </w:rPr>
              <w:t xml:space="preserve">al correo </w:t>
            </w:r>
            <w:hyperlink r:id="rId9" w:history="1">
              <w:r w:rsidR="00DB7BB1" w:rsidRPr="00002D2A">
                <w:rPr>
                  <w:rStyle w:val="Hipervnculo"/>
                  <w:sz w:val="18"/>
                </w:rPr>
                <w:t>jvargas@liceomixto.cl</w:t>
              </w:r>
            </w:hyperlink>
          </w:p>
          <w:p w:rsidR="006F0956" w:rsidRPr="00A9275F" w:rsidRDefault="00A9275F" w:rsidP="00A9275F">
            <w:pPr>
              <w:pStyle w:val="Prrafodelista"/>
              <w:numPr>
                <w:ilvl w:val="0"/>
                <w:numId w:val="3"/>
              </w:numPr>
              <w:tabs>
                <w:tab w:val="left" w:pos="8348"/>
              </w:tabs>
              <w:rPr>
                <w:sz w:val="18"/>
              </w:rPr>
            </w:pPr>
            <w:r>
              <w:rPr>
                <w:sz w:val="18"/>
              </w:rPr>
              <w:t>Esta guía comprende el 20% de la primera evaluación del semestre.</w:t>
            </w:r>
          </w:p>
          <w:p w:rsidR="002A2E9C" w:rsidRPr="00A9275F" w:rsidRDefault="00A9275F" w:rsidP="006F0956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Responda esta guía a conciencia, pensando es sus propios avances más que con la obligación de cumplir.</w:t>
            </w:r>
          </w:p>
          <w:p w:rsidR="00A9275F" w:rsidRPr="00A9275F" w:rsidRDefault="00A9275F" w:rsidP="00A9275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18"/>
              </w:rPr>
              <w:t>Las dudas que tenga las puede realizar mediante correo electrónico.</w:t>
            </w:r>
          </w:p>
          <w:p w:rsidR="00A9275F" w:rsidRPr="00A9275F" w:rsidRDefault="00A9275F" w:rsidP="00A9275F">
            <w:pPr>
              <w:pStyle w:val="Prrafodelista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9275F">
              <w:rPr>
                <w:b/>
                <w:sz w:val="18"/>
              </w:rPr>
              <w:t>Plazo de entrega de la guía : 20 de Marzo</w:t>
            </w:r>
          </w:p>
        </w:tc>
      </w:tr>
    </w:tbl>
    <w:p w:rsidR="000D58D7" w:rsidRDefault="000D58D7" w:rsidP="002A2E9C">
      <w:pPr>
        <w:ind w:left="-284"/>
        <w:rPr>
          <w:rFonts w:ascii="Times New Roman" w:hAnsi="Times New Roman" w:cs="Times New Roman"/>
          <w:b/>
          <w:szCs w:val="18"/>
        </w:rPr>
      </w:pPr>
    </w:p>
    <w:p w:rsidR="007D2C9F" w:rsidRPr="00E14998" w:rsidRDefault="002A2E9C" w:rsidP="002A2E9C">
      <w:pPr>
        <w:ind w:left="-284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br/>
      </w:r>
      <w:r w:rsidR="00C06A47">
        <w:rPr>
          <w:rFonts w:ascii="Times New Roman" w:hAnsi="Times New Roman" w:cs="Times New Roman"/>
          <w:b/>
          <w:szCs w:val="18"/>
        </w:rPr>
        <w:t>Diagramas de flujo (30</w:t>
      </w:r>
      <w:r w:rsidR="00D815C0">
        <w:rPr>
          <w:rFonts w:ascii="Times New Roman" w:hAnsi="Times New Roman" w:cs="Times New Roman"/>
          <w:b/>
          <w:szCs w:val="18"/>
        </w:rPr>
        <w:t xml:space="preserve"> pts.)</w:t>
      </w:r>
    </w:p>
    <w:p w:rsidR="002A2E9C" w:rsidRDefault="002A2E9C">
      <w:pPr>
        <w:rPr>
          <w:b/>
          <w:sz w:val="18"/>
          <w:szCs w:val="18"/>
        </w:rPr>
        <w:sectPr w:rsidR="002A2E9C" w:rsidSect="000707E8">
          <w:headerReference w:type="default" r:id="rId10"/>
          <w:footerReference w:type="even" r:id="rId11"/>
          <w:footerReference w:type="default" r:id="rId12"/>
          <w:pgSz w:w="12240" w:h="20160" w:code="5"/>
          <w:pgMar w:top="426" w:right="1701" w:bottom="1560" w:left="1701" w:header="419" w:footer="708" w:gutter="0"/>
          <w:cols w:space="708"/>
          <w:docGrid w:linePitch="360"/>
        </w:sectPr>
      </w:pPr>
    </w:p>
    <w:p w:rsidR="000D58D7" w:rsidRPr="00275A78" w:rsidRDefault="00C06A47" w:rsidP="00275A78">
      <w:pPr>
        <w:pStyle w:val="Prrafodelista"/>
        <w:numPr>
          <w:ilvl w:val="0"/>
          <w:numId w:val="6"/>
        </w:numPr>
        <w:ind w:left="0" w:hanging="284"/>
        <w:rPr>
          <w:rFonts w:cs="Arial"/>
          <w:color w:val="222222"/>
          <w:sz w:val="18"/>
          <w:szCs w:val="18"/>
          <w:shd w:val="clear" w:color="auto" w:fill="FFFFFF"/>
        </w:rPr>
      </w:pPr>
      <w:r w:rsidRPr="00275A78">
        <w:rPr>
          <w:rFonts w:cs="Arial"/>
          <w:color w:val="222222"/>
          <w:sz w:val="18"/>
          <w:szCs w:val="18"/>
          <w:shd w:val="clear" w:color="auto" w:fill="FFFFFF"/>
        </w:rPr>
        <w:lastRenderedPageBreak/>
        <w:t>Según lo visto en clases y los pasos entregados, diseñe para 3 problemas domésticos, un diagrama de flujo que indique posibles fallas y posibles soluciones para cada uno de los problemas escogidos.</w:t>
      </w:r>
      <w:bookmarkStart w:id="0" w:name="_GoBack"/>
      <w:bookmarkEnd w:id="0"/>
    </w:p>
    <w:sectPr w:rsidR="000D58D7" w:rsidRPr="00275A78" w:rsidSect="00C06A47">
      <w:type w:val="continuous"/>
      <w:pgSz w:w="12240" w:h="20160" w:code="5"/>
      <w:pgMar w:top="426" w:right="1701" w:bottom="709" w:left="1701" w:header="419" w:footer="708" w:gutter="0"/>
      <w:cols w:space="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138" w:rsidRDefault="00A02138" w:rsidP="00E14998">
      <w:pPr>
        <w:spacing w:after="0" w:line="240" w:lineRule="auto"/>
      </w:pPr>
      <w:r>
        <w:separator/>
      </w:r>
    </w:p>
  </w:endnote>
  <w:endnote w:type="continuationSeparator" w:id="0">
    <w:p w:rsidR="00A02138" w:rsidRDefault="00A02138" w:rsidP="00E1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Default="00372118" w:rsidP="009E1EC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Pr="009E59F4" w:rsidRDefault="00372118" w:rsidP="009E59F4">
    <w:pPr>
      <w:pStyle w:val="Piedepgina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3312160</wp:posOffset>
              </wp:positionH>
              <wp:positionV relativeFrom="paragraph">
                <wp:posOffset>-20320</wp:posOffset>
              </wp:positionV>
              <wp:extent cx="3217042" cy="609600"/>
              <wp:effectExtent l="0" t="0" r="254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7042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118" w:rsidRPr="009E59F4" w:rsidRDefault="00372118" w:rsidP="009E59F4">
                          <w:pPr>
                            <w:pStyle w:val="Piedepgina"/>
                            <w:tabs>
                              <w:tab w:val="clear" w:pos="4419"/>
                              <w:tab w:val="center" w:pos="5954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9E59F4">
                            <w:rPr>
                              <w:sz w:val="20"/>
                            </w:rPr>
                            <w:t>Javier Vargas Saavedra</w:t>
                          </w:r>
                          <w:r w:rsidRPr="009E59F4">
                            <w:rPr>
                              <w:sz w:val="20"/>
                            </w:rPr>
                            <w:br/>
                            <w:t>Técnico Universitario en Telecomunicaciones y Redes</w:t>
                          </w:r>
                          <w:r w:rsidRPr="009E59F4">
                            <w:rPr>
                              <w:sz w:val="20"/>
                            </w:rPr>
                            <w:br/>
                            <w:t>Docente Telecomunicaciones LMSF</w:t>
                          </w:r>
                        </w:p>
                        <w:p w:rsidR="00372118" w:rsidRDefault="00372118" w:rsidP="009E59F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60.8pt;margin-top:-1.6pt;width:253.3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/zjwIAAJMFAAAOAAAAZHJzL2Uyb0RvYy54bWysVEtPGzEQvlfqf7B8L7sJAUrEBqVBqSoh&#10;QIWKs+O1E6u2x7Wd7Ka/nrF38yjlQtXL7tjzzevzzFxdt0aTjfBBga3o4KSkRFgOtbLLiv54mn/6&#10;TEmIzNZMgxUV3YpArycfP1w1biyGsAJdC0/QiQ3jxlV0FaMbF0XgK2FYOAEnLColeMMiHv2yqD1r&#10;0LvRxbAsz4sGfO08cBEC3t50SjrJ/qUUPN5LGUQkuqKYW8xfn7+L9C0mV2y89MytFO/TYP+QhWHK&#10;YtC9qxsWGVl79Zcro7iHADKecDAFSKm4yDVgNYPyVTWPK+ZErgXJCW5PU/h/bvnd5sETVePbIT2W&#10;GXyj2ZrVHkgtSBRtBIIapKlxYYzoR4f42H6BFk129wEvU/Wt9Cb9sS6CevS43ZOMrgjHy9Ph4KIc&#10;DSnhqDsvL8/L7L44WDsf4lcBhiShoh4fMXPLNrchYiYI3UFSsABa1XOldT6kxhEz7cmG4ZPrmHNE&#10;iz9Q2pIGg5+eldmxhWTeedY2uRG5dfpwqfKuwizFrRYJo+13IZG6XOgbsRnnwu7jZ3RCSQz1HsMe&#10;f8jqPcZdHWiRI4ONe2OjLPhcfZ61A2X1zx1lssMj4Ud1JzG2i7bviAXUW2wID91kBcfnCl/tloX4&#10;wDyOEvYArod4jx+pAVmHXqJkBf73W/cJjx2OWkoaHM2Khl9r5gUl+pvF3r8cjEZplvNhdHYxxIM/&#10;1iyONXZtZoCtMMBF5HgWEz7qnSg9mGfcItMUFVXMcoxd0bgTZ7FbGLiFuJhOMwin17F4ax8dT64T&#10;vaknn9pn5l3fuGl67mA3xGz8qn87bLK0MF1HkCo3dyK4Y7UnHic/93y/pdJqOT5n1GGXTl4AAAD/&#10;/wMAUEsDBBQABgAIAAAAIQBGdzI44gAAAAoBAAAPAAAAZHJzL2Rvd25yZXYueG1sTI9NT4NAEIbv&#10;Jv6HzZh4Me1SSCsiQ2OMH0lvFj/ibcuOQGRnCbsF/PduT3qbyTx553nz7Ww6MdLgWssIq2UEgriy&#10;uuUa4bV8XKQgnFesVWeZEH7IwbY4P8tVpu3ELzTufS1CCLtMITTe95mUrmrIKLe0PXG4fdnBKB/W&#10;oZZ6UFMIN52Mo2gjjWo5fGhUT/cNVd/7o0H4vKo/dm5+epuSddI/PI/l9bsuES8v5rtbEJ5m/wfD&#10;ST+oQxGcDvbI2okOYR2vNgFFWCQxiBMQxWmYDgg3cQqyyOX/CsUvAAAA//8DAFBLAQItABQABgAI&#10;AAAAIQC2gziS/gAAAOEBAAATAAAAAAAAAAAAAAAAAAAAAABbQ29udGVudF9UeXBlc10ueG1sUEsB&#10;Ai0AFAAGAAgAAAAhADj9If/WAAAAlAEAAAsAAAAAAAAAAAAAAAAALwEAAF9yZWxzLy5yZWxzUEsB&#10;Ai0AFAAGAAgAAAAhAPSMn/OPAgAAkwUAAA4AAAAAAAAAAAAAAAAALgIAAGRycy9lMm9Eb2MueG1s&#10;UEsBAi0AFAAGAAgAAAAhAEZ3MjjiAAAACgEAAA8AAAAAAAAAAAAAAAAA6QQAAGRycy9kb3ducmV2&#10;LnhtbFBLBQYAAAAABAAEAPMAAAD4BQAAAAA=&#10;" fillcolor="white [3201]" stroked="f" strokeweight=".5pt">
              <v:textbox>
                <w:txbxContent>
                  <w:p w:rsidR="00372118" w:rsidRPr="009E59F4" w:rsidRDefault="00372118" w:rsidP="009E59F4">
                    <w:pPr>
                      <w:pStyle w:val="Piedepgina"/>
                      <w:tabs>
                        <w:tab w:val="clear" w:pos="4419"/>
                        <w:tab w:val="center" w:pos="5954"/>
                      </w:tabs>
                      <w:jc w:val="right"/>
                      <w:rPr>
                        <w:sz w:val="20"/>
                      </w:rPr>
                    </w:pPr>
                    <w:r w:rsidRPr="009E59F4">
                      <w:rPr>
                        <w:sz w:val="20"/>
                      </w:rPr>
                      <w:t>Javier Vargas Saavedra</w:t>
                    </w:r>
                    <w:r w:rsidRPr="009E59F4">
                      <w:rPr>
                        <w:sz w:val="20"/>
                      </w:rPr>
                      <w:br/>
                      <w:t>Técnico Universitario en Telecomunicaciones y Redes</w:t>
                    </w:r>
                    <w:r w:rsidRPr="009E59F4">
                      <w:rPr>
                        <w:sz w:val="20"/>
                      </w:rPr>
                      <w:br/>
                      <w:t>Docente Telecomunicaciones LMSF</w:t>
                    </w:r>
                  </w:p>
                  <w:p w:rsidR="00372118" w:rsidRDefault="00372118" w:rsidP="009E59F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138" w:rsidRDefault="00A02138" w:rsidP="00E14998">
      <w:pPr>
        <w:spacing w:after="0" w:line="240" w:lineRule="auto"/>
      </w:pPr>
      <w:r>
        <w:separator/>
      </w:r>
    </w:p>
  </w:footnote>
  <w:footnote w:type="continuationSeparator" w:id="0">
    <w:p w:rsidR="00A02138" w:rsidRDefault="00A02138" w:rsidP="00E1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18" w:rsidRDefault="00372118" w:rsidP="009E1EC8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11A2"/>
    <w:multiLevelType w:val="hybridMultilevel"/>
    <w:tmpl w:val="C1A69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727C"/>
    <w:multiLevelType w:val="hybridMultilevel"/>
    <w:tmpl w:val="1DE8D76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2F0406"/>
    <w:multiLevelType w:val="hybridMultilevel"/>
    <w:tmpl w:val="6E3441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F6813"/>
    <w:multiLevelType w:val="multilevel"/>
    <w:tmpl w:val="FE5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75B6D"/>
    <w:multiLevelType w:val="hybridMultilevel"/>
    <w:tmpl w:val="B8AADB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22E83"/>
    <w:multiLevelType w:val="hybridMultilevel"/>
    <w:tmpl w:val="150E0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9F"/>
    <w:rsid w:val="00026130"/>
    <w:rsid w:val="00030A68"/>
    <w:rsid w:val="00034789"/>
    <w:rsid w:val="00067E1C"/>
    <w:rsid w:val="000707E8"/>
    <w:rsid w:val="00071F28"/>
    <w:rsid w:val="00077F1B"/>
    <w:rsid w:val="000A09DB"/>
    <w:rsid w:val="000C654A"/>
    <w:rsid w:val="000D58D7"/>
    <w:rsid w:val="000F2684"/>
    <w:rsid w:val="001124A1"/>
    <w:rsid w:val="0018602C"/>
    <w:rsid w:val="00200312"/>
    <w:rsid w:val="00240F34"/>
    <w:rsid w:val="00275A78"/>
    <w:rsid w:val="002A2E9C"/>
    <w:rsid w:val="002B11A0"/>
    <w:rsid w:val="002E3351"/>
    <w:rsid w:val="00356FB9"/>
    <w:rsid w:val="00367F63"/>
    <w:rsid w:val="00372118"/>
    <w:rsid w:val="00380A6C"/>
    <w:rsid w:val="00396556"/>
    <w:rsid w:val="003A1762"/>
    <w:rsid w:val="004205DD"/>
    <w:rsid w:val="004C2463"/>
    <w:rsid w:val="0050371F"/>
    <w:rsid w:val="005146BA"/>
    <w:rsid w:val="00521D42"/>
    <w:rsid w:val="00543DCC"/>
    <w:rsid w:val="00545BC9"/>
    <w:rsid w:val="0058556E"/>
    <w:rsid w:val="006322C9"/>
    <w:rsid w:val="00647769"/>
    <w:rsid w:val="00656096"/>
    <w:rsid w:val="0066743C"/>
    <w:rsid w:val="006A4EA3"/>
    <w:rsid w:val="006A69D6"/>
    <w:rsid w:val="006E47A3"/>
    <w:rsid w:val="006E4E31"/>
    <w:rsid w:val="006F0956"/>
    <w:rsid w:val="006F1391"/>
    <w:rsid w:val="00717E27"/>
    <w:rsid w:val="00796B7C"/>
    <w:rsid w:val="00797B1D"/>
    <w:rsid w:val="007B6BE7"/>
    <w:rsid w:val="007D2331"/>
    <w:rsid w:val="007D2C9F"/>
    <w:rsid w:val="008557A2"/>
    <w:rsid w:val="00885F7F"/>
    <w:rsid w:val="00887F34"/>
    <w:rsid w:val="0093401F"/>
    <w:rsid w:val="00951952"/>
    <w:rsid w:val="009B0558"/>
    <w:rsid w:val="009E1EC8"/>
    <w:rsid w:val="009E59F4"/>
    <w:rsid w:val="00A02138"/>
    <w:rsid w:val="00A17B32"/>
    <w:rsid w:val="00A85AFA"/>
    <w:rsid w:val="00A9275F"/>
    <w:rsid w:val="00AD3C4A"/>
    <w:rsid w:val="00AD5605"/>
    <w:rsid w:val="00B00BA6"/>
    <w:rsid w:val="00B423BF"/>
    <w:rsid w:val="00B44CAA"/>
    <w:rsid w:val="00B63EB0"/>
    <w:rsid w:val="00BE1137"/>
    <w:rsid w:val="00C06A47"/>
    <w:rsid w:val="00C3742A"/>
    <w:rsid w:val="00C7252F"/>
    <w:rsid w:val="00C870EC"/>
    <w:rsid w:val="00CB1BA7"/>
    <w:rsid w:val="00CC5CCA"/>
    <w:rsid w:val="00CD42A1"/>
    <w:rsid w:val="00D36F14"/>
    <w:rsid w:val="00D73AE1"/>
    <w:rsid w:val="00D815C0"/>
    <w:rsid w:val="00D84215"/>
    <w:rsid w:val="00D85944"/>
    <w:rsid w:val="00DA2F63"/>
    <w:rsid w:val="00DB7BB1"/>
    <w:rsid w:val="00E10F08"/>
    <w:rsid w:val="00E14998"/>
    <w:rsid w:val="00EA40EF"/>
    <w:rsid w:val="00EB1EB4"/>
    <w:rsid w:val="00ED667F"/>
    <w:rsid w:val="00F178DF"/>
    <w:rsid w:val="00F44A52"/>
    <w:rsid w:val="00FA26BC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D57C5D2-51D6-4BFA-A28D-5E52AFF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4CAA"/>
    <w:pPr>
      <w:keepNext/>
      <w:keepLines/>
      <w:spacing w:before="40" w:after="0"/>
      <w:ind w:left="-567"/>
      <w:outlineLvl w:val="1"/>
    </w:pPr>
    <w:rPr>
      <w:rFonts w:eastAsiaTheme="majorEastAsia" w:cstheme="majorBidi"/>
      <w:b/>
      <w:color w:val="000000"/>
      <w:sz w:val="28"/>
      <w:szCs w:val="26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4CAA"/>
    <w:pPr>
      <w:ind w:left="-567"/>
      <w:outlineLvl w:val="2"/>
    </w:pPr>
    <w:rPr>
      <w:rFonts w:cs="Arial"/>
      <w:b/>
      <w:color w:val="000000"/>
      <w:sz w:val="18"/>
      <w:szCs w:val="18"/>
      <w:shd w:val="clear" w:color="auto" w:fil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7D2C9F"/>
  </w:style>
  <w:style w:type="character" w:styleId="nfasis">
    <w:name w:val="Emphasis"/>
    <w:basedOn w:val="Fuentedeprrafopredeter"/>
    <w:uiPriority w:val="20"/>
    <w:qFormat/>
    <w:rsid w:val="007D2C9F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D2C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B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998"/>
  </w:style>
  <w:style w:type="paragraph" w:styleId="Piedepgina">
    <w:name w:val="footer"/>
    <w:basedOn w:val="Normal"/>
    <w:link w:val="PiedepginaCar"/>
    <w:uiPriority w:val="99"/>
    <w:unhideWhenUsed/>
    <w:rsid w:val="00E14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998"/>
  </w:style>
  <w:style w:type="table" w:styleId="Tablaconcuadrcula">
    <w:name w:val="Table Grid"/>
    <w:basedOn w:val="Tablanormal"/>
    <w:uiPriority w:val="39"/>
    <w:rsid w:val="0003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D3C4A"/>
    <w:pPr>
      <w:ind w:left="720"/>
      <w:contextualSpacing/>
    </w:pPr>
  </w:style>
  <w:style w:type="paragraph" w:styleId="Sinespaciado">
    <w:name w:val="No Spacing"/>
    <w:uiPriority w:val="1"/>
    <w:qFormat/>
    <w:rsid w:val="002A2E9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E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B44CAA"/>
    <w:rPr>
      <w:rFonts w:eastAsiaTheme="majorEastAsia" w:cstheme="majorBidi"/>
      <w:b/>
      <w:color w:val="000000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44CAA"/>
    <w:rPr>
      <w:rFonts w:cs="Arial"/>
      <w:b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927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27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27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27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2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4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7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77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vargas@liceomixto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E674-7FD2-4224-9D1A-05E660F6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</dc:creator>
  <cp:lastModifiedBy>Ernesto</cp:lastModifiedBy>
  <cp:revision>13</cp:revision>
  <cp:lastPrinted>2016-04-01T12:21:00Z</cp:lastPrinted>
  <dcterms:created xsi:type="dcterms:W3CDTF">2017-04-21T01:55:00Z</dcterms:created>
  <dcterms:modified xsi:type="dcterms:W3CDTF">2020-03-17T02:16:00Z</dcterms:modified>
</cp:coreProperties>
</file>