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4EFE" w14:textId="6F1EEEDB" w:rsidR="00204F68" w:rsidRPr="00A06768" w:rsidRDefault="00754B59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2</w:t>
      </w:r>
      <w:r w:rsidR="00204F68"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 w:rsidR="00204F68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QUÍMICA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23D0880F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>GUÍA N° 1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754B59">
        <w:rPr>
          <w:rFonts w:ascii="Arial" w:hAnsi="Arial" w:cs="Arial"/>
          <w:b/>
          <w:sz w:val="22"/>
          <w:szCs w:val="22"/>
          <w:lang w:val="es-MX"/>
        </w:rPr>
        <w:t>Disoluciones Químicas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…/……./.20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71006731" w:rsidR="00014649" w:rsidRP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TOTAL SCORE: 20 POINTS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STUDENT SCORE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:_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40BD9239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DESDE el 17/03/2020 hasta el 23/03/2020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9D8A224" w14:textId="3C074DF0" w:rsidR="00BC6C30" w:rsidRPr="00141A12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</w:t>
      </w:r>
      <w:r w:rsidR="00243E7E">
        <w:rPr>
          <w:rFonts w:ascii="Arial" w:hAnsi="Arial" w:cs="Arial"/>
          <w:b/>
          <w:bCs/>
          <w:sz w:val="22"/>
          <w:szCs w:val="22"/>
        </w:rPr>
        <w:t>ctrónico para enviar: acoroceo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@liceomixto.cl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77777777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72F04DF6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  <w:r w:rsidR="00243E7E">
              <w:rPr>
                <w:rFonts w:ascii="Arial" w:hAnsi="Arial" w:cs="Arial"/>
                <w:bCs/>
                <w:sz w:val="22"/>
                <w:szCs w:val="22"/>
              </w:rPr>
              <w:t>, Identificar.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1F16E41" w14:textId="694B268E" w:rsidR="00204F68" w:rsidRPr="002E14C1" w:rsidRDefault="00243E7E" w:rsidP="00243E7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Descubrir que son las disoluciones químicas y cuáles son sus propiedades.</w:t>
            </w: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0F352A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27367111" w14:textId="4AB30800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respuestas y actividades deben ser desarrolladas en este mismo documento y luego ser enviado al profesor de asignatura.</w:t>
            </w:r>
          </w:p>
          <w:p w14:paraId="30B0937C" w14:textId="77777777" w:rsidR="00141A12" w:rsidRDefault="00BC6C30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enviar el archivo el estudiante deberá nombrarlo de la siguiente manera:</w:t>
            </w:r>
          </w:p>
          <w:p w14:paraId="60D2B47E" w14:textId="66D24432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Curso-guia-1-asignatura-nombre-apellido</w:t>
            </w:r>
          </w:p>
          <w:p w14:paraId="725CBE74" w14:textId="77777777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Ejemplos:</w:t>
            </w:r>
          </w:p>
          <w:p w14:paraId="02F12C0E" w14:textId="2308802F" w:rsidR="00BC6C30" w:rsidRP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1A-guia-1-química-carlos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sepulveda</w:t>
            </w:r>
            <w:r w:rsidR="002C7E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2A-guia-1-biología-sergio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carrasco</w:t>
            </w:r>
          </w:p>
          <w:p w14:paraId="41A94FD2" w14:textId="0A84AAF4" w:rsidR="00BC6C30" w:rsidRPr="00141A12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3A-guia-1-física-pamela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</w:p>
        </w:tc>
      </w:tr>
    </w:tbl>
    <w:p w14:paraId="0568E018" w14:textId="0B1E7B45" w:rsidR="002C41C6" w:rsidRDefault="002C41C6"/>
    <w:p w14:paraId="2B6BCEC0" w14:textId="61E75691" w:rsidR="00BC6C30" w:rsidRDefault="00BC6C30"/>
    <w:p w14:paraId="02F0E913" w14:textId="0C061EAD" w:rsidR="00091DBC" w:rsidRDefault="00091DBC">
      <w:r>
        <w:rPr>
          <w:noProof/>
          <w:lang w:eastAsia="es-CL"/>
        </w:rPr>
        <w:lastRenderedPageBreak/>
        <w:drawing>
          <wp:inline distT="0" distB="0" distL="0" distR="0" wp14:anchorId="5143E959" wp14:editId="5D010ABF">
            <wp:extent cx="3209193" cy="266406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88" cy="266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3BEFDFF" wp14:editId="26EC59FE">
            <wp:extent cx="3147646" cy="2628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29" cy="262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38BCB" w14:textId="5C730069" w:rsidR="00091DBC" w:rsidRDefault="000D2EA1" w:rsidP="00091DBC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F896C51" wp14:editId="22F5354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93440" cy="2453005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63" cy="245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157D10" w14:textId="7846B82B" w:rsidR="00BC6C30" w:rsidRDefault="000D2EA1" w:rsidP="00091DBC">
      <w:r>
        <w:rPr>
          <w:noProof/>
          <w:lang w:eastAsia="es-CL"/>
        </w:rPr>
        <w:drawing>
          <wp:inline distT="0" distB="0" distL="0" distR="0" wp14:anchorId="57263E78" wp14:editId="451ED837">
            <wp:extent cx="2848708" cy="228600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35" cy="228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  <w:lang w:eastAsia="es-CL"/>
        </w:rPr>
        <w:drawing>
          <wp:inline distT="0" distB="0" distL="0" distR="0" wp14:anchorId="4BAD5738" wp14:editId="0AB1E8B6">
            <wp:extent cx="4132385" cy="2910254"/>
            <wp:effectExtent l="0" t="0" r="1905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48" cy="291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605C5" w14:textId="153BB497" w:rsidR="00B97F96" w:rsidRDefault="00B97F96" w:rsidP="00B97F96">
      <w:pPr>
        <w:pStyle w:val="Prrafodelista"/>
        <w:numPr>
          <w:ilvl w:val="0"/>
          <w:numId w:val="3"/>
        </w:numPr>
      </w:pPr>
      <w:r>
        <w:lastRenderedPageBreak/>
        <w:t>I</w:t>
      </w:r>
      <w:r>
        <w:t>ndique verdadero (V) o fa</w:t>
      </w:r>
      <w:r w:rsidR="00243E7E">
        <w:t>lso (F). Justifique las falsas. (1 punto cada una)</w:t>
      </w:r>
    </w:p>
    <w:p w14:paraId="5FA84DB3" w14:textId="77777777" w:rsidR="00B97F96" w:rsidRDefault="00B97F96" w:rsidP="00B97F96"/>
    <w:p w14:paraId="56B9C4E3" w14:textId="77777777" w:rsidR="00B97F96" w:rsidRDefault="00B97F96" w:rsidP="00B97F96">
      <w:pPr>
        <w:spacing w:line="360" w:lineRule="auto"/>
      </w:pPr>
      <w:r>
        <w:t>___ Una solución es un sistema homogéneo.</w:t>
      </w:r>
    </w:p>
    <w:p w14:paraId="2FC311C8" w14:textId="77777777" w:rsidR="00B97F96" w:rsidRDefault="00B97F96" w:rsidP="00B97F96">
      <w:pPr>
        <w:spacing w:line="360" w:lineRule="auto"/>
      </w:pPr>
      <w:r>
        <w:t>___ Las propiedades químicas de una solución depende del soluto.</w:t>
      </w:r>
    </w:p>
    <w:p w14:paraId="698DECE9" w14:textId="77777777" w:rsidR="00B97F96" w:rsidRDefault="00B97F96" w:rsidP="00B97F96">
      <w:pPr>
        <w:spacing w:line="360" w:lineRule="auto"/>
      </w:pPr>
      <w:r>
        <w:t>___ El gas doméstico es una solución gaseosa.</w:t>
      </w:r>
    </w:p>
    <w:p w14:paraId="04C69CE3" w14:textId="77777777" w:rsidR="00B97F96" w:rsidRDefault="00B97F96" w:rsidP="00B97F96">
      <w:pPr>
        <w:spacing w:line="360" w:lineRule="auto"/>
      </w:pPr>
      <w:r>
        <w:t>___ Al disolver azúcar en suficiente volumen de agua se obtiene una solución binaria y a la vez molecular.</w:t>
      </w:r>
    </w:p>
    <w:p w14:paraId="527D55B4" w14:textId="77777777" w:rsidR="00B97F96" w:rsidRDefault="00B97F96" w:rsidP="00B97F96">
      <w:pPr>
        <w:spacing w:line="360" w:lineRule="auto"/>
      </w:pPr>
      <w:r>
        <w:t xml:space="preserve">___ Una solución de </w:t>
      </w:r>
      <w:proofErr w:type="spellStart"/>
      <w:r>
        <w:t>NaCl</w:t>
      </w:r>
      <w:proofErr w:type="spellEnd"/>
      <w:r>
        <w:t xml:space="preserve"> es conductor de la corriente por lo que la solución es iónica.</w:t>
      </w:r>
    </w:p>
    <w:p w14:paraId="663937A0" w14:textId="2D4DBECC" w:rsidR="000D2EA1" w:rsidRDefault="00B97F96" w:rsidP="00B97F96">
      <w:pPr>
        <w:spacing w:line="360" w:lineRule="auto"/>
      </w:pPr>
      <w:r>
        <w:t>___ Amalgama de mercurio-plata es una solución de un soluto líquido en disolvente líquido.</w:t>
      </w:r>
    </w:p>
    <w:p w14:paraId="2BEE67CA" w14:textId="77777777" w:rsidR="00B97F96" w:rsidRDefault="00B97F96" w:rsidP="00B97F96">
      <w:pPr>
        <w:spacing w:line="360" w:lineRule="auto"/>
      </w:pPr>
    </w:p>
    <w:p w14:paraId="323B737F" w14:textId="621058A7" w:rsidR="00B97F96" w:rsidRDefault="00B97F96" w:rsidP="00B97F96">
      <w:pPr>
        <w:pStyle w:val="Prrafodelista"/>
        <w:numPr>
          <w:ilvl w:val="0"/>
          <w:numId w:val="3"/>
        </w:numPr>
        <w:spacing w:line="360" w:lineRule="auto"/>
      </w:pPr>
      <w:r>
        <w:t>¿Cuántos componentes tiene una disolución?</w:t>
      </w:r>
      <w:r w:rsidR="00243E7E">
        <w:t xml:space="preserve"> (2 puntos)</w:t>
      </w:r>
    </w:p>
    <w:p w14:paraId="17BCD1E4" w14:textId="3D1A8468" w:rsidR="00B97F96" w:rsidRDefault="00B97F96" w:rsidP="00B97F96">
      <w:pPr>
        <w:pStyle w:val="Prrafodelista"/>
        <w:numPr>
          <w:ilvl w:val="0"/>
          <w:numId w:val="3"/>
        </w:numPr>
        <w:spacing w:line="360" w:lineRule="auto"/>
      </w:pPr>
      <w:r>
        <w:t>Nombre 3 ejemplos de mezclas homogéneas que usted conozca.</w:t>
      </w:r>
      <w:r w:rsidR="00243E7E">
        <w:t xml:space="preserve"> (3 puntos)</w:t>
      </w:r>
    </w:p>
    <w:p w14:paraId="5C8E830C" w14:textId="5A2F068B" w:rsidR="00B97F96" w:rsidRDefault="00B97F96" w:rsidP="00B97F96">
      <w:pPr>
        <w:pStyle w:val="Prrafodelista"/>
        <w:numPr>
          <w:ilvl w:val="0"/>
          <w:numId w:val="3"/>
        </w:numPr>
        <w:spacing w:line="360" w:lineRule="auto"/>
      </w:pPr>
      <w:r>
        <w:t>¿A qué corresponde la fase dispersante en una disolución?</w:t>
      </w:r>
      <w:r w:rsidR="00243E7E">
        <w:t xml:space="preserve"> (1 punto)</w:t>
      </w:r>
    </w:p>
    <w:p w14:paraId="415CBE69" w14:textId="406E9E2A" w:rsidR="00B97F96" w:rsidRDefault="00E93FE1" w:rsidP="00B97F96">
      <w:pPr>
        <w:pStyle w:val="Prrafodelista"/>
        <w:numPr>
          <w:ilvl w:val="0"/>
          <w:numId w:val="3"/>
        </w:numPr>
        <w:spacing w:line="360" w:lineRule="auto"/>
      </w:pPr>
      <w:r>
        <w:t xml:space="preserve">A un vaso de agua se le añade una cucharadita de sal y se revuelve hasta su completa disolución. En este caso, el agua es: </w:t>
      </w:r>
      <w:r w:rsidR="00243E7E">
        <w:t>(1 punto)</w:t>
      </w:r>
    </w:p>
    <w:p w14:paraId="70AA2271" w14:textId="1AC53587" w:rsidR="00E93FE1" w:rsidRDefault="00E93FE1" w:rsidP="00B97F96">
      <w:pPr>
        <w:pStyle w:val="Prrafodelista"/>
        <w:numPr>
          <w:ilvl w:val="0"/>
          <w:numId w:val="3"/>
        </w:numPr>
        <w:spacing w:line="360" w:lineRule="auto"/>
      </w:pPr>
      <w:r>
        <w:t>Explique en que consiste las fuerzas intermoleculares.</w:t>
      </w:r>
      <w:r w:rsidR="00243E7E">
        <w:t xml:space="preserve"> (2 puntos)</w:t>
      </w:r>
    </w:p>
    <w:p w14:paraId="18935E35" w14:textId="75ECF4D4" w:rsidR="00E93FE1" w:rsidRDefault="00E93FE1" w:rsidP="00B97F96">
      <w:pPr>
        <w:pStyle w:val="Prrafodelista"/>
        <w:numPr>
          <w:ilvl w:val="0"/>
          <w:numId w:val="3"/>
        </w:numPr>
        <w:spacing w:line="360" w:lineRule="auto"/>
      </w:pPr>
      <w:r>
        <w:t>Nombre 3 sustancias que al mezclarse con agua se obtiene una disolución electr</w:t>
      </w:r>
      <w:r w:rsidR="00243E7E">
        <w:t>o</w:t>
      </w:r>
      <w:r>
        <w:t>lítica:</w:t>
      </w:r>
      <w:r w:rsidR="00243E7E">
        <w:t xml:space="preserve"> (3 puntos)</w:t>
      </w:r>
    </w:p>
    <w:p w14:paraId="565BEB6E" w14:textId="1FAE681A" w:rsidR="00E93FE1" w:rsidRPr="00091DBC" w:rsidRDefault="00243E7E" w:rsidP="00B97F96">
      <w:pPr>
        <w:pStyle w:val="Prrafodelista"/>
        <w:numPr>
          <w:ilvl w:val="0"/>
          <w:numId w:val="3"/>
        </w:numPr>
        <w:spacing w:line="360" w:lineRule="auto"/>
      </w:pPr>
      <w:r>
        <w:t>¿La amalgama es una disolución de tipo sólida, líquida o gaseosa? Explica (2 puntos)</w:t>
      </w:r>
    </w:p>
    <w:sectPr w:rsidR="00E93FE1" w:rsidRPr="00091DBC" w:rsidSect="00204F68">
      <w:headerReference w:type="default" r:id="rId13"/>
      <w:pgSz w:w="12240" w:h="15840" w:code="1"/>
      <w:pgMar w:top="1418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63097" w14:textId="77777777" w:rsidR="002A5CD1" w:rsidRDefault="002A5CD1" w:rsidP="00204F68">
      <w:r>
        <w:separator/>
      </w:r>
    </w:p>
  </w:endnote>
  <w:endnote w:type="continuationSeparator" w:id="0">
    <w:p w14:paraId="728C8047" w14:textId="77777777" w:rsidR="002A5CD1" w:rsidRDefault="002A5CD1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7E123" w14:textId="77777777" w:rsidR="002A5CD1" w:rsidRDefault="002A5CD1" w:rsidP="00204F68">
      <w:r>
        <w:separator/>
      </w:r>
    </w:p>
  </w:footnote>
  <w:footnote w:type="continuationSeparator" w:id="0">
    <w:p w14:paraId="40123F01" w14:textId="77777777" w:rsidR="002A5CD1" w:rsidRDefault="002A5CD1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43B82" w14:textId="0D9CF06D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Pr="00817CC2">
      <w:rPr>
        <w:rFonts w:ascii="Arial" w:hAnsi="Arial" w:cs="Arial"/>
        <w:i/>
        <w:noProof/>
        <w:sz w:val="16"/>
        <w:szCs w:val="20"/>
      </w:rPr>
      <w:t>COPORACIÓN</w:t>
    </w:r>
    <w:r w:rsidRPr="00817CC2">
      <w:rPr>
        <w:rFonts w:ascii="Arial" w:hAnsi="Arial" w:cs="Arial"/>
        <w:i/>
        <w:sz w:val="16"/>
        <w:szCs w:val="20"/>
      </w:rPr>
      <w:t xml:space="preserve"> MONTE ACONCAGUA</w:t>
    </w:r>
  </w:p>
  <w:p w14:paraId="002BB276" w14:textId="3E092186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817CC2">
      <w:rPr>
        <w:rFonts w:ascii="Arial" w:hAnsi="Arial" w:cs="Arial"/>
        <w:i/>
        <w:sz w:val="16"/>
        <w:szCs w:val="20"/>
      </w:rPr>
      <w:t xml:space="preserve">       LICE</w:t>
    </w:r>
    <w:r>
      <w:rPr>
        <w:rFonts w:ascii="Arial" w:hAnsi="Arial" w:cs="Arial"/>
        <w:i/>
        <w:sz w:val="16"/>
        <w:szCs w:val="20"/>
      </w:rPr>
      <w:t xml:space="preserve">O </w:t>
    </w:r>
    <w:r w:rsidRPr="00817CC2">
      <w:rPr>
        <w:rFonts w:ascii="Arial" w:hAnsi="Arial" w:cs="Arial"/>
        <w:i/>
        <w:sz w:val="16"/>
        <w:szCs w:val="20"/>
      </w:rPr>
      <w:t>MIXTO</w:t>
    </w:r>
    <w:r>
      <w:rPr>
        <w:rFonts w:ascii="Arial" w:hAnsi="Arial" w:cs="Arial"/>
        <w:i/>
        <w:sz w:val="16"/>
        <w:szCs w:val="20"/>
      </w:rPr>
      <w:t xml:space="preserve"> BICENTENARIO DE EXCELENCIA</w:t>
    </w:r>
    <w:r w:rsidRPr="00817CC2">
      <w:rPr>
        <w:rFonts w:ascii="Arial" w:hAnsi="Arial" w:cs="Arial"/>
        <w:i/>
        <w:sz w:val="16"/>
        <w:szCs w:val="20"/>
      </w:rPr>
      <w:t xml:space="preserve"> – LOS ANDES</w:t>
    </w:r>
  </w:p>
  <w:p w14:paraId="276A103E" w14:textId="3A18DC90" w:rsidR="00204F68" w:rsidRPr="00817CC2" w:rsidRDefault="00204F68" w:rsidP="00204F68">
    <w:pPr>
      <w:pStyle w:val="Encabezado"/>
      <w:pBdr>
        <w:bottom w:val="single" w:sz="4" w:space="1" w:color="auto"/>
      </w:pBdr>
      <w:tabs>
        <w:tab w:val="left" w:pos="591"/>
        <w:tab w:val="center" w:pos="4703"/>
      </w:tabs>
    </w:pPr>
    <w:r w:rsidRPr="00817CC2">
      <w:rPr>
        <w:rFonts w:ascii="Arial" w:hAnsi="Arial" w:cs="Arial"/>
        <w:i/>
        <w:sz w:val="16"/>
        <w:szCs w:val="20"/>
      </w:rPr>
      <w:t xml:space="preserve">       </w:t>
    </w:r>
    <w:r>
      <w:rPr>
        <w:rFonts w:ascii="Arial" w:hAnsi="Arial" w:cs="Arial"/>
        <w:i/>
        <w:sz w:val="16"/>
        <w:szCs w:val="20"/>
      </w:rPr>
      <w:t>ÁREA: CIENCIAS-</w:t>
    </w:r>
    <w:r w:rsidRPr="00817CC2">
      <w:rPr>
        <w:rFonts w:ascii="Arial" w:hAnsi="Arial" w:cs="Arial"/>
        <w:i/>
        <w:sz w:val="16"/>
        <w:szCs w:val="20"/>
      </w:rPr>
      <w:t>QUÍMICA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</w:t>
    </w:r>
    <w:r w:rsidR="00BC6C30">
      <w:rPr>
        <w:rFonts w:ascii="Arial" w:hAnsi="Arial" w:cs="Arial"/>
        <w:i/>
        <w:sz w:val="16"/>
        <w:szCs w:val="20"/>
      </w:rPr>
      <w:t xml:space="preserve">                                            ACTIVIDADES PEDAGÓGICAS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A1884"/>
    <w:multiLevelType w:val="hybridMultilevel"/>
    <w:tmpl w:val="3C0E6A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8"/>
    <w:rsid w:val="000060A5"/>
    <w:rsid w:val="00014649"/>
    <w:rsid w:val="00091DBC"/>
    <w:rsid w:val="000D2EA1"/>
    <w:rsid w:val="00141A12"/>
    <w:rsid w:val="00176C90"/>
    <w:rsid w:val="00204F68"/>
    <w:rsid w:val="00243E7E"/>
    <w:rsid w:val="002A5CD1"/>
    <w:rsid w:val="002C41C6"/>
    <w:rsid w:val="002C7E60"/>
    <w:rsid w:val="00754B59"/>
    <w:rsid w:val="00A80FC8"/>
    <w:rsid w:val="00B97F96"/>
    <w:rsid w:val="00BC6C30"/>
    <w:rsid w:val="00C96E5C"/>
    <w:rsid w:val="00D13B13"/>
    <w:rsid w:val="00E242ED"/>
    <w:rsid w:val="00E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FCE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Textodeglobo">
    <w:name w:val="Balloon Text"/>
    <w:basedOn w:val="Normal"/>
    <w:link w:val="TextodegloboCar"/>
    <w:uiPriority w:val="99"/>
    <w:semiHidden/>
    <w:unhideWhenUsed/>
    <w:rsid w:val="00091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DB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97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Textodeglobo">
    <w:name w:val="Balloon Text"/>
    <w:basedOn w:val="Normal"/>
    <w:link w:val="TextodegloboCar"/>
    <w:uiPriority w:val="99"/>
    <w:semiHidden/>
    <w:unhideWhenUsed/>
    <w:rsid w:val="00091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DB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9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Javier Sepúlveda Olivares</dc:creator>
  <cp:lastModifiedBy>Porotito</cp:lastModifiedBy>
  <cp:revision>2</cp:revision>
  <dcterms:created xsi:type="dcterms:W3CDTF">2020-03-16T23:18:00Z</dcterms:created>
  <dcterms:modified xsi:type="dcterms:W3CDTF">2020-03-16T23:18:00Z</dcterms:modified>
</cp:coreProperties>
</file>