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4D0B1" w14:textId="21EB72B4" w:rsidR="00BB029F" w:rsidRPr="003C7B38" w:rsidRDefault="00DC4918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 Evaluada</w:t>
      </w:r>
      <w:r w:rsidR="005C3BB1">
        <w:rPr>
          <w:rFonts w:ascii="Arial" w:hAnsi="Arial" w:cs="Arial"/>
          <w:b/>
          <w:lang w:val="es-MX"/>
        </w:rPr>
        <w:t xml:space="preserve"> Coef. </w:t>
      </w:r>
      <w:r w:rsidR="00DE0BA1">
        <w:rPr>
          <w:rFonts w:ascii="Arial" w:hAnsi="Arial" w:cs="Arial"/>
          <w:b/>
          <w:lang w:val="es-MX"/>
        </w:rPr>
        <w:t>1</w:t>
      </w:r>
    </w:p>
    <w:p w14:paraId="6247009F" w14:textId="4B0B575C" w:rsidR="00531B3A" w:rsidRPr="00DE0BA1" w:rsidRDefault="0086330B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REPASO </w:t>
      </w:r>
      <w:r w:rsidR="0065798C">
        <w:rPr>
          <w:rFonts w:ascii="Arial" w:hAnsi="Arial" w:cs="Arial"/>
          <w:b/>
          <w:lang w:val="es-MX"/>
        </w:rPr>
        <w:t>SEGUNDOS MEDIOS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B029F" w:rsidRPr="00963971" w14:paraId="23D9560A" w14:textId="77777777" w:rsidTr="005C3BB1">
        <w:tc>
          <w:tcPr>
            <w:tcW w:w="10942" w:type="dxa"/>
            <w:shd w:val="clear" w:color="auto" w:fill="auto"/>
            <w:vAlign w:val="center"/>
          </w:tcPr>
          <w:p w14:paraId="58EFCA4C" w14:textId="0453DB4D" w:rsidR="00BB029F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  <w:p w14:paraId="0230AD17" w14:textId="7338EC41" w:rsidR="00814D12" w:rsidRPr="0086330B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</w:pPr>
            <w:r w:rsidRPr="0086330B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>NAME:</w:t>
            </w:r>
            <w:r w:rsidRPr="0086330B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_______________________</w:t>
            </w:r>
            <w:r w:rsidR="005C3BB1" w:rsidRPr="0086330B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>________________________</w:t>
            </w:r>
            <w:r w:rsidR="006F6D95" w:rsidRPr="0086330B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 </w:t>
            </w:r>
            <w:r w:rsidR="006F6D95" w:rsidRPr="0086330B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>GRADE:</w:t>
            </w:r>
            <w:r w:rsidR="006F6D95" w:rsidRPr="0086330B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 ___  </w:t>
            </w:r>
            <w:r w:rsidRPr="0086330B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Pr="0086330B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>DATE:</w:t>
            </w:r>
            <w:r w:rsidRPr="0086330B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__________</w:t>
            </w:r>
            <w:r w:rsidR="006F6D95" w:rsidRPr="0086330B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>____</w:t>
            </w:r>
          </w:p>
          <w:p w14:paraId="206CF8EA" w14:textId="6A2AF3E7" w:rsidR="00814D12" w:rsidRPr="0086330B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</w:pPr>
          </w:p>
          <w:p w14:paraId="0F95ED46" w14:textId="5AA4EE39" w:rsidR="00814D12" w:rsidRPr="0086330B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</w:pPr>
            <w:r w:rsidRPr="0086330B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>TOTAL SCORE:</w:t>
            </w:r>
            <w:r w:rsidRPr="0086330B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="001D13B5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>149</w:t>
            </w:r>
            <w:r w:rsidR="00814D12" w:rsidRPr="0086330B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POINTS</w:t>
            </w:r>
            <w:r w:rsidR="00A00C95" w:rsidRPr="0086330B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                    </w:t>
            </w:r>
            <w:r w:rsidR="006F6D95" w:rsidRPr="0086330B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 xml:space="preserve">STUDENT </w:t>
            </w:r>
            <w:r w:rsidR="00D239A9" w:rsidRPr="0086330B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>SCORE:</w:t>
            </w:r>
            <w:r w:rsidR="00D239A9" w:rsidRPr="0086330B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_</w:t>
            </w:r>
            <w:r w:rsidR="006F6D95" w:rsidRPr="0086330B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>___</w:t>
            </w:r>
            <w:r w:rsidR="00D239A9" w:rsidRPr="0086330B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L.</w:t>
            </w:r>
            <w:r w:rsidR="006F6D95" w:rsidRPr="0086330B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 xml:space="preserve"> ACHIEVEMENT:</w:t>
            </w:r>
            <w:r w:rsidR="00814D12" w:rsidRPr="0086330B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60 </w:t>
            </w:r>
            <w:r w:rsidR="00D239A9" w:rsidRPr="0086330B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% </w:t>
            </w:r>
            <w:r w:rsidR="00D239A9" w:rsidRPr="0086330B">
              <w:rPr>
                <w:rFonts w:ascii="Arial" w:hAnsi="Arial" w:cs="Arial"/>
                <w:b/>
                <w:sz w:val="18"/>
                <w:szCs w:val="18"/>
                <w:lang w:val="en-US" w:eastAsia="es-CL"/>
              </w:rPr>
              <w:t>GRADE</w:t>
            </w:r>
            <w:r w:rsidR="005C3BB1" w:rsidRPr="0086330B">
              <w:rPr>
                <w:rFonts w:ascii="Arial" w:hAnsi="Arial" w:cs="Arial"/>
                <w:b/>
                <w:sz w:val="18"/>
                <w:szCs w:val="18"/>
                <w:lang w:val="en-US" w:eastAsia="es-CL"/>
              </w:rPr>
              <w:t xml:space="preserve">: </w:t>
            </w:r>
          </w:p>
          <w:p w14:paraId="05BC4CC2" w14:textId="77777777" w:rsidR="00814D12" w:rsidRPr="0086330B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</w:pPr>
          </w:p>
        </w:tc>
      </w:tr>
      <w:tr w:rsidR="00BB029F" w:rsidRPr="00BC216F" w14:paraId="5423D4D6" w14:textId="77777777" w:rsidTr="005C3BB1">
        <w:tc>
          <w:tcPr>
            <w:tcW w:w="10942" w:type="dxa"/>
            <w:shd w:val="clear" w:color="auto" w:fill="auto"/>
            <w:vAlign w:val="center"/>
          </w:tcPr>
          <w:p w14:paraId="63C693E0" w14:textId="1E1996CF" w:rsidR="00BB029F" w:rsidRPr="0082723C" w:rsidRDefault="00BB029F" w:rsidP="00206E3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206E35">
              <w:t>Comprender el concepto de Servicios y la importancia de su uso como una forma de cubrir las necesidades de los usuarios.</w:t>
            </w:r>
          </w:p>
        </w:tc>
      </w:tr>
      <w:tr w:rsidR="00BB029F" w:rsidRPr="00BC216F" w14:paraId="55D0AF3B" w14:textId="77777777" w:rsidTr="005C3BB1">
        <w:tc>
          <w:tcPr>
            <w:tcW w:w="10942" w:type="dxa"/>
            <w:shd w:val="clear" w:color="auto" w:fill="auto"/>
            <w:vAlign w:val="center"/>
          </w:tcPr>
          <w:p w14:paraId="7DA8F51F" w14:textId="77777777" w:rsidR="00BB029F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Aplicar</w:t>
            </w:r>
          </w:p>
        </w:tc>
      </w:tr>
      <w:tr w:rsidR="00BB029F" w:rsidRPr="00BC216F" w14:paraId="60169652" w14:textId="77777777" w:rsidTr="00F41677">
        <w:trPr>
          <w:trHeight w:val="1197"/>
        </w:trPr>
        <w:tc>
          <w:tcPr>
            <w:tcW w:w="10942" w:type="dxa"/>
            <w:shd w:val="clear" w:color="auto" w:fill="auto"/>
            <w:vAlign w:val="center"/>
          </w:tcPr>
          <w:p w14:paraId="00FD531D" w14:textId="5C76E4B6" w:rsidR="003643CB" w:rsidRDefault="00516521" w:rsidP="00516521">
            <w:pPr>
              <w:pStyle w:val="Ttulo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</w:pPr>
            <w:r w:rsidRPr="009C1DE4">
              <w:rPr>
                <w:rFonts w:ascii="Arial" w:hAnsi="Arial" w:cs="Arial"/>
                <w:color w:val="000000" w:themeColor="text1"/>
                <w:sz w:val="22"/>
                <w:szCs w:val="22"/>
                <w:lang w:val="es-ES_tradnl" w:eastAsia="es-ES_tradnl"/>
              </w:rPr>
              <w:t>Instrucciones:</w:t>
            </w:r>
            <w:r w:rsidRPr="009C1DE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  <w:t xml:space="preserve"> </w:t>
            </w:r>
          </w:p>
          <w:p w14:paraId="7AB71393" w14:textId="77777777" w:rsidR="003643CB" w:rsidRDefault="003643CB" w:rsidP="004019AD">
            <w:pPr>
              <w:pStyle w:val="Ttulo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284" w:hanging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  <w:t>Lea atentamente el contenido de la guía, para responder se puede ayudar de sus apuntes.</w:t>
            </w:r>
          </w:p>
          <w:p w14:paraId="58311320" w14:textId="77777777" w:rsidR="003643CB" w:rsidRDefault="00516521" w:rsidP="004019AD">
            <w:pPr>
              <w:pStyle w:val="Ttulo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284" w:hanging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</w:pPr>
            <w:r w:rsidRPr="009C1DE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  <w:t xml:space="preserve">Desarrollar la guía en el cuadernillo o archivo word. </w:t>
            </w:r>
          </w:p>
          <w:p w14:paraId="37970BC1" w14:textId="77777777" w:rsidR="003643CB" w:rsidRDefault="00516521" w:rsidP="004019AD">
            <w:pPr>
              <w:pStyle w:val="Ttulo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284" w:hanging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</w:pPr>
            <w:r w:rsidRPr="009C1DE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  <w:t xml:space="preserve">Debe cuidar la redacción y ortografía. </w:t>
            </w:r>
          </w:p>
          <w:p w14:paraId="68607D2B" w14:textId="1CE4FE78" w:rsidR="003643CB" w:rsidRDefault="00516521" w:rsidP="004019AD">
            <w:pPr>
              <w:pStyle w:val="Ttulo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284" w:hanging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</w:pPr>
            <w:r w:rsidRPr="009C1DE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  <w:t xml:space="preserve">Enviar el desarrollo </w:t>
            </w:r>
            <w:r w:rsidR="00963971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  <w:t xml:space="preserve">de la guía los cursos 2°A, 2°B, 2°C y 2°D al correo </w:t>
            </w:r>
            <w:hyperlink r:id="rId8" w:history="1">
              <w:r w:rsidR="00963971" w:rsidRPr="00963971">
                <w:rPr>
                  <w:rStyle w:val="Hipervnculo"/>
                  <w:rFonts w:ascii="Arial" w:hAnsi="Arial" w:cs="Arial"/>
                  <w:bCs w:val="0"/>
                  <w:sz w:val="22"/>
                  <w:szCs w:val="22"/>
                  <w:lang w:val="es-ES_tradnl" w:eastAsia="es-ES_tradnl"/>
                </w:rPr>
                <w:t>plemus@liceomixto.cl</w:t>
              </w:r>
            </w:hyperlink>
            <w:r w:rsidR="00963971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  <w:t xml:space="preserve"> </w:t>
            </w:r>
            <w:r w:rsidRPr="009C1DE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  <w:t xml:space="preserve"> </w:t>
            </w:r>
            <w:r w:rsidR="00963971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  <w:t>y los cursos 2°E, 2°F, 2°G, 2°H, 2°I</w:t>
            </w:r>
            <w:r w:rsidR="003747F9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  <w:t>, 2°J</w:t>
            </w:r>
            <w:bookmarkStart w:id="0" w:name="_GoBack"/>
            <w:bookmarkEnd w:id="0"/>
            <w:r w:rsidR="00963971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  <w:t xml:space="preserve"> al correo </w:t>
            </w:r>
            <w:hyperlink r:id="rId9" w:history="1">
              <w:r w:rsidR="003747F9" w:rsidRPr="00260CE7">
                <w:rPr>
                  <w:rStyle w:val="Hipervnculo"/>
                  <w:rFonts w:ascii="Arial" w:hAnsi="Arial" w:cs="Arial"/>
                  <w:sz w:val="22"/>
                  <w:szCs w:val="22"/>
                  <w:lang w:val="es-ES_tradnl" w:eastAsia="es-ES_tradnl"/>
                </w:rPr>
                <w:t>amendoza@liceomixto.cl</w:t>
              </w:r>
            </w:hyperlink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_tradnl" w:eastAsia="es-ES_tradnl"/>
              </w:rPr>
              <w:t xml:space="preserve">, en el asunto debe indicar curso y nombre </w:t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  <w:t>en ese orden.</w:t>
            </w:r>
          </w:p>
          <w:p w14:paraId="6CFD01C8" w14:textId="58AED667" w:rsidR="003643CB" w:rsidRPr="003643CB" w:rsidRDefault="003643CB" w:rsidP="004019AD">
            <w:pPr>
              <w:pStyle w:val="Ttulo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284" w:hanging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</w:pPr>
            <w:r w:rsidRPr="003643CB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El desarrollo de la guía será evaluado según los siguientes criterios: </w:t>
            </w:r>
          </w:p>
          <w:p w14:paraId="01C9CB3E" w14:textId="77777777" w:rsidR="004019AD" w:rsidRDefault="003643CB" w:rsidP="004019AD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019AD">
              <w:rPr>
                <w:rFonts w:ascii="Arial" w:hAnsi="Arial" w:cs="Arial"/>
                <w:bCs/>
                <w:color w:val="000000" w:themeColor="text1"/>
              </w:rPr>
              <w:t>Desarrollo: 119 Pts.</w:t>
            </w:r>
          </w:p>
          <w:p w14:paraId="1545FE5F" w14:textId="2C659C71" w:rsidR="004019AD" w:rsidRDefault="003643CB" w:rsidP="004019AD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019AD">
              <w:rPr>
                <w:rFonts w:ascii="Arial" w:hAnsi="Arial" w:cs="Arial"/>
                <w:bCs/>
                <w:color w:val="000000" w:themeColor="text1"/>
              </w:rPr>
              <w:t xml:space="preserve">Responsabilidad (entrega dentro del </w:t>
            </w:r>
            <w:r w:rsidR="00521AD4">
              <w:rPr>
                <w:rFonts w:ascii="Arial" w:hAnsi="Arial" w:cs="Arial"/>
                <w:bCs/>
                <w:color w:val="000000" w:themeColor="text1"/>
              </w:rPr>
              <w:t>plazo) 3</w:t>
            </w:r>
            <w:r w:rsidRPr="004019AD">
              <w:rPr>
                <w:rFonts w:ascii="Arial" w:hAnsi="Arial" w:cs="Arial"/>
                <w:bCs/>
                <w:color w:val="000000" w:themeColor="text1"/>
              </w:rPr>
              <w:t>0 Pts.</w:t>
            </w:r>
          </w:p>
          <w:p w14:paraId="46CACBE6" w14:textId="64420BD1" w:rsidR="003643CB" w:rsidRPr="004019AD" w:rsidRDefault="003643CB" w:rsidP="004019AD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019AD">
              <w:rPr>
                <w:rFonts w:ascii="Arial" w:hAnsi="Arial" w:cs="Arial"/>
                <w:bCs/>
                <w:color w:val="000000" w:themeColor="text1"/>
              </w:rPr>
              <w:t xml:space="preserve">Redacción, orden y </w:t>
            </w:r>
            <w:r w:rsidR="004019AD">
              <w:rPr>
                <w:rFonts w:ascii="Arial" w:hAnsi="Arial" w:cs="Arial"/>
                <w:bCs/>
                <w:color w:val="000000" w:themeColor="text1"/>
              </w:rPr>
              <w:t xml:space="preserve"> de </w:t>
            </w:r>
            <w:r w:rsidRPr="004019AD">
              <w:rPr>
                <w:rFonts w:ascii="Arial" w:hAnsi="Arial" w:cs="Arial"/>
                <w:bCs/>
                <w:color w:val="000000" w:themeColor="text1"/>
              </w:rPr>
              <w:t>ortografía. 10 Pts.</w:t>
            </w:r>
          </w:p>
          <w:p w14:paraId="68D6A2E2" w14:textId="5A353FD7" w:rsidR="003643CB" w:rsidRPr="004019AD" w:rsidRDefault="003643CB" w:rsidP="004019AD">
            <w:pPr>
              <w:pStyle w:val="Ttulo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284" w:hanging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</w:pPr>
            <w:r w:rsidRPr="004019A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  <w:t>Esta</w:t>
            </w:r>
            <w:r w:rsidRPr="004019A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evaluación equivale a un 20% de la Nota Integral según lo explicado en clase.</w:t>
            </w:r>
          </w:p>
          <w:p w14:paraId="0E1F7BA2" w14:textId="02B407CF" w:rsidR="003643CB" w:rsidRPr="004019AD" w:rsidRDefault="004019AD" w:rsidP="004019AD">
            <w:pPr>
              <w:pStyle w:val="Ttulo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284" w:hanging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  <w:t xml:space="preserve">Fecha entrega 23 de marzo 17:30 Hrs. </w:t>
            </w:r>
          </w:p>
          <w:p w14:paraId="3AC65752" w14:textId="77777777" w:rsidR="00E57248" w:rsidRDefault="00E57248" w:rsidP="004019AD">
            <w:pPr>
              <w:ind w:left="284" w:hanging="284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24C2CBF1" w14:textId="64B9DE13" w:rsidR="005977AD" w:rsidRPr="005977AD" w:rsidRDefault="005977AD" w:rsidP="003643C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B99856A" w14:textId="77777777" w:rsidR="00EB1ABD" w:rsidRDefault="00EB1ABD" w:rsidP="00EB1ABD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D3C009A" w14:textId="34842F2C" w:rsidR="0086330B" w:rsidRPr="00B533B9" w:rsidRDefault="0086330B" w:rsidP="0086330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DEFINICION Y CARACTERÍSTICAS DE </w:t>
      </w:r>
      <w:r w:rsidR="004D16BC">
        <w:rPr>
          <w:b/>
          <w:sz w:val="32"/>
          <w:szCs w:val="32"/>
          <w:u w:val="single"/>
        </w:rPr>
        <w:t xml:space="preserve">LOS </w:t>
      </w:r>
      <w:r>
        <w:rPr>
          <w:b/>
          <w:sz w:val="32"/>
          <w:szCs w:val="32"/>
          <w:u w:val="single"/>
        </w:rPr>
        <w:t>SERVICIOS</w:t>
      </w:r>
    </w:p>
    <w:p w14:paraId="71EFDAE6" w14:textId="77777777" w:rsidR="0086330B" w:rsidRPr="004942E3" w:rsidRDefault="0086330B" w:rsidP="0086330B">
      <w:pPr>
        <w:jc w:val="both"/>
        <w:rPr>
          <w:b/>
        </w:rPr>
      </w:pPr>
      <w:r>
        <w:rPr>
          <w:b/>
        </w:rPr>
        <w:t xml:space="preserve"> </w:t>
      </w:r>
    </w:p>
    <w:p w14:paraId="2B33B52C" w14:textId="77777777" w:rsidR="0086330B" w:rsidRDefault="0086330B" w:rsidP="0086330B">
      <w:pPr>
        <w:jc w:val="center"/>
        <w:rPr>
          <w:b/>
          <w:sz w:val="32"/>
          <w:szCs w:val="32"/>
        </w:rPr>
      </w:pPr>
      <w:r w:rsidRPr="003C5228">
        <w:rPr>
          <w:b/>
          <w:sz w:val="32"/>
          <w:szCs w:val="32"/>
        </w:rPr>
        <w:t>¿Qué es un servicio?</w:t>
      </w:r>
    </w:p>
    <w:p w14:paraId="79BA2196" w14:textId="77777777" w:rsidR="0086330B" w:rsidRDefault="0086330B" w:rsidP="0086330B">
      <w:pPr>
        <w:jc w:val="both"/>
        <w:rPr>
          <w:b/>
          <w:sz w:val="32"/>
          <w:szCs w:val="32"/>
        </w:rPr>
      </w:pPr>
    </w:p>
    <w:p w14:paraId="7DDCFA4A" w14:textId="248D431E" w:rsidR="00EB1ABD" w:rsidRDefault="0086330B" w:rsidP="0086330B">
      <w:pPr>
        <w:jc w:val="both"/>
        <w:rPr>
          <w:b/>
        </w:rPr>
      </w:pPr>
      <w:r>
        <w:t>Se entiende como un contrato entre persona</w:t>
      </w:r>
      <w:r w:rsidR="00516521">
        <w:t>s</w:t>
      </w:r>
      <w:r>
        <w:t xml:space="preserve"> y/o empresas que se comprometen a cumplir un acuerdo: la que presta un servicio</w:t>
      </w:r>
      <w:r w:rsidR="00516521">
        <w:t xml:space="preserve"> (proveedor)</w:t>
      </w:r>
      <w:r>
        <w:t xml:space="preserve"> en el plazo y forma acordada, y el cliente</w:t>
      </w:r>
      <w:r w:rsidR="00516521">
        <w:t xml:space="preserve"> o usuario</w:t>
      </w:r>
      <w:r>
        <w:t xml:space="preserve">, que recibe la prestación del servicio y </w:t>
      </w:r>
      <w:r w:rsidR="00206E35">
        <w:t>paga</w:t>
      </w:r>
      <w:r>
        <w:t xml:space="preserve"> en la fecha establecida</w:t>
      </w:r>
      <w:r w:rsidR="00206E35">
        <w:t xml:space="preserve"> una determinada cantidad de dinero</w:t>
      </w:r>
      <w:r>
        <w:t xml:space="preserve">. </w:t>
      </w:r>
      <w:r w:rsidRPr="00540D4E">
        <w:t>Los servicios incluyen una diversidad de actividades desempeñadas por un gran número de personas (funcionarios, empleados, empresarios) que trabajan para el estado (servicios públicos)</w:t>
      </w:r>
      <w:r w:rsidR="00206E35">
        <w:t xml:space="preserve"> como Hospitales, Carabineros, Municipalidades</w:t>
      </w:r>
      <w:r w:rsidRPr="00540D4E">
        <w:t xml:space="preserve"> o para empresas particulares (servicios privados); entre estos pueden señalarse los servicios de: electricidad, agua potabl</w:t>
      </w:r>
      <w:r>
        <w:t>e, limpieza, teléfono</w:t>
      </w:r>
      <w:r w:rsidRPr="00540D4E">
        <w:t>, correo, transporte</w:t>
      </w:r>
      <w:r>
        <w:t>, educación</w:t>
      </w:r>
      <w:r w:rsidR="00EB1ABD">
        <w:t xml:space="preserve"> (Instituciones particulares) </w:t>
      </w:r>
      <w:r>
        <w:t xml:space="preserve">, cibercafés, </w:t>
      </w:r>
      <w:r w:rsidR="00EB1ABD">
        <w:t>salud (clínicas)</w:t>
      </w:r>
      <w:r w:rsidRPr="00540D4E">
        <w:t>, asistencia social, etc.</w:t>
      </w:r>
      <w:r>
        <w:rPr>
          <w:b/>
        </w:rPr>
        <w:t xml:space="preserve"> </w:t>
      </w:r>
    </w:p>
    <w:p w14:paraId="02610D59" w14:textId="77777777" w:rsidR="00EB1ABD" w:rsidRDefault="00EB1ABD" w:rsidP="0086330B">
      <w:pPr>
        <w:jc w:val="both"/>
        <w:rPr>
          <w:b/>
        </w:rPr>
      </w:pPr>
    </w:p>
    <w:p w14:paraId="29211D2B" w14:textId="71129586" w:rsidR="00CF07FE" w:rsidRDefault="0086330B" w:rsidP="0086330B">
      <w:pPr>
        <w:jc w:val="both"/>
      </w:pPr>
      <w:r>
        <w:t xml:space="preserve">A continuación </w:t>
      </w:r>
      <w:r w:rsidR="00CF07FE">
        <w:t xml:space="preserve">mencionaremos una serie de servicios que usamos de manera habitual. </w:t>
      </w:r>
    </w:p>
    <w:p w14:paraId="2A531697" w14:textId="476717C4" w:rsidR="00CF07FE" w:rsidRDefault="00CF07FE" w:rsidP="0086330B">
      <w:pPr>
        <w:jc w:val="both"/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2A4661BA" wp14:editId="669DE13E">
            <wp:simplePos x="0" y="0"/>
            <wp:positionH relativeFrom="column">
              <wp:posOffset>5231765</wp:posOffset>
            </wp:positionH>
            <wp:positionV relativeFrom="paragraph">
              <wp:posOffset>15240</wp:posOffset>
            </wp:positionV>
            <wp:extent cx="991235" cy="1096010"/>
            <wp:effectExtent l="0" t="0" r="0" b="8890"/>
            <wp:wrapTight wrapText="bothSides">
              <wp:wrapPolygon edited="0">
                <wp:start x="0" y="0"/>
                <wp:lineTo x="0" y="21400"/>
                <wp:lineTo x="21171" y="21400"/>
                <wp:lineTo x="21171" y="0"/>
                <wp:lineTo x="0" y="0"/>
              </wp:wrapPolygon>
            </wp:wrapTight>
            <wp:docPr id="8" name="Imagen 8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DE078" w14:textId="5A54ADDD" w:rsidR="00CF07FE" w:rsidRDefault="00CF07FE" w:rsidP="00CF07FE">
      <w:pPr>
        <w:jc w:val="both"/>
      </w:pPr>
      <w:r w:rsidRPr="00A10F7D">
        <w:rPr>
          <w:b/>
        </w:rPr>
        <w:t xml:space="preserve">A-.  Servicios   a Domicilio: </w:t>
      </w:r>
      <w:r>
        <w:t xml:space="preserve">Corresponden a los ofrecimientos de personas o empresas que se dedican a mantener las instalaciones de una vivienda o edificio. Lo hacen en el domicilio del cliente, por ejemplo: un Gasfíter o un Electricista. </w:t>
      </w:r>
    </w:p>
    <w:p w14:paraId="7E893401" w14:textId="77777777" w:rsidR="00CF07FE" w:rsidRDefault="00CF07FE" w:rsidP="00CF07FE">
      <w:pPr>
        <w:jc w:val="both"/>
      </w:pPr>
    </w:p>
    <w:p w14:paraId="709D1773" w14:textId="4986AE92" w:rsidR="00CF07FE" w:rsidRDefault="00CF07FE" w:rsidP="00CF07FE">
      <w:pPr>
        <w:jc w:val="both"/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52EE7C21" wp14:editId="4853CA1E">
            <wp:simplePos x="0" y="0"/>
            <wp:positionH relativeFrom="column">
              <wp:posOffset>2540</wp:posOffset>
            </wp:positionH>
            <wp:positionV relativeFrom="paragraph">
              <wp:posOffset>116205</wp:posOffset>
            </wp:positionV>
            <wp:extent cx="1231900" cy="838200"/>
            <wp:effectExtent l="0" t="0" r="6350" b="0"/>
            <wp:wrapTight wrapText="bothSides">
              <wp:wrapPolygon edited="0">
                <wp:start x="0" y="0"/>
                <wp:lineTo x="0" y="21109"/>
                <wp:lineTo x="21377" y="21109"/>
                <wp:lineTo x="21377" y="0"/>
                <wp:lineTo x="0" y="0"/>
              </wp:wrapPolygon>
            </wp:wrapTight>
            <wp:docPr id="12" name="Imagen 12" descr="alarmas-en-monter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larmas-en-monterre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9982D" w14:textId="5233BA00" w:rsidR="00CF07FE" w:rsidRPr="002C4D2E" w:rsidRDefault="00CF07FE" w:rsidP="00CF07FE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A10F7D">
        <w:rPr>
          <w:b/>
        </w:rPr>
        <w:t>B-.</w:t>
      </w:r>
      <w:r>
        <w:t xml:space="preserve"> </w:t>
      </w:r>
      <w:r w:rsidRPr="00A10F7D">
        <w:rPr>
          <w:b/>
        </w:rPr>
        <w:t xml:space="preserve"> Servicios de Asistencia Técnica</w:t>
      </w:r>
      <w:r>
        <w:t xml:space="preserve">: Son empresas que se dedican a reparar, instalar y mantener aparatos de uso doméstico que utilizan algún tipo de energía. Estos servicios se llevan a cabo  en el domicilio o en locales propios. Por ejemplo: La asistencia técnica para el servicio de alarmas (en domicilio/y o empresa </w:t>
      </w:r>
    </w:p>
    <w:p w14:paraId="006FEADE" w14:textId="11F35EB3" w:rsidR="00CF07FE" w:rsidRDefault="00CF07FE" w:rsidP="00CF07FE">
      <w:pPr>
        <w:jc w:val="both"/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2336" behindDoc="1" locked="0" layoutInCell="1" allowOverlap="1" wp14:anchorId="090C3987" wp14:editId="2BED1377">
            <wp:simplePos x="0" y="0"/>
            <wp:positionH relativeFrom="column">
              <wp:posOffset>5564505</wp:posOffset>
            </wp:positionH>
            <wp:positionV relativeFrom="paragraph">
              <wp:posOffset>135255</wp:posOffset>
            </wp:positionV>
            <wp:extent cx="1000125" cy="966470"/>
            <wp:effectExtent l="0" t="0" r="9525" b="5080"/>
            <wp:wrapTight wrapText="bothSides">
              <wp:wrapPolygon edited="0">
                <wp:start x="0" y="0"/>
                <wp:lineTo x="0" y="21288"/>
                <wp:lineTo x="21394" y="21288"/>
                <wp:lineTo x="21394" y="0"/>
                <wp:lineTo x="0" y="0"/>
              </wp:wrapPolygon>
            </wp:wrapTight>
            <wp:docPr id="11" name="Imagen 11" descr="repa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part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58" t="11583" r="25150" b="16437"/>
                    <a:stretch/>
                  </pic:blipFill>
                  <pic:spPr bwMode="auto">
                    <a:xfrm>
                      <a:off x="0" y="0"/>
                      <a:ext cx="100012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1E511" w14:textId="4C375157" w:rsidR="00CF07FE" w:rsidRDefault="00CF07FE" w:rsidP="00CF07FE">
      <w:pPr>
        <w:jc w:val="both"/>
      </w:pPr>
      <w:r w:rsidRPr="00A10F7D">
        <w:rPr>
          <w:b/>
        </w:rPr>
        <w:t xml:space="preserve">C-. Repartos a Domicilio: </w:t>
      </w:r>
      <w:r>
        <w:t xml:space="preserve">Comprenden las empresas que  abastecen a los clientes de alimentos o mercaderías. Están las que preparan las comidas para servir y se las envían al domicilio en vehículos propios. Por ejemplo: los servicios de Pizzas. También se encuentran los telemercados, donde el cliente pide telefónicamente su mercadería al supermercado y el pedido debe llegar el día y la hora acordada. </w:t>
      </w:r>
      <w:r w:rsidR="00516521">
        <w:t>También</w:t>
      </w:r>
      <w:r w:rsidR="00CA2A9F">
        <w:t xml:space="preserve"> encontramos empresas</w:t>
      </w:r>
      <w:r w:rsidR="00516521">
        <w:t xml:space="preserve"> externas que hacen el reparto.</w:t>
      </w:r>
    </w:p>
    <w:p w14:paraId="1ACEEE05" w14:textId="6D1CDCFD" w:rsidR="004D16BC" w:rsidRDefault="004D16BC" w:rsidP="00CF07FE">
      <w:pPr>
        <w:jc w:val="both"/>
        <w:rPr>
          <w:b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7456" behindDoc="1" locked="0" layoutInCell="1" allowOverlap="1" wp14:anchorId="3AF2B17E" wp14:editId="31FFDF11">
            <wp:simplePos x="0" y="0"/>
            <wp:positionH relativeFrom="column">
              <wp:posOffset>2540</wp:posOffset>
            </wp:positionH>
            <wp:positionV relativeFrom="paragraph">
              <wp:posOffset>-68580</wp:posOffset>
            </wp:positionV>
            <wp:extent cx="1169035" cy="1307465"/>
            <wp:effectExtent l="0" t="0" r="0" b="6985"/>
            <wp:wrapTight wrapText="bothSides">
              <wp:wrapPolygon edited="0">
                <wp:start x="0" y="0"/>
                <wp:lineTo x="0" y="21401"/>
                <wp:lineTo x="21119" y="21401"/>
                <wp:lineTo x="21119" y="0"/>
                <wp:lineTo x="0" y="0"/>
              </wp:wrapPolygon>
            </wp:wrapTight>
            <wp:docPr id="3" name="Imagen 3" descr="Resultado de imagen de taller mecanico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taller mecanico dibuj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667E9" w14:textId="208A1A3A" w:rsidR="00CF07FE" w:rsidRPr="00CA2A9F" w:rsidRDefault="00CF07FE" w:rsidP="00CF07FE">
      <w:pPr>
        <w:jc w:val="both"/>
        <w:rPr>
          <w:lang w:val="es-CL"/>
        </w:rPr>
      </w:pPr>
      <w:r w:rsidRPr="00A10F7D">
        <w:rPr>
          <w:b/>
        </w:rPr>
        <w:t xml:space="preserve">D-. Talleres de Automóviles: </w:t>
      </w:r>
      <w:r>
        <w:t>Son personas o empresas que cuentan con sus propios talleres para hacer arreglos de vehículos en especialidades eléctricas carrocerías, mecánicas y de pintura.</w:t>
      </w:r>
      <w:r w:rsidR="00CA2A9F" w:rsidRPr="00CA2A9F">
        <w:t xml:space="preserve"> </w:t>
      </w:r>
    </w:p>
    <w:p w14:paraId="351D334E" w14:textId="77777777" w:rsidR="00CF07FE" w:rsidRDefault="00CF07FE" w:rsidP="0086330B">
      <w:pPr>
        <w:jc w:val="both"/>
      </w:pPr>
    </w:p>
    <w:p w14:paraId="3C461320" w14:textId="77777777" w:rsidR="00CF07FE" w:rsidRDefault="00CF07FE" w:rsidP="0086330B">
      <w:pPr>
        <w:jc w:val="both"/>
      </w:pPr>
    </w:p>
    <w:p w14:paraId="675879A8" w14:textId="77777777" w:rsidR="00CF07FE" w:rsidRDefault="00CF07FE" w:rsidP="0086330B">
      <w:pPr>
        <w:jc w:val="both"/>
      </w:pPr>
    </w:p>
    <w:p w14:paraId="4840035D" w14:textId="77777777" w:rsidR="00CF07FE" w:rsidRDefault="00CF07FE" w:rsidP="0086330B">
      <w:pPr>
        <w:jc w:val="both"/>
      </w:pPr>
    </w:p>
    <w:p w14:paraId="3905CA51" w14:textId="77777777" w:rsidR="0086330B" w:rsidRPr="003470E1" w:rsidRDefault="0086330B" w:rsidP="0086330B">
      <w:pPr>
        <w:jc w:val="both"/>
        <w:rPr>
          <w:b/>
        </w:rPr>
      </w:pPr>
      <w:r w:rsidRPr="003470E1">
        <w:rPr>
          <w:b/>
        </w:rPr>
        <w:t>Los servicios en la vida diaria</w:t>
      </w:r>
    </w:p>
    <w:p w14:paraId="2E2F6A35" w14:textId="1CAD029B" w:rsidR="0086330B" w:rsidRDefault="0086330B" w:rsidP="009972D6">
      <w:pPr>
        <w:jc w:val="both"/>
      </w:pPr>
      <w:r>
        <w:t>Todos nosotros hemos vivido diferentes experiencias al contratar servicios, y por lo tanto, podemos opinar que tan eficientes son y si responden a lo que ofrecen</w:t>
      </w:r>
      <w:r w:rsidR="003470E1">
        <w:t xml:space="preserve"> y a las expectativas que teníamos</w:t>
      </w:r>
      <w:r>
        <w:t>, es decir, somos capaces de elegir algunos criterios para para evaluar la calidad del servicio.</w:t>
      </w:r>
    </w:p>
    <w:p w14:paraId="3449A517" w14:textId="77777777" w:rsidR="003470E1" w:rsidRDefault="003470E1" w:rsidP="009972D6">
      <w:pPr>
        <w:jc w:val="both"/>
      </w:pPr>
    </w:p>
    <w:p w14:paraId="084F205A" w14:textId="36187488" w:rsidR="003470E1" w:rsidRDefault="009972D6" w:rsidP="009972D6">
      <w:pPr>
        <w:jc w:val="both"/>
      </w:pPr>
      <w:r>
        <w:t xml:space="preserve">Los criterios utilizados dependen en parte del tipo de servicio y cuáles son las prioridades para cada usuario. Es así como para algunos que usan el transporte interurbano es fundamental la rapidez, la seguridad, la higiene u otros. Por eso es importante determinar ciertos criterios para poder calificar un servicio. </w:t>
      </w:r>
    </w:p>
    <w:p w14:paraId="44155608" w14:textId="77777777" w:rsidR="003470E1" w:rsidRDefault="003470E1" w:rsidP="009972D6">
      <w:pPr>
        <w:jc w:val="both"/>
      </w:pPr>
    </w:p>
    <w:p w14:paraId="6C0A327E" w14:textId="77777777" w:rsidR="0086330B" w:rsidRDefault="0086330B" w:rsidP="009972D6">
      <w:pPr>
        <w:numPr>
          <w:ilvl w:val="0"/>
          <w:numId w:val="20"/>
        </w:numPr>
        <w:spacing w:after="200" w:line="276" w:lineRule="auto"/>
        <w:jc w:val="both"/>
      </w:pPr>
      <w:r>
        <w:t xml:space="preserve">Un mismo servicio puede tener distintos objetivos y por lo tanto, la calidad del servicio se juzgará en función de dichos objetivos. </w:t>
      </w:r>
      <w:r w:rsidRPr="007B2E3A">
        <w:rPr>
          <w:b/>
        </w:rPr>
        <w:t>Ejemplo:</w:t>
      </w:r>
      <w:r>
        <w:t xml:space="preserve"> hay restaurantes donde el cliente solicita a la mesa en tanto que en otros locales es auto- servicio. El servicio es el mismo pero la forma es diferente y con objetivos diferentes depende del usuario lo el tipo de servicio que prefiera utilizar.</w:t>
      </w:r>
    </w:p>
    <w:p w14:paraId="5E3FF14D" w14:textId="77777777" w:rsidR="0086330B" w:rsidRDefault="0086330B" w:rsidP="0086330B">
      <w:pPr>
        <w:numPr>
          <w:ilvl w:val="0"/>
          <w:numId w:val="20"/>
        </w:numPr>
        <w:spacing w:after="200" w:line="276" w:lineRule="auto"/>
        <w:jc w:val="both"/>
      </w:pPr>
      <w:r>
        <w:t xml:space="preserve">La calidad de un mismo servicio con iguales objetivos depende de la empresa que lo ofrezca. </w:t>
      </w:r>
      <w:r w:rsidRPr="007B2E3A">
        <w:rPr>
          <w:b/>
        </w:rPr>
        <w:t>Ejemplo:</w:t>
      </w:r>
      <w:r>
        <w:t xml:space="preserve"> pueden haber diferentes empresas de reparto a domicilio pero algunas son más rápidas que otras para hacer llegar los alimentos.</w:t>
      </w:r>
    </w:p>
    <w:p w14:paraId="5618F59B" w14:textId="77777777" w:rsidR="0086330B" w:rsidRDefault="0086330B" w:rsidP="0086330B">
      <w:pPr>
        <w:jc w:val="both"/>
      </w:pPr>
      <w:r>
        <w:t>Estas son dos ideas que sirven para medir la calidad de un servicio pero depende por el acuerdo entre la empresa y el usuario, que debe ser usado a cabalidad.</w:t>
      </w:r>
    </w:p>
    <w:p w14:paraId="316DC31C" w14:textId="77777777" w:rsidR="003470E1" w:rsidRDefault="003470E1" w:rsidP="0086330B">
      <w:pPr>
        <w:jc w:val="both"/>
      </w:pPr>
    </w:p>
    <w:p w14:paraId="4C5716DF" w14:textId="77777777" w:rsidR="003470E1" w:rsidRDefault="003470E1" w:rsidP="0086330B">
      <w:pPr>
        <w:rPr>
          <w:b/>
        </w:rPr>
      </w:pPr>
    </w:p>
    <w:p w14:paraId="633B52F5" w14:textId="3AA90245" w:rsidR="009972D6" w:rsidRDefault="009972D6" w:rsidP="0086330B">
      <w:pPr>
        <w:rPr>
          <w:b/>
        </w:rPr>
      </w:pPr>
      <w:r>
        <w:rPr>
          <w:b/>
        </w:rPr>
        <w:t>ACTIVIDADES</w:t>
      </w:r>
    </w:p>
    <w:p w14:paraId="75EA5AC4" w14:textId="77777777" w:rsidR="009972D6" w:rsidRDefault="009972D6" w:rsidP="0086330B">
      <w:pPr>
        <w:rPr>
          <w:b/>
        </w:rPr>
      </w:pPr>
    </w:p>
    <w:p w14:paraId="6B85AF76" w14:textId="343EAF2F" w:rsidR="009972D6" w:rsidRDefault="009972D6" w:rsidP="009972D6">
      <w:pPr>
        <w:jc w:val="both"/>
        <w:rPr>
          <w:b/>
        </w:rPr>
      </w:pPr>
      <w:r>
        <w:rPr>
          <w:b/>
        </w:rPr>
        <w:t xml:space="preserve">Actividad 1 Elabora un Mapa visual, como el que vimos en clases y copiaron en sus cuadernillos, identificando todos los elementos que interfieren en el concepto de servicios y su relación. Use, colores, flechas, llaves, conectores, etc. </w:t>
      </w:r>
      <w:r w:rsidR="00E57248">
        <w:rPr>
          <w:b/>
        </w:rPr>
        <w:t>4</w:t>
      </w:r>
      <w:r>
        <w:rPr>
          <w:b/>
        </w:rPr>
        <w:t xml:space="preserve">0 Pts. </w:t>
      </w:r>
    </w:p>
    <w:p w14:paraId="02A93BB4" w14:textId="77777777" w:rsidR="009972D6" w:rsidRDefault="009972D6" w:rsidP="009972D6">
      <w:pPr>
        <w:jc w:val="both"/>
        <w:rPr>
          <w:b/>
        </w:rPr>
      </w:pPr>
    </w:p>
    <w:p w14:paraId="3164295B" w14:textId="686DB49F" w:rsidR="009972D6" w:rsidRDefault="009972D6" w:rsidP="009972D6">
      <w:pPr>
        <w:jc w:val="both"/>
        <w:rPr>
          <w:b/>
        </w:rPr>
      </w:pPr>
      <w:r>
        <w:rPr>
          <w:b/>
        </w:rPr>
        <w:t xml:space="preserve">Actividad </w:t>
      </w:r>
      <w:r w:rsidR="00E57248">
        <w:rPr>
          <w:b/>
        </w:rPr>
        <w:t xml:space="preserve">2 Elabore una tabla </w:t>
      </w:r>
      <w:r>
        <w:rPr>
          <w:b/>
        </w:rPr>
        <w:t>con los tipos de</w:t>
      </w:r>
      <w:r w:rsidR="00E57248">
        <w:rPr>
          <w:b/>
        </w:rPr>
        <w:t xml:space="preserve"> servicios usados habitualmente y de 3 ejemplos de cada uno. 24 Pts.</w:t>
      </w:r>
    </w:p>
    <w:tbl>
      <w:tblPr>
        <w:tblStyle w:val="Tablaconcuadrcula"/>
        <w:tblpPr w:leftFromText="141" w:rightFromText="141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3448"/>
        <w:gridCol w:w="3448"/>
        <w:gridCol w:w="3449"/>
      </w:tblGrid>
      <w:tr w:rsidR="00E57248" w14:paraId="7F41C99F" w14:textId="77777777" w:rsidTr="00E57248">
        <w:tc>
          <w:tcPr>
            <w:tcW w:w="3448" w:type="dxa"/>
          </w:tcPr>
          <w:p w14:paraId="15E7B0A4" w14:textId="23A008E2" w:rsidR="00E57248" w:rsidRDefault="00E57248" w:rsidP="00E57248">
            <w:pPr>
              <w:rPr>
                <w:b/>
              </w:rPr>
            </w:pPr>
            <w:r>
              <w:rPr>
                <w:b/>
              </w:rPr>
              <w:t>TIPO DE SERVICIO</w:t>
            </w:r>
          </w:p>
        </w:tc>
        <w:tc>
          <w:tcPr>
            <w:tcW w:w="3448" w:type="dxa"/>
          </w:tcPr>
          <w:p w14:paraId="74704E8A" w14:textId="4D818C89" w:rsidR="00E57248" w:rsidRDefault="00E57248" w:rsidP="00E57248">
            <w:pPr>
              <w:rPr>
                <w:b/>
              </w:rPr>
            </w:pPr>
            <w:r>
              <w:rPr>
                <w:b/>
              </w:rPr>
              <w:t>DESCRIPCION</w:t>
            </w:r>
          </w:p>
        </w:tc>
        <w:tc>
          <w:tcPr>
            <w:tcW w:w="3449" w:type="dxa"/>
          </w:tcPr>
          <w:p w14:paraId="13820D38" w14:textId="68177EF0" w:rsidR="00E57248" w:rsidRDefault="00E57248" w:rsidP="00E57248">
            <w:pPr>
              <w:rPr>
                <w:b/>
              </w:rPr>
            </w:pPr>
            <w:r>
              <w:rPr>
                <w:b/>
              </w:rPr>
              <w:t>EJEMPLOS</w:t>
            </w:r>
          </w:p>
        </w:tc>
      </w:tr>
      <w:tr w:rsidR="00E57248" w14:paraId="13905881" w14:textId="77777777" w:rsidTr="00E57248">
        <w:tc>
          <w:tcPr>
            <w:tcW w:w="3448" w:type="dxa"/>
          </w:tcPr>
          <w:p w14:paraId="19E0E661" w14:textId="77777777" w:rsidR="00E57248" w:rsidRDefault="00E57248" w:rsidP="00E57248">
            <w:pPr>
              <w:rPr>
                <w:b/>
              </w:rPr>
            </w:pPr>
          </w:p>
        </w:tc>
        <w:tc>
          <w:tcPr>
            <w:tcW w:w="3448" w:type="dxa"/>
          </w:tcPr>
          <w:p w14:paraId="63F2D667" w14:textId="77777777" w:rsidR="00E57248" w:rsidRDefault="00E57248" w:rsidP="00E57248">
            <w:pPr>
              <w:rPr>
                <w:b/>
              </w:rPr>
            </w:pPr>
          </w:p>
        </w:tc>
        <w:tc>
          <w:tcPr>
            <w:tcW w:w="3449" w:type="dxa"/>
          </w:tcPr>
          <w:p w14:paraId="76180BF9" w14:textId="77777777" w:rsidR="00E57248" w:rsidRDefault="00E57248" w:rsidP="00E57248">
            <w:pPr>
              <w:rPr>
                <w:b/>
              </w:rPr>
            </w:pPr>
          </w:p>
        </w:tc>
      </w:tr>
    </w:tbl>
    <w:p w14:paraId="00C8EEA8" w14:textId="77777777" w:rsidR="009972D6" w:rsidRDefault="009972D6" w:rsidP="0086330B">
      <w:pPr>
        <w:rPr>
          <w:b/>
        </w:rPr>
      </w:pPr>
    </w:p>
    <w:p w14:paraId="130F76A3" w14:textId="3F1A0779" w:rsidR="00E57248" w:rsidRDefault="00E57248" w:rsidP="0086330B">
      <w:pPr>
        <w:rPr>
          <w:b/>
        </w:rPr>
      </w:pPr>
      <w:r>
        <w:rPr>
          <w:b/>
        </w:rPr>
        <w:lastRenderedPageBreak/>
        <w:t xml:space="preserve">Actividad 2 Piense en un servicio que utilice frecuentemente y elabore un listado de 5 criterios de </w:t>
      </w:r>
      <w:r w:rsidR="004D16BC">
        <w:rPr>
          <w:b/>
        </w:rPr>
        <w:t>evaluación</w:t>
      </w:r>
      <w:r>
        <w:rPr>
          <w:b/>
        </w:rPr>
        <w:t xml:space="preserve">. </w:t>
      </w:r>
      <w:r w:rsidR="004D16BC">
        <w:rPr>
          <w:b/>
        </w:rPr>
        <w:t>10 Pts.</w:t>
      </w:r>
    </w:p>
    <w:p w14:paraId="1DDAF391" w14:textId="77777777" w:rsidR="009972D6" w:rsidRDefault="009972D6" w:rsidP="0086330B">
      <w:pPr>
        <w:rPr>
          <w:b/>
        </w:rPr>
      </w:pPr>
    </w:p>
    <w:p w14:paraId="2E0E3410" w14:textId="333AB059" w:rsidR="0086330B" w:rsidRDefault="004D16BC" w:rsidP="0086330B">
      <w:pPr>
        <w:jc w:val="both"/>
        <w:rPr>
          <w:b/>
        </w:rPr>
      </w:pPr>
      <w:r>
        <w:rPr>
          <w:b/>
        </w:rPr>
        <w:t xml:space="preserve">Actividad 3 </w:t>
      </w:r>
      <w:r w:rsidR="0086330B">
        <w:rPr>
          <w:b/>
        </w:rPr>
        <w:t>A Partir de la siguiente lista de empresas clasifíquelas de acuerdo al tipo de servicios que se utilizan de forma frecuente:</w:t>
      </w:r>
      <w:r>
        <w:rPr>
          <w:b/>
        </w:rPr>
        <w:t xml:space="preserve"> 20 Pts.</w:t>
      </w:r>
    </w:p>
    <w:p w14:paraId="649D7902" w14:textId="77777777" w:rsidR="004D16BC" w:rsidRDefault="004D16BC" w:rsidP="0086330B">
      <w:pPr>
        <w:jc w:val="both"/>
        <w:rPr>
          <w:b/>
        </w:rPr>
      </w:pPr>
    </w:p>
    <w:p w14:paraId="08382995" w14:textId="77777777" w:rsidR="004D16BC" w:rsidRDefault="004D16BC" w:rsidP="0086330B">
      <w:pPr>
        <w:jc w:val="both"/>
        <w:rPr>
          <w:b/>
        </w:rPr>
      </w:pPr>
    </w:p>
    <w:p w14:paraId="6D9FE329" w14:textId="77777777" w:rsidR="004D16BC" w:rsidRDefault="004D16BC" w:rsidP="0086330B">
      <w:pPr>
        <w:jc w:val="both"/>
        <w:rPr>
          <w:b/>
        </w:rPr>
      </w:pPr>
    </w:p>
    <w:p w14:paraId="71F01E07" w14:textId="3052D12B" w:rsidR="0086330B" w:rsidRDefault="0086330B" w:rsidP="004D16BC">
      <w:pPr>
        <w:pStyle w:val="Prrafodelista"/>
        <w:numPr>
          <w:ilvl w:val="0"/>
          <w:numId w:val="21"/>
        </w:numPr>
        <w:jc w:val="both"/>
      </w:pPr>
      <w:r>
        <w:t>Telepizza</w:t>
      </w:r>
    </w:p>
    <w:p w14:paraId="069BE877" w14:textId="62FD8072" w:rsidR="004D16BC" w:rsidRDefault="004D16BC" w:rsidP="004D16BC">
      <w:pPr>
        <w:pStyle w:val="Prrafodelista"/>
        <w:numPr>
          <w:ilvl w:val="0"/>
          <w:numId w:val="21"/>
        </w:numPr>
        <w:jc w:val="both"/>
      </w:pPr>
      <w:r>
        <w:t>Aliexpress</w:t>
      </w:r>
    </w:p>
    <w:p w14:paraId="23BCF90B" w14:textId="5713DEAF" w:rsidR="0086330B" w:rsidRDefault="0086330B" w:rsidP="004D16BC">
      <w:pPr>
        <w:pStyle w:val="Prrafodelista"/>
        <w:numPr>
          <w:ilvl w:val="0"/>
          <w:numId w:val="21"/>
        </w:numPr>
        <w:jc w:val="both"/>
      </w:pPr>
      <w:r>
        <w:t>Servicio de Gásfiter Los andes</w:t>
      </w:r>
    </w:p>
    <w:p w14:paraId="13577915" w14:textId="742F202E" w:rsidR="004D16BC" w:rsidRDefault="0086330B" w:rsidP="004D16BC">
      <w:pPr>
        <w:pStyle w:val="Prrafodelista"/>
        <w:numPr>
          <w:ilvl w:val="0"/>
          <w:numId w:val="21"/>
        </w:numPr>
        <w:jc w:val="both"/>
      </w:pPr>
      <w:r>
        <w:t>Servicios Eléctricos Don juan</w:t>
      </w:r>
    </w:p>
    <w:p w14:paraId="45EBC3A5" w14:textId="00BD714E" w:rsidR="004D16BC" w:rsidRDefault="004D16BC" w:rsidP="004D16BC">
      <w:pPr>
        <w:pStyle w:val="Prrafodelista"/>
        <w:numPr>
          <w:ilvl w:val="0"/>
          <w:numId w:val="21"/>
        </w:numPr>
        <w:jc w:val="both"/>
      </w:pPr>
      <w:r>
        <w:t>Pedidos Ya</w:t>
      </w:r>
    </w:p>
    <w:p w14:paraId="6B04C686" w14:textId="4EF28271" w:rsidR="0086330B" w:rsidRDefault="0086330B" w:rsidP="004D16BC">
      <w:pPr>
        <w:pStyle w:val="Prrafodelista"/>
        <w:numPr>
          <w:ilvl w:val="0"/>
          <w:numId w:val="21"/>
        </w:numPr>
        <w:jc w:val="both"/>
      </w:pPr>
      <w:r>
        <w:t>Taller mecánico y lubricentro Javier Mozuela</w:t>
      </w:r>
    </w:p>
    <w:p w14:paraId="3140EC41" w14:textId="4882FB19" w:rsidR="0086330B" w:rsidRDefault="0086330B" w:rsidP="004D16BC">
      <w:pPr>
        <w:pStyle w:val="Prrafodelista"/>
        <w:numPr>
          <w:ilvl w:val="0"/>
          <w:numId w:val="21"/>
        </w:numPr>
        <w:jc w:val="both"/>
        <w:rPr>
          <w:lang w:val="en-US"/>
        </w:rPr>
      </w:pPr>
      <w:r w:rsidRPr="004D16BC">
        <w:rPr>
          <w:lang w:val="en-US"/>
        </w:rPr>
        <w:t>Maki sushi Delivery</w:t>
      </w:r>
    </w:p>
    <w:p w14:paraId="7EB06113" w14:textId="4F890865" w:rsidR="004D16BC" w:rsidRPr="004D16BC" w:rsidRDefault="004D16BC" w:rsidP="004D16BC">
      <w:pPr>
        <w:pStyle w:val="Prrafodelista"/>
        <w:numPr>
          <w:ilvl w:val="0"/>
          <w:numId w:val="21"/>
        </w:numPr>
        <w:jc w:val="both"/>
        <w:rPr>
          <w:lang w:val="en-US"/>
        </w:rPr>
      </w:pPr>
      <w:r>
        <w:rPr>
          <w:lang w:val="en-US"/>
        </w:rPr>
        <w:t>Amazon</w:t>
      </w:r>
    </w:p>
    <w:p w14:paraId="22B450E8" w14:textId="63E7C3F3" w:rsidR="0086330B" w:rsidRPr="00E672FC" w:rsidRDefault="0086330B" w:rsidP="004D16BC">
      <w:pPr>
        <w:pStyle w:val="Prrafodelista"/>
        <w:numPr>
          <w:ilvl w:val="0"/>
          <w:numId w:val="21"/>
        </w:numPr>
        <w:jc w:val="both"/>
      </w:pPr>
      <w:r w:rsidRPr="00E672FC">
        <w:t>Servicio de reparaciones de lavadoras y refrigeradores</w:t>
      </w:r>
    </w:p>
    <w:p w14:paraId="7A909F35" w14:textId="55E9D4F7" w:rsidR="0086330B" w:rsidRDefault="0086330B" w:rsidP="004D16BC">
      <w:pPr>
        <w:pStyle w:val="Prrafodelista"/>
        <w:numPr>
          <w:ilvl w:val="0"/>
          <w:numId w:val="21"/>
        </w:numPr>
        <w:jc w:val="both"/>
      </w:pPr>
      <w:r>
        <w:t xml:space="preserve">Jaac Seguridad (empresa de mantención de </w:t>
      </w:r>
      <w:r w:rsidR="004D16BC">
        <w:t>alarmas)</w:t>
      </w:r>
    </w:p>
    <w:p w14:paraId="29DA9847" w14:textId="1BBEEB41" w:rsidR="004D16BC" w:rsidRDefault="004D16BC" w:rsidP="0086330B">
      <w:pPr>
        <w:jc w:val="both"/>
        <w:rPr>
          <w:b/>
        </w:rPr>
      </w:pPr>
    </w:p>
    <w:p w14:paraId="1938A6AC" w14:textId="7B64B8F9" w:rsidR="0086330B" w:rsidRDefault="004D16BC" w:rsidP="0086330B">
      <w:pPr>
        <w:jc w:val="both"/>
        <w:rPr>
          <w:b/>
        </w:rPr>
      </w:pPr>
      <w:r>
        <w:rPr>
          <w:b/>
        </w:rPr>
        <w:t>Actividad 4 P</w:t>
      </w:r>
      <w:r w:rsidR="0086330B">
        <w:rPr>
          <w:b/>
        </w:rPr>
        <w:t>iensa en un servicio que tú consideres que sea necesario en tu comunidad, en el lugar donde vives</w:t>
      </w:r>
      <w:r>
        <w:rPr>
          <w:b/>
        </w:rPr>
        <w:t xml:space="preserve"> o en tu liceo. Explica de </w:t>
      </w:r>
      <w:r w:rsidR="001D13B5">
        <w:rPr>
          <w:b/>
        </w:rPr>
        <w:t>qué</w:t>
      </w:r>
      <w:r>
        <w:rPr>
          <w:b/>
        </w:rPr>
        <w:t xml:space="preserve"> se trataría el servicio, cual es el objetivo</w:t>
      </w:r>
      <w:r w:rsidR="001D13B5">
        <w:rPr>
          <w:b/>
        </w:rPr>
        <w:t>, que tipo de servicios es</w:t>
      </w:r>
      <w:r>
        <w:rPr>
          <w:b/>
        </w:rPr>
        <w:t xml:space="preserve"> y que te motiva a desarrollarlo.</w:t>
      </w:r>
      <w:r w:rsidR="0086330B">
        <w:rPr>
          <w:b/>
        </w:rPr>
        <w:t xml:space="preserve"> (4 líneas)</w:t>
      </w:r>
      <w:r w:rsidR="001D13B5">
        <w:rPr>
          <w:b/>
        </w:rPr>
        <w:t xml:space="preserve"> 25 Pts. </w:t>
      </w:r>
    </w:p>
    <w:p w14:paraId="5D4F0C8F" w14:textId="77777777" w:rsidR="004D16BC" w:rsidRDefault="004D16BC" w:rsidP="0086330B">
      <w:pPr>
        <w:jc w:val="both"/>
        <w:rPr>
          <w:b/>
        </w:rPr>
      </w:pPr>
    </w:p>
    <w:p w14:paraId="281BA502" w14:textId="77777777" w:rsidR="00516521" w:rsidRDefault="00516521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7961505" w14:textId="77777777" w:rsidR="00516521" w:rsidRDefault="00516521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3B12BBE" w14:textId="77777777" w:rsidR="00516521" w:rsidRDefault="00516521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EE80A71" w14:textId="77777777" w:rsidR="00516521" w:rsidRDefault="00516521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6E5528A" w14:textId="77777777" w:rsidR="00516521" w:rsidRDefault="00516521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69C4887" w14:textId="77777777" w:rsidR="00516521" w:rsidRDefault="00516521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4975F6D" w14:textId="77777777" w:rsidR="00516521" w:rsidRDefault="00516521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E34A028" w14:textId="77777777" w:rsidR="00516521" w:rsidRDefault="00516521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3F0E3EB" w14:textId="77777777" w:rsidR="00516521" w:rsidRDefault="00516521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B64697E" w14:textId="77777777" w:rsidR="00516521" w:rsidRDefault="00516521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62FC64F" w14:textId="77777777" w:rsidR="00516521" w:rsidRDefault="00516521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1D7C61A" w14:textId="77777777" w:rsidR="00516521" w:rsidRDefault="00516521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DD7A198" w14:textId="77777777" w:rsidR="00516521" w:rsidRDefault="00516521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sectPr w:rsidR="00516521" w:rsidSect="0082723C">
      <w:headerReference w:type="default" r:id="rId14"/>
      <w:footerReference w:type="default" r:id="rId15"/>
      <w:type w:val="continuous"/>
      <w:pgSz w:w="11907" w:h="16840" w:code="9"/>
      <w:pgMar w:top="709" w:right="851" w:bottom="425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26970" w14:textId="77777777" w:rsidR="003616AF" w:rsidRDefault="003616AF" w:rsidP="0017445E">
      <w:r>
        <w:separator/>
      </w:r>
    </w:p>
  </w:endnote>
  <w:endnote w:type="continuationSeparator" w:id="0">
    <w:p w14:paraId="530D05EC" w14:textId="77777777" w:rsidR="003616AF" w:rsidRDefault="003616AF" w:rsidP="001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F310" w14:textId="77777777" w:rsidR="001C16FB" w:rsidRDefault="001C16FB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B529D6" wp14:editId="7412C45D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5DE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"/>
          </w:pict>
        </mc:Fallback>
      </mc:AlternateContent>
    </w:r>
    <w:r>
      <w:tab/>
    </w:r>
  </w:p>
  <w:p w14:paraId="55D09796" w14:textId="77777777" w:rsidR="001C16FB" w:rsidRPr="00EE6A3C" w:rsidRDefault="001C16FB" w:rsidP="0017445E">
    <w:pPr>
      <w:pStyle w:val="Piedepgina"/>
      <w:jc w:val="center"/>
      <w:rPr>
        <w:rFonts w:ascii="Arial" w:hAnsi="Arial" w:cs="Arial"/>
        <w:sz w:val="16"/>
        <w:szCs w:val="16"/>
      </w:rPr>
    </w:pPr>
    <w:r w:rsidRPr="00EE6A3C">
      <w:rPr>
        <w:rFonts w:ascii="Arial" w:hAnsi="Arial" w:cs="Arial"/>
        <w:sz w:val="16"/>
        <w:szCs w:val="16"/>
      </w:rPr>
      <w:t>GOOD LUCK!!!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09C90" w14:textId="77777777" w:rsidR="003616AF" w:rsidRDefault="003616AF" w:rsidP="0017445E">
      <w:r>
        <w:separator/>
      </w:r>
    </w:p>
  </w:footnote>
  <w:footnote w:type="continuationSeparator" w:id="0">
    <w:p w14:paraId="55006577" w14:textId="77777777" w:rsidR="003616AF" w:rsidRDefault="003616AF" w:rsidP="0017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CC7BF" w14:textId="77777777" w:rsidR="00862E69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13BC8C95" wp14:editId="4369DFA2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62E69">
      <w:rPr>
        <w:rFonts w:ascii="Arial" w:hAnsi="Arial" w:cs="Arial"/>
        <w:sz w:val="16"/>
        <w:szCs w:val="16"/>
        <w:lang w:val="es-CL"/>
      </w:rPr>
      <w:t xml:space="preserve">                         </w:t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4D840B1C" w14:textId="259049D4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LICEO PAR</w:t>
    </w:r>
    <w:r w:rsidR="001C16FB" w:rsidRPr="005C3BB1">
      <w:rPr>
        <w:rFonts w:ascii="Arial" w:hAnsi="Arial" w:cs="Arial"/>
        <w:sz w:val="16"/>
        <w:szCs w:val="16"/>
        <w:lang w:val="es-CL"/>
      </w:rPr>
      <w:t>TICULAR MIXTO MEDIA LOS ANDES</w:t>
    </w:r>
  </w:p>
  <w:p w14:paraId="5DAB0DA2" w14:textId="73532AD0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</w:t>
    </w:r>
    <w:r w:rsidR="00C06161">
      <w:rPr>
        <w:rFonts w:ascii="Arial" w:hAnsi="Arial" w:cs="Arial"/>
        <w:sz w:val="16"/>
        <w:szCs w:val="16"/>
        <w:lang w:val="es-CL"/>
      </w:rPr>
      <w:t>ENGLISH DEPARTMENT</w:t>
    </w:r>
  </w:p>
  <w:p w14:paraId="0636DF3D" w14:textId="4E409518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</w:t>
    </w:r>
    <w:r w:rsidR="0006169E">
      <w:rPr>
        <w:rFonts w:ascii="Arial" w:hAnsi="Arial" w:cs="Arial"/>
        <w:sz w:val="16"/>
        <w:szCs w:val="16"/>
        <w:lang w:val="es-CL"/>
      </w:rPr>
      <w:t xml:space="preserve"> </w:t>
    </w:r>
    <w:r>
      <w:rPr>
        <w:rFonts w:ascii="Arial" w:hAnsi="Arial" w:cs="Arial"/>
        <w:sz w:val="16"/>
        <w:szCs w:val="16"/>
        <w:lang w:val="es-CL"/>
      </w:rPr>
      <w:t xml:space="preserve"> 2</w:t>
    </w:r>
    <w:r w:rsidR="00D6293B">
      <w:rPr>
        <w:rFonts w:ascii="Arial" w:hAnsi="Arial" w:cs="Arial"/>
        <w:sz w:val="16"/>
        <w:szCs w:val="16"/>
        <w:lang w:val="es-CL"/>
      </w:rPr>
      <w:t>020</w:t>
    </w:r>
  </w:p>
  <w:p w14:paraId="021EE368" w14:textId="77777777" w:rsidR="001C16FB" w:rsidRPr="00F45655" w:rsidRDefault="001C16FB" w:rsidP="00B4728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C2A"/>
    <w:multiLevelType w:val="hybridMultilevel"/>
    <w:tmpl w:val="8C7AAB0C"/>
    <w:lvl w:ilvl="0" w:tplc="8F40F00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AEA"/>
    <w:multiLevelType w:val="hybridMultilevel"/>
    <w:tmpl w:val="44468586"/>
    <w:lvl w:ilvl="0" w:tplc="EDA689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10C"/>
    <w:multiLevelType w:val="hybridMultilevel"/>
    <w:tmpl w:val="4578A1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679BA"/>
    <w:multiLevelType w:val="hybridMultilevel"/>
    <w:tmpl w:val="56F42D2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71F0"/>
    <w:multiLevelType w:val="hybridMultilevel"/>
    <w:tmpl w:val="A508A7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7094B"/>
    <w:multiLevelType w:val="hybridMultilevel"/>
    <w:tmpl w:val="3ACAC8F6"/>
    <w:lvl w:ilvl="0" w:tplc="1170395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029E"/>
    <w:multiLevelType w:val="hybridMultilevel"/>
    <w:tmpl w:val="60C24FF6"/>
    <w:lvl w:ilvl="0" w:tplc="7C36C9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568CB"/>
    <w:multiLevelType w:val="hybridMultilevel"/>
    <w:tmpl w:val="F0326D88"/>
    <w:lvl w:ilvl="0" w:tplc="92CE81D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67363"/>
    <w:multiLevelType w:val="hybridMultilevel"/>
    <w:tmpl w:val="ED40723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C7805"/>
    <w:multiLevelType w:val="hybridMultilevel"/>
    <w:tmpl w:val="3A24CE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E629A"/>
    <w:multiLevelType w:val="hybridMultilevel"/>
    <w:tmpl w:val="5D201384"/>
    <w:lvl w:ilvl="0" w:tplc="F67CAA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83743"/>
    <w:multiLevelType w:val="hybridMultilevel"/>
    <w:tmpl w:val="41E08A70"/>
    <w:lvl w:ilvl="0" w:tplc="FC6422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C01A4"/>
    <w:multiLevelType w:val="hybridMultilevel"/>
    <w:tmpl w:val="267CEF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53E95"/>
    <w:multiLevelType w:val="hybridMultilevel"/>
    <w:tmpl w:val="557E42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712D4"/>
    <w:multiLevelType w:val="hybridMultilevel"/>
    <w:tmpl w:val="70B09722"/>
    <w:lvl w:ilvl="0" w:tplc="A08832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D0753"/>
    <w:multiLevelType w:val="hybridMultilevel"/>
    <w:tmpl w:val="BB541828"/>
    <w:lvl w:ilvl="0" w:tplc="0F78EAD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E2E7C"/>
    <w:multiLevelType w:val="hybridMultilevel"/>
    <w:tmpl w:val="1952AECE"/>
    <w:lvl w:ilvl="0" w:tplc="D9F077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05052"/>
    <w:multiLevelType w:val="hybridMultilevel"/>
    <w:tmpl w:val="2F6E1FD6"/>
    <w:lvl w:ilvl="0" w:tplc="BE3EEF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A65AD"/>
    <w:multiLevelType w:val="hybridMultilevel"/>
    <w:tmpl w:val="9F4EE0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83E90"/>
    <w:multiLevelType w:val="hybridMultilevel"/>
    <w:tmpl w:val="F49A722A"/>
    <w:lvl w:ilvl="0" w:tplc="48CE563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E1A5D"/>
    <w:multiLevelType w:val="hybridMultilevel"/>
    <w:tmpl w:val="0004F052"/>
    <w:lvl w:ilvl="0" w:tplc="A9464B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603B90"/>
    <w:multiLevelType w:val="hybridMultilevel"/>
    <w:tmpl w:val="C32AA50C"/>
    <w:lvl w:ilvl="0" w:tplc="29E23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13B1A"/>
    <w:multiLevelType w:val="hybridMultilevel"/>
    <w:tmpl w:val="365A81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8"/>
  </w:num>
  <w:num w:numId="4">
    <w:abstractNumId w:val="2"/>
  </w:num>
  <w:num w:numId="5">
    <w:abstractNumId w:val="1"/>
  </w:num>
  <w:num w:numId="6">
    <w:abstractNumId w:val="16"/>
  </w:num>
  <w:num w:numId="7">
    <w:abstractNumId w:val="17"/>
  </w:num>
  <w:num w:numId="8">
    <w:abstractNumId w:val="7"/>
  </w:num>
  <w:num w:numId="9">
    <w:abstractNumId w:val="15"/>
  </w:num>
  <w:num w:numId="10">
    <w:abstractNumId w:val="10"/>
  </w:num>
  <w:num w:numId="11">
    <w:abstractNumId w:val="4"/>
  </w:num>
  <w:num w:numId="12">
    <w:abstractNumId w:val="5"/>
  </w:num>
  <w:num w:numId="13">
    <w:abstractNumId w:val="6"/>
  </w:num>
  <w:num w:numId="14">
    <w:abstractNumId w:val="12"/>
  </w:num>
  <w:num w:numId="15">
    <w:abstractNumId w:val="19"/>
  </w:num>
  <w:num w:numId="16">
    <w:abstractNumId w:val="23"/>
  </w:num>
  <w:num w:numId="17">
    <w:abstractNumId w:val="0"/>
  </w:num>
  <w:num w:numId="18">
    <w:abstractNumId w:val="20"/>
  </w:num>
  <w:num w:numId="19">
    <w:abstractNumId w:val="14"/>
  </w:num>
  <w:num w:numId="20">
    <w:abstractNumId w:val="11"/>
  </w:num>
  <w:num w:numId="21">
    <w:abstractNumId w:val="3"/>
  </w:num>
  <w:num w:numId="22">
    <w:abstractNumId w:val="13"/>
  </w:num>
  <w:num w:numId="23">
    <w:abstractNumId w:val="9"/>
  </w:num>
  <w:num w:numId="24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F70"/>
    <w:rsid w:val="00001AAC"/>
    <w:rsid w:val="00004896"/>
    <w:rsid w:val="00016808"/>
    <w:rsid w:val="00026DDB"/>
    <w:rsid w:val="000328AD"/>
    <w:rsid w:val="000348AC"/>
    <w:rsid w:val="00046AF0"/>
    <w:rsid w:val="0006169E"/>
    <w:rsid w:val="00070C29"/>
    <w:rsid w:val="00074EAB"/>
    <w:rsid w:val="00075B12"/>
    <w:rsid w:val="000B5B7C"/>
    <w:rsid w:val="000D3DAC"/>
    <w:rsid w:val="000E3412"/>
    <w:rsid w:val="000E5EE9"/>
    <w:rsid w:val="000E731D"/>
    <w:rsid w:val="000F00B7"/>
    <w:rsid w:val="000F44B2"/>
    <w:rsid w:val="00111386"/>
    <w:rsid w:val="00150FAF"/>
    <w:rsid w:val="001618F7"/>
    <w:rsid w:val="00164BB5"/>
    <w:rsid w:val="0016726B"/>
    <w:rsid w:val="0017445E"/>
    <w:rsid w:val="00180E01"/>
    <w:rsid w:val="00192576"/>
    <w:rsid w:val="001C16FB"/>
    <w:rsid w:val="001C19D5"/>
    <w:rsid w:val="001C1C6F"/>
    <w:rsid w:val="001C45E5"/>
    <w:rsid w:val="001D1202"/>
    <w:rsid w:val="001D13B5"/>
    <w:rsid w:val="001D1DFA"/>
    <w:rsid w:val="001D30C6"/>
    <w:rsid w:val="001D4810"/>
    <w:rsid w:val="001D4814"/>
    <w:rsid w:val="002014AE"/>
    <w:rsid w:val="00206E35"/>
    <w:rsid w:val="00225FE7"/>
    <w:rsid w:val="00227C0B"/>
    <w:rsid w:val="0023539D"/>
    <w:rsid w:val="002365F3"/>
    <w:rsid w:val="002435FA"/>
    <w:rsid w:val="00245E61"/>
    <w:rsid w:val="00245FC4"/>
    <w:rsid w:val="00254FB4"/>
    <w:rsid w:val="00256F70"/>
    <w:rsid w:val="00270CEA"/>
    <w:rsid w:val="002742BD"/>
    <w:rsid w:val="00280024"/>
    <w:rsid w:val="00287893"/>
    <w:rsid w:val="0029627B"/>
    <w:rsid w:val="002B2538"/>
    <w:rsid w:val="002C46D1"/>
    <w:rsid w:val="002E4D5E"/>
    <w:rsid w:val="00301FDD"/>
    <w:rsid w:val="00304A4E"/>
    <w:rsid w:val="00314FA8"/>
    <w:rsid w:val="00320387"/>
    <w:rsid w:val="00320470"/>
    <w:rsid w:val="003230D3"/>
    <w:rsid w:val="00327CD9"/>
    <w:rsid w:val="0034014B"/>
    <w:rsid w:val="0034184A"/>
    <w:rsid w:val="003470E1"/>
    <w:rsid w:val="003616AF"/>
    <w:rsid w:val="003643CB"/>
    <w:rsid w:val="00366308"/>
    <w:rsid w:val="00370BC2"/>
    <w:rsid w:val="00371545"/>
    <w:rsid w:val="00373373"/>
    <w:rsid w:val="003747F9"/>
    <w:rsid w:val="00376123"/>
    <w:rsid w:val="003A7725"/>
    <w:rsid w:val="003D7161"/>
    <w:rsid w:val="003E0CB4"/>
    <w:rsid w:val="003E3BA2"/>
    <w:rsid w:val="003E6301"/>
    <w:rsid w:val="003F4C36"/>
    <w:rsid w:val="003F629F"/>
    <w:rsid w:val="003F6BB9"/>
    <w:rsid w:val="004019AD"/>
    <w:rsid w:val="00403396"/>
    <w:rsid w:val="00412E5B"/>
    <w:rsid w:val="004318B8"/>
    <w:rsid w:val="00454F89"/>
    <w:rsid w:val="004574DB"/>
    <w:rsid w:val="00462A62"/>
    <w:rsid w:val="004659E8"/>
    <w:rsid w:val="00473807"/>
    <w:rsid w:val="00476A08"/>
    <w:rsid w:val="00481D5D"/>
    <w:rsid w:val="00486B12"/>
    <w:rsid w:val="00495425"/>
    <w:rsid w:val="004A1B3A"/>
    <w:rsid w:val="004B026A"/>
    <w:rsid w:val="004B60A3"/>
    <w:rsid w:val="004B6ED5"/>
    <w:rsid w:val="004D0C71"/>
    <w:rsid w:val="004D16BC"/>
    <w:rsid w:val="004D2A6A"/>
    <w:rsid w:val="004E0CF5"/>
    <w:rsid w:val="004E63BD"/>
    <w:rsid w:val="004E72C3"/>
    <w:rsid w:val="004F258F"/>
    <w:rsid w:val="005040B1"/>
    <w:rsid w:val="00507268"/>
    <w:rsid w:val="00516521"/>
    <w:rsid w:val="00521AD4"/>
    <w:rsid w:val="00522522"/>
    <w:rsid w:val="0052362E"/>
    <w:rsid w:val="00531B3A"/>
    <w:rsid w:val="005374FA"/>
    <w:rsid w:val="00537992"/>
    <w:rsid w:val="00553910"/>
    <w:rsid w:val="00554E1B"/>
    <w:rsid w:val="005661A8"/>
    <w:rsid w:val="0057685D"/>
    <w:rsid w:val="005807B1"/>
    <w:rsid w:val="005815D9"/>
    <w:rsid w:val="00585FDB"/>
    <w:rsid w:val="00590586"/>
    <w:rsid w:val="005977AD"/>
    <w:rsid w:val="005C3BB1"/>
    <w:rsid w:val="005C4DB1"/>
    <w:rsid w:val="005D0224"/>
    <w:rsid w:val="005D4302"/>
    <w:rsid w:val="005D590F"/>
    <w:rsid w:val="005E1D18"/>
    <w:rsid w:val="005F1D8E"/>
    <w:rsid w:val="005F4401"/>
    <w:rsid w:val="00604CA3"/>
    <w:rsid w:val="00611220"/>
    <w:rsid w:val="006200AC"/>
    <w:rsid w:val="006230CB"/>
    <w:rsid w:val="006237E5"/>
    <w:rsid w:val="006264CA"/>
    <w:rsid w:val="00630A6D"/>
    <w:rsid w:val="00640C55"/>
    <w:rsid w:val="00646CAF"/>
    <w:rsid w:val="00646D97"/>
    <w:rsid w:val="00655753"/>
    <w:rsid w:val="0065798C"/>
    <w:rsid w:val="006657D7"/>
    <w:rsid w:val="006675E1"/>
    <w:rsid w:val="006812A5"/>
    <w:rsid w:val="006A0590"/>
    <w:rsid w:val="006A1BCF"/>
    <w:rsid w:val="006A2FFC"/>
    <w:rsid w:val="006B1449"/>
    <w:rsid w:val="006C1F11"/>
    <w:rsid w:val="006D1374"/>
    <w:rsid w:val="006D38F6"/>
    <w:rsid w:val="006E0303"/>
    <w:rsid w:val="006E2EEE"/>
    <w:rsid w:val="006F5937"/>
    <w:rsid w:val="006F6255"/>
    <w:rsid w:val="006F6D95"/>
    <w:rsid w:val="00702104"/>
    <w:rsid w:val="00710683"/>
    <w:rsid w:val="00713191"/>
    <w:rsid w:val="00715F63"/>
    <w:rsid w:val="00720821"/>
    <w:rsid w:val="0072438D"/>
    <w:rsid w:val="007257D1"/>
    <w:rsid w:val="0073094B"/>
    <w:rsid w:val="007320D3"/>
    <w:rsid w:val="007349CA"/>
    <w:rsid w:val="007412D3"/>
    <w:rsid w:val="007435DC"/>
    <w:rsid w:val="0074782D"/>
    <w:rsid w:val="0076347E"/>
    <w:rsid w:val="007663AC"/>
    <w:rsid w:val="00781933"/>
    <w:rsid w:val="00796E7C"/>
    <w:rsid w:val="007A3911"/>
    <w:rsid w:val="007A72F5"/>
    <w:rsid w:val="007A7CEB"/>
    <w:rsid w:val="007B4641"/>
    <w:rsid w:val="007E0C73"/>
    <w:rsid w:val="007E501F"/>
    <w:rsid w:val="007F78C0"/>
    <w:rsid w:val="008002C2"/>
    <w:rsid w:val="0080199C"/>
    <w:rsid w:val="00807954"/>
    <w:rsid w:val="00811993"/>
    <w:rsid w:val="00814D06"/>
    <w:rsid w:val="00814D12"/>
    <w:rsid w:val="00822258"/>
    <w:rsid w:val="0082723C"/>
    <w:rsid w:val="00840D3A"/>
    <w:rsid w:val="00840F3B"/>
    <w:rsid w:val="00852033"/>
    <w:rsid w:val="00862728"/>
    <w:rsid w:val="00862E69"/>
    <w:rsid w:val="0086330B"/>
    <w:rsid w:val="00871018"/>
    <w:rsid w:val="008720FF"/>
    <w:rsid w:val="0087467A"/>
    <w:rsid w:val="00875E45"/>
    <w:rsid w:val="00882907"/>
    <w:rsid w:val="00896783"/>
    <w:rsid w:val="008D6E3C"/>
    <w:rsid w:val="008E1661"/>
    <w:rsid w:val="009010F9"/>
    <w:rsid w:val="0090268F"/>
    <w:rsid w:val="009133DB"/>
    <w:rsid w:val="009262F0"/>
    <w:rsid w:val="00940724"/>
    <w:rsid w:val="009458E2"/>
    <w:rsid w:val="00950F82"/>
    <w:rsid w:val="009579C7"/>
    <w:rsid w:val="00963971"/>
    <w:rsid w:val="00976088"/>
    <w:rsid w:val="0098474E"/>
    <w:rsid w:val="00985AC8"/>
    <w:rsid w:val="00991041"/>
    <w:rsid w:val="0099210B"/>
    <w:rsid w:val="009972D6"/>
    <w:rsid w:val="009A64A5"/>
    <w:rsid w:val="009B5CCB"/>
    <w:rsid w:val="009C1539"/>
    <w:rsid w:val="009C1DE4"/>
    <w:rsid w:val="009C2F37"/>
    <w:rsid w:val="009C3041"/>
    <w:rsid w:val="009D2712"/>
    <w:rsid w:val="009E378C"/>
    <w:rsid w:val="009F2A20"/>
    <w:rsid w:val="009F758A"/>
    <w:rsid w:val="00A00C95"/>
    <w:rsid w:val="00A117A4"/>
    <w:rsid w:val="00A160A6"/>
    <w:rsid w:val="00A21C53"/>
    <w:rsid w:val="00A25E2C"/>
    <w:rsid w:val="00A35222"/>
    <w:rsid w:val="00A37AEC"/>
    <w:rsid w:val="00A71954"/>
    <w:rsid w:val="00A7533F"/>
    <w:rsid w:val="00A8020F"/>
    <w:rsid w:val="00A86546"/>
    <w:rsid w:val="00A9135B"/>
    <w:rsid w:val="00A91ADB"/>
    <w:rsid w:val="00AA045B"/>
    <w:rsid w:val="00AB3C67"/>
    <w:rsid w:val="00AB3E65"/>
    <w:rsid w:val="00AC140F"/>
    <w:rsid w:val="00AE19AF"/>
    <w:rsid w:val="00AF5EEC"/>
    <w:rsid w:val="00B05A36"/>
    <w:rsid w:val="00B06EDC"/>
    <w:rsid w:val="00B079B4"/>
    <w:rsid w:val="00B12414"/>
    <w:rsid w:val="00B128F7"/>
    <w:rsid w:val="00B12E35"/>
    <w:rsid w:val="00B133EC"/>
    <w:rsid w:val="00B16F85"/>
    <w:rsid w:val="00B17402"/>
    <w:rsid w:val="00B17D2E"/>
    <w:rsid w:val="00B435F8"/>
    <w:rsid w:val="00B47284"/>
    <w:rsid w:val="00B55FF5"/>
    <w:rsid w:val="00B6515C"/>
    <w:rsid w:val="00B7326D"/>
    <w:rsid w:val="00B74D8E"/>
    <w:rsid w:val="00B8240C"/>
    <w:rsid w:val="00B87656"/>
    <w:rsid w:val="00BA1F29"/>
    <w:rsid w:val="00BB029F"/>
    <w:rsid w:val="00BB2EC7"/>
    <w:rsid w:val="00BC29CF"/>
    <w:rsid w:val="00BC6C6B"/>
    <w:rsid w:val="00BC7D4F"/>
    <w:rsid w:val="00BF533D"/>
    <w:rsid w:val="00C05C2D"/>
    <w:rsid w:val="00C06161"/>
    <w:rsid w:val="00C2515B"/>
    <w:rsid w:val="00C41FA1"/>
    <w:rsid w:val="00C4270F"/>
    <w:rsid w:val="00C51D97"/>
    <w:rsid w:val="00C54203"/>
    <w:rsid w:val="00C659A4"/>
    <w:rsid w:val="00C66C2B"/>
    <w:rsid w:val="00C73CBB"/>
    <w:rsid w:val="00C73D30"/>
    <w:rsid w:val="00C73EC9"/>
    <w:rsid w:val="00C80666"/>
    <w:rsid w:val="00C83089"/>
    <w:rsid w:val="00C86C1D"/>
    <w:rsid w:val="00C94063"/>
    <w:rsid w:val="00C94B45"/>
    <w:rsid w:val="00C97559"/>
    <w:rsid w:val="00CA0B3C"/>
    <w:rsid w:val="00CA2A9F"/>
    <w:rsid w:val="00CA4B1B"/>
    <w:rsid w:val="00CA53AA"/>
    <w:rsid w:val="00CA6355"/>
    <w:rsid w:val="00CC0B20"/>
    <w:rsid w:val="00CC2442"/>
    <w:rsid w:val="00CC4D06"/>
    <w:rsid w:val="00CC6B86"/>
    <w:rsid w:val="00CD431C"/>
    <w:rsid w:val="00CE011E"/>
    <w:rsid w:val="00CE16A2"/>
    <w:rsid w:val="00CE33CB"/>
    <w:rsid w:val="00CE4A81"/>
    <w:rsid w:val="00CE684E"/>
    <w:rsid w:val="00CF07FE"/>
    <w:rsid w:val="00CF12D6"/>
    <w:rsid w:val="00CF68F3"/>
    <w:rsid w:val="00CF728C"/>
    <w:rsid w:val="00D01910"/>
    <w:rsid w:val="00D15D55"/>
    <w:rsid w:val="00D20BC8"/>
    <w:rsid w:val="00D239A9"/>
    <w:rsid w:val="00D30E5D"/>
    <w:rsid w:val="00D406A7"/>
    <w:rsid w:val="00D5252E"/>
    <w:rsid w:val="00D56257"/>
    <w:rsid w:val="00D62427"/>
    <w:rsid w:val="00D6293B"/>
    <w:rsid w:val="00D64FAF"/>
    <w:rsid w:val="00D650EE"/>
    <w:rsid w:val="00D86275"/>
    <w:rsid w:val="00D87D16"/>
    <w:rsid w:val="00D93657"/>
    <w:rsid w:val="00D93CDF"/>
    <w:rsid w:val="00DA4C04"/>
    <w:rsid w:val="00DB683A"/>
    <w:rsid w:val="00DC4918"/>
    <w:rsid w:val="00DC7EAD"/>
    <w:rsid w:val="00DE063C"/>
    <w:rsid w:val="00DE0BA1"/>
    <w:rsid w:val="00DE687B"/>
    <w:rsid w:val="00DE74B6"/>
    <w:rsid w:val="00DF6D16"/>
    <w:rsid w:val="00E05C29"/>
    <w:rsid w:val="00E150A3"/>
    <w:rsid w:val="00E24982"/>
    <w:rsid w:val="00E26069"/>
    <w:rsid w:val="00E36E39"/>
    <w:rsid w:val="00E41029"/>
    <w:rsid w:val="00E470C6"/>
    <w:rsid w:val="00E57248"/>
    <w:rsid w:val="00E60169"/>
    <w:rsid w:val="00E631C0"/>
    <w:rsid w:val="00E77E41"/>
    <w:rsid w:val="00E810ED"/>
    <w:rsid w:val="00E82B91"/>
    <w:rsid w:val="00E87DB8"/>
    <w:rsid w:val="00E902F4"/>
    <w:rsid w:val="00E95360"/>
    <w:rsid w:val="00E97855"/>
    <w:rsid w:val="00E97ABF"/>
    <w:rsid w:val="00EB0A0A"/>
    <w:rsid w:val="00EB1ABD"/>
    <w:rsid w:val="00EB3905"/>
    <w:rsid w:val="00EB7567"/>
    <w:rsid w:val="00ED64D9"/>
    <w:rsid w:val="00ED79D5"/>
    <w:rsid w:val="00EE3268"/>
    <w:rsid w:val="00EE6A3C"/>
    <w:rsid w:val="00EF09D5"/>
    <w:rsid w:val="00EF0E19"/>
    <w:rsid w:val="00F04C1E"/>
    <w:rsid w:val="00F131AE"/>
    <w:rsid w:val="00F40E3E"/>
    <w:rsid w:val="00F41677"/>
    <w:rsid w:val="00F43AD8"/>
    <w:rsid w:val="00F4415E"/>
    <w:rsid w:val="00F45655"/>
    <w:rsid w:val="00F51906"/>
    <w:rsid w:val="00F55F98"/>
    <w:rsid w:val="00F606DD"/>
    <w:rsid w:val="00F71D50"/>
    <w:rsid w:val="00F73BE9"/>
    <w:rsid w:val="00F73C2D"/>
    <w:rsid w:val="00F82328"/>
    <w:rsid w:val="00F87567"/>
    <w:rsid w:val="00FA08A4"/>
    <w:rsid w:val="00FA0D43"/>
    <w:rsid w:val="00FB09D7"/>
    <w:rsid w:val="00FB56D9"/>
    <w:rsid w:val="00FC09AA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DE6C3"/>
  <w15:docId w15:val="{A196E10A-68B0-43D0-9FCB-2B4C4ACB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tulo3">
    <w:name w:val="heading 3"/>
    <w:basedOn w:val="Normal"/>
    <w:link w:val="Ttulo3Car"/>
    <w:uiPriority w:val="9"/>
    <w:qFormat/>
    <w:rsid w:val="009C1DE4"/>
    <w:pPr>
      <w:spacing w:before="100" w:beforeAutospacing="1" w:after="100" w:afterAutospacing="1"/>
      <w:outlineLvl w:val="2"/>
    </w:pPr>
    <w:rPr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C1DE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go">
    <w:name w:val="go"/>
    <w:basedOn w:val="Fuentedeprrafopredeter"/>
    <w:rsid w:val="009C1DE4"/>
  </w:style>
  <w:style w:type="character" w:styleId="Mencinsinresolver">
    <w:name w:val="Unresolved Mention"/>
    <w:basedOn w:val="Fuentedeprrafopredeter"/>
    <w:uiPriority w:val="99"/>
    <w:semiHidden/>
    <w:unhideWhenUsed/>
    <w:rsid w:val="00963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mus@liceomixto.cl" TargetMode="External"/><Relationship Id="rId13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mendoza@liceomixto.c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45B8A-B0FB-4CF7-8805-65338E32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936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 Name :</vt:lpstr>
    </vt:vector>
  </TitlesOfParts>
  <Company>Hewlett-Packard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Name :</dc:title>
  <dc:creator>WinuE</dc:creator>
  <cp:lastModifiedBy>Pilar Lemus</cp:lastModifiedBy>
  <cp:revision>8</cp:revision>
  <cp:lastPrinted>2019-09-26T20:27:00Z</cp:lastPrinted>
  <dcterms:created xsi:type="dcterms:W3CDTF">2020-03-16T20:43:00Z</dcterms:created>
  <dcterms:modified xsi:type="dcterms:W3CDTF">2020-03-17T18:23:00Z</dcterms:modified>
</cp:coreProperties>
</file>