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16" w:type="dxa"/>
        <w:tblInd w:w="-963" w:type="dxa"/>
        <w:tblLook w:val="04A0" w:firstRow="1" w:lastRow="0" w:firstColumn="1" w:lastColumn="0" w:noHBand="0" w:noVBand="1"/>
      </w:tblPr>
      <w:tblGrid>
        <w:gridCol w:w="6628"/>
        <w:gridCol w:w="1560"/>
        <w:gridCol w:w="1092"/>
        <w:gridCol w:w="1436"/>
      </w:tblGrid>
      <w:tr w:rsidR="0040753C" w:rsidTr="0038354F">
        <w:trPr>
          <w:trHeight w:val="425"/>
        </w:trPr>
        <w:tc>
          <w:tcPr>
            <w:tcW w:w="10716" w:type="dxa"/>
            <w:gridSpan w:val="4"/>
          </w:tcPr>
          <w:p w:rsidR="0040753C" w:rsidRPr="00827F8D" w:rsidRDefault="0040753C" w:rsidP="0040753C">
            <w:pPr>
              <w:jc w:val="center"/>
              <w:rPr>
                <w:b/>
              </w:rPr>
            </w:pPr>
            <w:r>
              <w:rPr>
                <w:b/>
              </w:rPr>
              <w:t>Primero medio</w:t>
            </w:r>
            <w:r w:rsidR="005F007C">
              <w:rPr>
                <w:b/>
              </w:rPr>
              <w:t>:</w:t>
            </w:r>
            <w:r w:rsidR="009D57C2">
              <w:rPr>
                <w:b/>
              </w:rPr>
              <w:t xml:space="preserve"> clase n°1</w:t>
            </w:r>
          </w:p>
        </w:tc>
      </w:tr>
      <w:tr w:rsidR="0040753C" w:rsidTr="0038354F">
        <w:trPr>
          <w:trHeight w:val="560"/>
        </w:trPr>
        <w:tc>
          <w:tcPr>
            <w:tcW w:w="6628" w:type="dxa"/>
          </w:tcPr>
          <w:p w:rsidR="0040753C" w:rsidRPr="00827F8D" w:rsidRDefault="0040753C" w:rsidP="0038354F">
            <w:pPr>
              <w:rPr>
                <w:b/>
              </w:rPr>
            </w:pPr>
            <w:r w:rsidRPr="00827F8D">
              <w:rPr>
                <w:b/>
              </w:rPr>
              <w:t>Nombre:</w:t>
            </w:r>
          </w:p>
        </w:tc>
        <w:tc>
          <w:tcPr>
            <w:tcW w:w="1560" w:type="dxa"/>
          </w:tcPr>
          <w:p w:rsidR="0040753C" w:rsidRDefault="0040753C" w:rsidP="0038354F">
            <w:r>
              <w:t>Curso:</w:t>
            </w:r>
          </w:p>
        </w:tc>
        <w:tc>
          <w:tcPr>
            <w:tcW w:w="2528" w:type="dxa"/>
            <w:gridSpan w:val="2"/>
          </w:tcPr>
          <w:p w:rsidR="0040753C" w:rsidRDefault="0040753C" w:rsidP="0038354F">
            <w:r>
              <w:t>Fecha:</w:t>
            </w:r>
          </w:p>
          <w:p w:rsidR="0040753C" w:rsidRDefault="0040753C" w:rsidP="0038354F">
            <w:r>
              <w:t>Semana del 16-20 mar.</w:t>
            </w:r>
          </w:p>
        </w:tc>
      </w:tr>
      <w:tr w:rsidR="0040753C" w:rsidTr="0038354F">
        <w:trPr>
          <w:trHeight w:val="1120"/>
        </w:trPr>
        <w:tc>
          <w:tcPr>
            <w:tcW w:w="8188" w:type="dxa"/>
            <w:gridSpan w:val="2"/>
          </w:tcPr>
          <w:p w:rsidR="0040753C" w:rsidRDefault="0040753C" w:rsidP="0038354F">
            <w:pPr>
              <w:jc w:val="both"/>
            </w:pPr>
            <w:r w:rsidRPr="00827F8D">
              <w:rPr>
                <w:b/>
                <w:u w:val="single"/>
              </w:rPr>
              <w:t>Objetivo:</w:t>
            </w:r>
            <w:r w:rsidRPr="00C3503B">
              <w:rPr>
                <w:b/>
              </w:rPr>
              <w:t xml:space="preserve"> </w:t>
            </w:r>
            <w:r w:rsidR="00C3503B" w:rsidRPr="00C3503B">
              <w:t>Identi</w:t>
            </w:r>
            <w:r w:rsidR="00C3503B">
              <w:t>ficar y caracterizar los tipos de narradores y conceptos propios del mundo narrativo.</w:t>
            </w:r>
          </w:p>
          <w:p w:rsidR="0040753C" w:rsidRPr="003424DB" w:rsidRDefault="0040753C" w:rsidP="003424DB">
            <w:pPr>
              <w:jc w:val="both"/>
              <w:rPr>
                <w:u w:val="single"/>
              </w:rPr>
            </w:pPr>
            <w:r>
              <w:rPr>
                <w:b/>
                <w:u w:val="single"/>
              </w:rPr>
              <w:t>Descripción del aprendizaje:</w:t>
            </w:r>
            <w:r w:rsidR="003424DB">
              <w:rPr>
                <w:b/>
                <w:u w:val="single"/>
              </w:rPr>
              <w:t xml:space="preserve"> </w:t>
            </w:r>
            <w:r w:rsidR="003424DB">
              <w:t>Aplicación de los contenidos vistos en clases sobre elementos principales del género narrativo.</w:t>
            </w:r>
            <w:r w:rsidR="003424DB">
              <w:rPr>
                <w:u w:val="single"/>
              </w:rPr>
              <w:t xml:space="preserve"> </w:t>
            </w:r>
          </w:p>
        </w:tc>
        <w:tc>
          <w:tcPr>
            <w:tcW w:w="1092" w:type="dxa"/>
          </w:tcPr>
          <w:p w:rsidR="0040753C" w:rsidRDefault="0040753C" w:rsidP="0038354F">
            <w:r>
              <w:t>Pje. Total:</w:t>
            </w:r>
          </w:p>
          <w:p w:rsidR="0040753C" w:rsidRDefault="00C3503B" w:rsidP="0038354F">
            <w:r>
              <w:rPr>
                <w:sz w:val="24"/>
              </w:rPr>
              <w:t xml:space="preserve">23 </w:t>
            </w:r>
            <w:r w:rsidR="0040753C" w:rsidRPr="004B1561">
              <w:rPr>
                <w:sz w:val="24"/>
              </w:rPr>
              <w:t>Puntos.</w:t>
            </w:r>
          </w:p>
        </w:tc>
        <w:tc>
          <w:tcPr>
            <w:tcW w:w="1436" w:type="dxa"/>
          </w:tcPr>
          <w:p w:rsidR="0040753C" w:rsidRDefault="0040753C" w:rsidP="0038354F">
            <w:r>
              <w:t>Porcentaje de nota</w:t>
            </w:r>
          </w:p>
          <w:p w:rsidR="0040753C" w:rsidRPr="00D86BDA" w:rsidRDefault="0040753C" w:rsidP="0038354F">
            <w:pPr>
              <w:rPr>
                <w:rFonts w:ascii="Arial" w:hAnsi="Arial" w:cs="Arial"/>
                <w:b/>
              </w:rPr>
            </w:pPr>
            <w:r w:rsidRPr="00D86BDA">
              <w:rPr>
                <w:rFonts w:ascii="Arial" w:hAnsi="Arial" w:cs="Arial"/>
                <w:b/>
                <w:sz w:val="52"/>
              </w:rPr>
              <w:t>10%</w:t>
            </w:r>
          </w:p>
        </w:tc>
      </w:tr>
      <w:tr w:rsidR="0040753C" w:rsidTr="0038354F">
        <w:trPr>
          <w:trHeight w:val="486"/>
        </w:trPr>
        <w:tc>
          <w:tcPr>
            <w:tcW w:w="8188" w:type="dxa"/>
            <w:gridSpan w:val="2"/>
          </w:tcPr>
          <w:p w:rsidR="0040753C" w:rsidRDefault="0040753C" w:rsidP="0038354F">
            <w:r w:rsidRPr="00D86BDA">
              <w:t xml:space="preserve">Para solicitar </w:t>
            </w:r>
            <w:r w:rsidRPr="00D86BDA">
              <w:rPr>
                <w:b/>
                <w:u w:val="single"/>
              </w:rPr>
              <w:t>información y ayuda</w:t>
            </w:r>
            <w:r w:rsidRPr="00D86BDA">
              <w:t xml:space="preserve"> sobre la resolución de esta guía puede hacerlo por las siguientes Vías: *</w:t>
            </w:r>
            <w:r w:rsidRPr="00D86BDA">
              <w:rPr>
                <w:b/>
                <w:u w:val="single"/>
              </w:rPr>
              <w:t xml:space="preserve"> Docente de lenguaje</w:t>
            </w:r>
            <w:r w:rsidRPr="00D86BDA">
              <w:t xml:space="preserve">: </w:t>
            </w:r>
            <w:r>
              <w:t>*</w:t>
            </w:r>
            <w:r w:rsidR="00DE7B0E">
              <w:t>Gabriela Rosas:</w:t>
            </w:r>
            <w:r w:rsidR="002A6787">
              <w:t xml:space="preserve"> </w:t>
            </w:r>
            <w:hyperlink r:id="rId7" w:history="1">
              <w:r w:rsidR="002A6787" w:rsidRPr="00C26E7A">
                <w:rPr>
                  <w:rStyle w:val="Hipervnculo"/>
                </w:rPr>
                <w:t>grosas@liceomixto.cl</w:t>
              </w:r>
            </w:hyperlink>
            <w:r w:rsidR="002A6787">
              <w:t xml:space="preserve"> </w:t>
            </w:r>
          </w:p>
          <w:p w:rsidR="0040753C" w:rsidRDefault="0040753C" w:rsidP="002A6787">
            <w:r>
              <w:t xml:space="preserve">*Carolina Cruz: </w:t>
            </w:r>
            <w:hyperlink r:id="rId8" w:history="1">
              <w:r w:rsidR="002A6787" w:rsidRPr="00C26E7A">
                <w:rPr>
                  <w:rStyle w:val="Hipervnculo"/>
                </w:rPr>
                <w:t>ccruz@liceomixto.cl</w:t>
              </w:r>
            </w:hyperlink>
            <w:r w:rsidR="002A6787">
              <w:t xml:space="preserve"> </w:t>
            </w:r>
          </w:p>
        </w:tc>
        <w:tc>
          <w:tcPr>
            <w:tcW w:w="2528" w:type="dxa"/>
            <w:gridSpan w:val="2"/>
            <w:vMerge w:val="restart"/>
          </w:tcPr>
          <w:p w:rsidR="0040753C" w:rsidRDefault="0040753C" w:rsidP="0038354F">
            <w:proofErr w:type="spellStart"/>
            <w:r>
              <w:t>Ptje</w:t>
            </w:r>
            <w:proofErr w:type="spellEnd"/>
            <w:r>
              <w:t>. Obtenido:</w:t>
            </w:r>
          </w:p>
        </w:tc>
      </w:tr>
      <w:tr w:rsidR="0040753C" w:rsidTr="0038354F">
        <w:trPr>
          <w:trHeight w:val="300"/>
        </w:trPr>
        <w:tc>
          <w:tcPr>
            <w:tcW w:w="8188" w:type="dxa"/>
            <w:gridSpan w:val="2"/>
          </w:tcPr>
          <w:p w:rsidR="0040753C" w:rsidRPr="00D86BDA" w:rsidRDefault="0040753C" w:rsidP="0038354F">
            <w:r w:rsidRPr="00D86BDA">
              <w:rPr>
                <w:b/>
                <w:u w:val="single"/>
              </w:rPr>
              <w:t>Educadoras PIE:</w:t>
            </w:r>
            <w:r>
              <w:t xml:space="preserve"> *Andrea Herrera (1</w:t>
            </w:r>
            <w:r w:rsidRPr="00D86BDA">
              <w:t>°A</w:t>
            </w:r>
            <w:r>
              <w:t>, C):</w:t>
            </w:r>
            <w:r w:rsidR="002A6787">
              <w:t xml:space="preserve"> </w:t>
            </w:r>
            <w:hyperlink r:id="rId9" w:history="1">
              <w:r w:rsidR="002A6787" w:rsidRPr="00C26E7A">
                <w:rPr>
                  <w:rStyle w:val="Hipervnculo"/>
                </w:rPr>
                <w:t>mherrerag@liceomixto.cl</w:t>
              </w:r>
            </w:hyperlink>
            <w:r w:rsidR="002A6787">
              <w:t xml:space="preserve"> </w:t>
            </w:r>
          </w:p>
        </w:tc>
        <w:tc>
          <w:tcPr>
            <w:tcW w:w="2528" w:type="dxa"/>
            <w:gridSpan w:val="2"/>
            <w:vMerge/>
          </w:tcPr>
          <w:p w:rsidR="0040753C" w:rsidRDefault="0040753C" w:rsidP="0038354F"/>
        </w:tc>
      </w:tr>
      <w:tr w:rsidR="0040753C" w:rsidTr="0038354F">
        <w:trPr>
          <w:trHeight w:val="240"/>
        </w:trPr>
        <w:tc>
          <w:tcPr>
            <w:tcW w:w="8188" w:type="dxa"/>
            <w:gridSpan w:val="2"/>
          </w:tcPr>
          <w:p w:rsidR="0040753C" w:rsidRPr="00D86BDA" w:rsidRDefault="0040753C" w:rsidP="002A6787">
            <w:pPr>
              <w:rPr>
                <w:b/>
                <w:u w:val="single"/>
              </w:rPr>
            </w:pPr>
            <w:r>
              <w:t xml:space="preserve">*M. Jesús </w:t>
            </w:r>
            <w:proofErr w:type="spellStart"/>
            <w:r>
              <w:t>Gonzalez</w:t>
            </w:r>
            <w:proofErr w:type="spellEnd"/>
            <w:r>
              <w:t xml:space="preserve"> (1°B,D</w:t>
            </w:r>
            <w:r w:rsidRPr="00D86BDA">
              <w:t xml:space="preserve">): </w:t>
            </w:r>
            <w:hyperlink r:id="rId10" w:history="1">
              <w:r w:rsidR="002A6787" w:rsidRPr="00C26E7A">
                <w:rPr>
                  <w:rStyle w:val="Hipervnculo"/>
                </w:rPr>
                <w:t>mgonzalezr@liceomixto.cl</w:t>
              </w:r>
            </w:hyperlink>
            <w:r w:rsidR="002A6787">
              <w:t xml:space="preserve"> </w:t>
            </w:r>
          </w:p>
        </w:tc>
        <w:tc>
          <w:tcPr>
            <w:tcW w:w="2528" w:type="dxa"/>
            <w:gridSpan w:val="2"/>
            <w:vMerge/>
          </w:tcPr>
          <w:p w:rsidR="0040753C" w:rsidRDefault="0040753C" w:rsidP="0038354F"/>
        </w:tc>
      </w:tr>
      <w:tr w:rsidR="0040753C" w:rsidRPr="002A6787" w:rsidTr="0038354F">
        <w:trPr>
          <w:trHeight w:val="195"/>
        </w:trPr>
        <w:tc>
          <w:tcPr>
            <w:tcW w:w="8188" w:type="dxa"/>
            <w:gridSpan w:val="2"/>
          </w:tcPr>
          <w:p w:rsidR="002A6787" w:rsidRDefault="0040753C" w:rsidP="002A6787">
            <w:r>
              <w:t>*Romina Otárola (1°E,F</w:t>
            </w:r>
            <w:r w:rsidRPr="00D86BDA">
              <w:t xml:space="preserve">): </w:t>
            </w:r>
            <w:hyperlink r:id="rId11" w:history="1">
              <w:r w:rsidR="002A6787" w:rsidRPr="00C26E7A">
                <w:rPr>
                  <w:rStyle w:val="Hipervnculo"/>
                </w:rPr>
                <w:t>rotarola@liceomixto.cl</w:t>
              </w:r>
            </w:hyperlink>
            <w:r w:rsidR="002A6787">
              <w:t xml:space="preserve"> </w:t>
            </w:r>
          </w:p>
          <w:p w:rsidR="0040753C" w:rsidRPr="002A6787" w:rsidRDefault="008126AE" w:rsidP="002A6787">
            <w:r w:rsidRPr="002A6787">
              <w:t>*</w:t>
            </w:r>
            <w:r w:rsidR="002A6787" w:rsidRPr="002A6787">
              <w:t>Valeria Silva</w:t>
            </w:r>
            <w:r w:rsidR="002A6787">
              <w:t xml:space="preserve">: </w:t>
            </w:r>
            <w:hyperlink r:id="rId12" w:history="1">
              <w:r w:rsidR="002A6787" w:rsidRPr="00C26E7A">
                <w:rPr>
                  <w:rStyle w:val="Hipervnculo"/>
                </w:rPr>
                <w:t>vsilva@liceomixto.cl</w:t>
              </w:r>
            </w:hyperlink>
            <w:r w:rsidR="002A6787">
              <w:t xml:space="preserve"> </w:t>
            </w:r>
            <w:r w:rsidR="0040753C" w:rsidRPr="002A6787">
              <w:t xml:space="preserve"> </w:t>
            </w:r>
          </w:p>
        </w:tc>
        <w:tc>
          <w:tcPr>
            <w:tcW w:w="2528" w:type="dxa"/>
            <w:gridSpan w:val="2"/>
            <w:vMerge/>
          </w:tcPr>
          <w:p w:rsidR="0040753C" w:rsidRPr="002A6787" w:rsidRDefault="0040753C" w:rsidP="0038354F"/>
        </w:tc>
      </w:tr>
      <w:tr w:rsidR="0040753C" w:rsidTr="003835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15"/>
        </w:trPr>
        <w:tc>
          <w:tcPr>
            <w:tcW w:w="8188" w:type="dxa"/>
            <w:gridSpan w:val="2"/>
          </w:tcPr>
          <w:p w:rsidR="0040753C" w:rsidRPr="009A39DF" w:rsidRDefault="0040753C" w:rsidP="0038354F">
            <w:pPr>
              <w:rPr>
                <w:b/>
                <w:u w:val="single"/>
              </w:rPr>
            </w:pPr>
            <w:r w:rsidRPr="009A39DF">
              <w:rPr>
                <w:b/>
                <w:u w:val="single"/>
              </w:rPr>
              <w:t>Instrucciones:</w:t>
            </w:r>
          </w:p>
          <w:p w:rsidR="0040753C" w:rsidRDefault="0040753C" w:rsidP="0040753C">
            <w:pPr>
              <w:pStyle w:val="Prrafodelista"/>
              <w:numPr>
                <w:ilvl w:val="0"/>
                <w:numId w:val="1"/>
              </w:numPr>
            </w:pPr>
            <w:r>
              <w:t>Esta guía se debe desarrollar de manera individual.</w:t>
            </w:r>
          </w:p>
          <w:p w:rsidR="0040753C" w:rsidRDefault="0040753C" w:rsidP="0040753C">
            <w:pPr>
              <w:pStyle w:val="Prrafodelista"/>
              <w:numPr>
                <w:ilvl w:val="0"/>
                <w:numId w:val="1"/>
              </w:numPr>
            </w:pPr>
            <w:r>
              <w:t>Lee atentamente los textos antes de responder.</w:t>
            </w:r>
          </w:p>
          <w:p w:rsidR="0040753C" w:rsidRDefault="0040753C" w:rsidP="0040753C">
            <w:pPr>
              <w:pStyle w:val="Prrafodelista"/>
              <w:numPr>
                <w:ilvl w:val="0"/>
                <w:numId w:val="1"/>
              </w:numPr>
            </w:pPr>
            <w:r>
              <w:t>Debes escribir con lápiz pasta azul o negro.</w:t>
            </w:r>
          </w:p>
          <w:p w:rsidR="0040753C" w:rsidRDefault="0040753C" w:rsidP="0040753C">
            <w:pPr>
              <w:pStyle w:val="Prrafodelista"/>
              <w:numPr>
                <w:ilvl w:val="0"/>
                <w:numId w:val="1"/>
              </w:numPr>
            </w:pPr>
            <w:r>
              <w:t>Recuerda poner énfasis en la ortografía y redacción.</w:t>
            </w:r>
          </w:p>
          <w:p w:rsidR="0040753C" w:rsidRDefault="0040753C" w:rsidP="005F007C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Las respuestas se pueden entregar a través de un desarrollo escrito a mano en caso de que se dificulte la impresión de la guía, esta deberá ser entregada </w:t>
            </w:r>
            <w:r w:rsidR="009D57C2">
              <w:t xml:space="preserve">al profesor jefe </w:t>
            </w:r>
            <w:r>
              <w:t>de manera presencial una vez que se reintegren las clases al establecimiento, junto con todo el material de todas las asignaturas correspondientes.</w:t>
            </w:r>
          </w:p>
        </w:tc>
        <w:tc>
          <w:tcPr>
            <w:tcW w:w="2528" w:type="dxa"/>
            <w:gridSpan w:val="2"/>
          </w:tcPr>
          <w:p w:rsidR="0040753C" w:rsidRDefault="0040753C" w:rsidP="0038354F">
            <w:r>
              <w:t>Calificación:</w:t>
            </w:r>
          </w:p>
        </w:tc>
      </w:tr>
    </w:tbl>
    <w:p w:rsidR="004C0816" w:rsidRDefault="004C0816"/>
    <w:p w:rsidR="002164A2" w:rsidRPr="004A1E02" w:rsidRDefault="002164A2">
      <w:pPr>
        <w:rPr>
          <w:b/>
          <w:sz w:val="36"/>
        </w:rPr>
      </w:pPr>
      <w:r w:rsidRPr="004A1E02">
        <w:rPr>
          <w:b/>
          <w:sz w:val="36"/>
        </w:rPr>
        <w:t>Recuerda:</w:t>
      </w:r>
    </w:p>
    <w:p w:rsidR="002164A2" w:rsidRDefault="002164A2" w:rsidP="004A1E02">
      <w:pPr>
        <w:jc w:val="both"/>
      </w:pPr>
      <w:r w:rsidRPr="004A1E02">
        <w:rPr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629DB" wp14:editId="02709C3E">
                <wp:simplePos x="0" y="0"/>
                <wp:positionH relativeFrom="margin">
                  <wp:align>center</wp:align>
                </wp:positionH>
                <wp:positionV relativeFrom="paragraph">
                  <wp:posOffset>638810</wp:posOffset>
                </wp:positionV>
                <wp:extent cx="1977656" cy="393404"/>
                <wp:effectExtent l="0" t="0" r="22860" b="2603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7656" cy="39340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4A2" w:rsidRPr="002164A2" w:rsidRDefault="002164A2" w:rsidP="002164A2">
                            <w:pPr>
                              <w:jc w:val="center"/>
                              <w:rPr>
                                <w:color w:val="385623" w:themeColor="accent6" w:themeShade="80"/>
                                <w:sz w:val="32"/>
                                <w:lang w:val="es-ES"/>
                              </w:rPr>
                            </w:pPr>
                            <w:r w:rsidRPr="002164A2">
                              <w:rPr>
                                <w:color w:val="385623" w:themeColor="accent6" w:themeShade="80"/>
                                <w:sz w:val="32"/>
                                <w:lang w:val="es-ES"/>
                              </w:rPr>
                              <w:t>Tipos de Narradores: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B629DB" id="Rectángulo redondeado 3" o:spid="_x0000_s1026" style="position:absolute;left:0;text-align:left;margin-left:0;margin-top:50.3pt;width:155.7pt;height:3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" fillcolor="white [3212]" strokecolor="#1f4d78 [1604]" strokeweight="1pt">
                <v:stroke joinstyle="miter"/>
                <v:textbox>
                  <w:txbxContent>
                    <w:p w:rsidR="002164A2" w:rsidRPr="002164A2" w:rsidRDefault="002164A2" w:rsidP="002164A2">
                      <w:pPr>
                        <w:jc w:val="center"/>
                        <w:rPr>
                          <w:color w:val="385623" w:themeColor="accent6" w:themeShade="80"/>
                          <w:sz w:val="32"/>
                          <w:lang w:val="es-ES"/>
                        </w:rPr>
                      </w:pPr>
                      <w:r w:rsidRPr="002164A2">
                        <w:rPr>
                          <w:color w:val="385623" w:themeColor="accent6" w:themeShade="80"/>
                          <w:sz w:val="32"/>
                          <w:lang w:val="es-ES"/>
                        </w:rPr>
                        <w:t>Tipos de Narradores: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4A1E02">
        <w:rPr>
          <w:sz w:val="24"/>
        </w:rPr>
        <w:t>El narrador es aquella voz ficticia que cuenta la historia cuando el texto pertenece al género narrativo. Según la historia narrada y como se lleve a cabo existen distintos tipos de clasificaciones para el narrador que nos cuenta la historia</w:t>
      </w:r>
      <w:r>
        <w:t>.</w:t>
      </w:r>
    </w:p>
    <w:p w:rsidR="002164A2" w:rsidRDefault="004A1E0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F417C4" wp14:editId="00405C26">
                <wp:simplePos x="0" y="0"/>
                <wp:positionH relativeFrom="column">
                  <wp:posOffset>-514350</wp:posOffset>
                </wp:positionH>
                <wp:positionV relativeFrom="paragraph">
                  <wp:posOffset>760036</wp:posOffset>
                </wp:positionV>
                <wp:extent cx="1786255" cy="484505"/>
                <wp:effectExtent l="0" t="19050" r="42545" b="29845"/>
                <wp:wrapNone/>
                <wp:docPr id="8" name="Flecha der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6255" cy="484505"/>
                        </a:xfrm>
                        <a:prstGeom prst="right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4A2" w:rsidRPr="002164A2" w:rsidRDefault="002164A2" w:rsidP="002164A2">
                            <w:pPr>
                              <w:jc w:val="center"/>
                              <w:rPr>
                                <w:color w:val="385623" w:themeColor="accent6" w:themeShade="80"/>
                                <w:lang w:val="es-ES"/>
                              </w:rPr>
                            </w:pPr>
                            <w:r w:rsidRPr="002164A2">
                              <w:rPr>
                                <w:color w:val="385623" w:themeColor="accent6" w:themeShade="80"/>
                                <w:lang w:val="es-ES"/>
                              </w:rPr>
                              <w:t>Dentro del relato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5F417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8" o:spid="_x0000_s1027" type="#_x0000_t13" style="position:absolute;margin-left:-40.5pt;margin-top:59.85pt;width:140.65pt;height:38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" adj="18671" filled="f" strokecolor="#002060" strokeweight="1pt">
                <v:textbox>
                  <w:txbxContent>
                    <w:p w:rsidR="002164A2" w:rsidRPr="002164A2" w:rsidRDefault="002164A2" w:rsidP="002164A2">
                      <w:pPr>
                        <w:jc w:val="center"/>
                        <w:rPr>
                          <w:color w:val="385623" w:themeColor="accent6" w:themeShade="80"/>
                          <w:lang w:val="es-ES"/>
                        </w:rPr>
                      </w:pPr>
                      <w:r w:rsidRPr="002164A2">
                        <w:rPr>
                          <w:color w:val="385623" w:themeColor="accent6" w:themeShade="80"/>
                          <w:lang w:val="es-ES"/>
                        </w:rPr>
                        <w:t>Dentro del relato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1B241B" wp14:editId="4C44ED6F">
                <wp:simplePos x="0" y="0"/>
                <wp:positionH relativeFrom="column">
                  <wp:posOffset>4309583</wp:posOffset>
                </wp:positionH>
                <wp:positionV relativeFrom="paragraph">
                  <wp:posOffset>777683</wp:posOffset>
                </wp:positionV>
                <wp:extent cx="1765005" cy="484505"/>
                <wp:effectExtent l="19050" t="19050" r="26035" b="29845"/>
                <wp:wrapNone/>
                <wp:docPr id="10" name="Flecha izquierd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5005" cy="484505"/>
                        </a:xfrm>
                        <a:prstGeom prst="leftArrow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1E02" w:rsidRPr="004A1E02" w:rsidRDefault="004A1E02" w:rsidP="004A1E02">
                            <w:pPr>
                              <w:jc w:val="center"/>
                              <w:rPr>
                                <w:color w:val="385623" w:themeColor="accent6" w:themeShade="80"/>
                                <w:lang w:val="es-ES"/>
                              </w:rPr>
                            </w:pPr>
                            <w:r w:rsidRPr="004A1E02">
                              <w:rPr>
                                <w:color w:val="385623" w:themeColor="accent6" w:themeShade="80"/>
                                <w:lang w:val="es-ES"/>
                              </w:rPr>
                              <w:t>Fuera del relato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B241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 izquierda 10" o:spid="_x0000_s1028" type="#_x0000_t66" style="position:absolute;margin-left:339.35pt;margin-top:61.25pt;width:139pt;height:3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" adj="2965" filled="f" strokecolor="#002060" strokeweight="1pt">
                <v:textbox>
                  <w:txbxContent>
                    <w:p w:rsidR="004A1E02" w:rsidRPr="004A1E02" w:rsidRDefault="004A1E02" w:rsidP="004A1E02">
                      <w:pPr>
                        <w:jc w:val="center"/>
                        <w:rPr>
                          <w:color w:val="385623" w:themeColor="accent6" w:themeShade="80"/>
                          <w:lang w:val="es-ES"/>
                        </w:rPr>
                      </w:pPr>
                      <w:r w:rsidRPr="004A1E02">
                        <w:rPr>
                          <w:color w:val="385623" w:themeColor="accent6" w:themeShade="80"/>
                          <w:lang w:val="es-ES"/>
                        </w:rPr>
                        <w:t>Fuera del relato</w:t>
                      </w:r>
                    </w:p>
                  </w:txbxContent>
                </v:textbox>
              </v:shape>
            </w:pict>
          </mc:Fallback>
        </mc:AlternateContent>
      </w:r>
      <w:r w:rsidR="002164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FAC3E" wp14:editId="796F6F48">
                <wp:simplePos x="0" y="0"/>
                <wp:positionH relativeFrom="column">
                  <wp:posOffset>1913521</wp:posOffset>
                </wp:positionH>
                <wp:positionV relativeFrom="paragraph">
                  <wp:posOffset>432110</wp:posOffset>
                </wp:positionV>
                <wp:extent cx="255181" cy="329609"/>
                <wp:effectExtent l="38100" t="0" r="31115" b="5143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5181" cy="3296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18B671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150.65pt;margin-top:34pt;width:20.1pt;height:25.9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" strokecolor="#5b9bd5 [3204]" strokeweight=".5pt">
                <v:stroke endarrow="block" joinstyle="miter"/>
              </v:shape>
            </w:pict>
          </mc:Fallback>
        </mc:AlternateContent>
      </w:r>
      <w:r w:rsidR="002164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4E716" wp14:editId="1382024C">
                <wp:simplePos x="0" y="0"/>
                <wp:positionH relativeFrom="column">
                  <wp:posOffset>3480435</wp:posOffset>
                </wp:positionH>
                <wp:positionV relativeFrom="paragraph">
                  <wp:posOffset>421950</wp:posOffset>
                </wp:positionV>
                <wp:extent cx="245095" cy="340241"/>
                <wp:effectExtent l="0" t="0" r="60325" b="60325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5095" cy="34024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BFB9" id="Conector recto de flecha 7" o:spid="_x0000_s1026" type="#_x0000_t32" style="position:absolute;margin-left:274.05pt;margin-top:33.2pt;width:19.3pt;height:2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" strokecolor="#5b9bd5" strokeweight=".5pt">
                <v:stroke endarrow="block" joinstyle="miter"/>
              </v:shape>
            </w:pict>
          </mc:Fallback>
        </mc:AlternateContent>
      </w:r>
      <w:r w:rsidR="002164A2"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668B1DEC" wp14:editId="0207DBC7">
            <wp:simplePos x="0" y="0"/>
            <wp:positionH relativeFrom="margin">
              <wp:align>center</wp:align>
            </wp:positionH>
            <wp:positionV relativeFrom="paragraph">
              <wp:posOffset>820878</wp:posOffset>
            </wp:positionV>
            <wp:extent cx="4241800" cy="2179320"/>
            <wp:effectExtent l="0" t="0" r="0" b="30480"/>
            <wp:wrapSquare wrapText="bothSides"/>
            <wp:docPr id="5" name="Diagrama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1E02" w:rsidRPr="008126AE" w:rsidRDefault="008126AE" w:rsidP="008126AE">
      <w:pPr>
        <w:jc w:val="center"/>
        <w:rPr>
          <w:b/>
          <w:sz w:val="28"/>
        </w:rPr>
      </w:pPr>
      <w:r w:rsidRPr="008126AE">
        <w:rPr>
          <w:b/>
          <w:sz w:val="28"/>
        </w:rPr>
        <w:t>Actividad:</w:t>
      </w:r>
    </w:p>
    <w:tbl>
      <w:tblPr>
        <w:tblStyle w:val="Tablaconcuadrcula"/>
        <w:tblW w:w="2944" w:type="dxa"/>
        <w:jc w:val="center"/>
        <w:tblLook w:val="04A0" w:firstRow="1" w:lastRow="0" w:firstColumn="1" w:lastColumn="0" w:noHBand="0" w:noVBand="1"/>
      </w:tblPr>
      <w:tblGrid>
        <w:gridCol w:w="588"/>
        <w:gridCol w:w="588"/>
        <w:gridCol w:w="588"/>
        <w:gridCol w:w="590"/>
        <w:gridCol w:w="590"/>
      </w:tblGrid>
      <w:tr w:rsidR="009D57C2" w:rsidTr="009D57C2">
        <w:trPr>
          <w:trHeight w:val="382"/>
          <w:jc w:val="center"/>
        </w:trPr>
        <w:tc>
          <w:tcPr>
            <w:tcW w:w="588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1</w:t>
            </w:r>
          </w:p>
        </w:tc>
        <w:tc>
          <w:tcPr>
            <w:tcW w:w="588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2</w:t>
            </w:r>
          </w:p>
        </w:tc>
        <w:tc>
          <w:tcPr>
            <w:tcW w:w="588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3</w:t>
            </w:r>
          </w:p>
        </w:tc>
        <w:tc>
          <w:tcPr>
            <w:tcW w:w="590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4</w:t>
            </w:r>
          </w:p>
        </w:tc>
        <w:tc>
          <w:tcPr>
            <w:tcW w:w="590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  <w:t>5</w:t>
            </w:r>
          </w:p>
        </w:tc>
      </w:tr>
      <w:tr w:rsidR="009D57C2" w:rsidTr="009D57C2">
        <w:trPr>
          <w:trHeight w:val="382"/>
          <w:jc w:val="center"/>
        </w:trPr>
        <w:tc>
          <w:tcPr>
            <w:tcW w:w="588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88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88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90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</w:p>
        </w:tc>
        <w:tc>
          <w:tcPr>
            <w:tcW w:w="590" w:type="dxa"/>
          </w:tcPr>
          <w:p w:rsidR="009D57C2" w:rsidRDefault="009D57C2" w:rsidP="0038354F">
            <w:pPr>
              <w:spacing w:line="0" w:lineRule="atLeast"/>
              <w:contextualSpacing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 w:themeFill="background1"/>
              </w:rPr>
            </w:pPr>
          </w:p>
        </w:tc>
      </w:tr>
    </w:tbl>
    <w:p w:rsidR="009D57C2" w:rsidRPr="009D57C2" w:rsidRDefault="008126AE" w:rsidP="009D57C2">
      <w:pPr>
        <w:jc w:val="both"/>
        <w:rPr>
          <w:rFonts w:cstheme="minorHAnsi"/>
          <w:b/>
          <w:sz w:val="24"/>
          <w:szCs w:val="24"/>
        </w:rPr>
      </w:pPr>
      <w:r w:rsidRPr="009D57C2">
        <w:rPr>
          <w:rFonts w:cstheme="minorHAnsi"/>
          <w:b/>
          <w:sz w:val="24"/>
          <w:szCs w:val="24"/>
        </w:rPr>
        <w:t xml:space="preserve">  I. Responda las siguientes preguntas. </w:t>
      </w:r>
      <w:r w:rsidR="009D57C2" w:rsidRPr="009D57C2">
        <w:rPr>
          <w:rFonts w:cstheme="minorHAnsi"/>
          <w:b/>
          <w:sz w:val="24"/>
          <w:szCs w:val="24"/>
        </w:rPr>
        <w:t>Elija</w:t>
      </w:r>
      <w:r w:rsidRPr="009D57C2">
        <w:rPr>
          <w:rFonts w:cstheme="minorHAnsi"/>
          <w:b/>
          <w:sz w:val="24"/>
          <w:szCs w:val="24"/>
        </w:rPr>
        <w:t xml:space="preserve"> la alternativa que considere correcta y anótela en el recuadro </w:t>
      </w:r>
      <w:r w:rsidR="009D57C2" w:rsidRPr="009D57C2">
        <w:rPr>
          <w:rFonts w:cstheme="minorHAnsi"/>
          <w:b/>
          <w:sz w:val="24"/>
          <w:szCs w:val="24"/>
        </w:rPr>
        <w:t>superior</w:t>
      </w:r>
      <w:r w:rsidRPr="009D57C2">
        <w:rPr>
          <w:rFonts w:cstheme="minorHAnsi"/>
          <w:b/>
          <w:sz w:val="24"/>
          <w:szCs w:val="24"/>
        </w:rPr>
        <w:t xml:space="preserve">. 1 </w:t>
      </w:r>
      <w:proofErr w:type="spellStart"/>
      <w:r w:rsidRPr="009D57C2">
        <w:rPr>
          <w:rFonts w:cstheme="minorHAnsi"/>
          <w:b/>
          <w:sz w:val="24"/>
          <w:szCs w:val="24"/>
        </w:rPr>
        <w:t>pto</w:t>
      </w:r>
      <w:proofErr w:type="spellEnd"/>
      <w:r w:rsidRPr="009D57C2">
        <w:rPr>
          <w:rFonts w:cstheme="minorHAnsi"/>
          <w:b/>
          <w:sz w:val="24"/>
          <w:szCs w:val="24"/>
        </w:rPr>
        <w:t>. c/u.</w:t>
      </w:r>
    </w:p>
    <w:p w:rsidR="009D57C2" w:rsidRDefault="009D57C2" w:rsidP="009D57C2">
      <w:pPr>
        <w:spacing w:after="0" w:line="0" w:lineRule="atLeast"/>
        <w:contextualSpacing/>
        <w:rPr>
          <w:rFonts w:cstheme="minorHAnsi"/>
          <w:b/>
          <w:sz w:val="24"/>
          <w:szCs w:val="24"/>
        </w:rPr>
      </w:pPr>
      <w:r w:rsidRPr="009D57C2">
        <w:rPr>
          <w:rFonts w:cstheme="minorHAnsi"/>
          <w:b/>
          <w:sz w:val="24"/>
          <w:szCs w:val="24"/>
        </w:rPr>
        <w:t>1) Identificar el narrador presente en el siguiente fragmento:</w:t>
      </w:r>
      <w:r>
        <w:rPr>
          <w:rFonts w:cstheme="minorHAnsi"/>
          <w:b/>
          <w:sz w:val="24"/>
          <w:szCs w:val="24"/>
        </w:rPr>
        <w:t xml:space="preserve">  </w:t>
      </w:r>
    </w:p>
    <w:p w:rsidR="009D57C2" w:rsidRPr="009D57C2" w:rsidRDefault="009D57C2" w:rsidP="009D57C2">
      <w:pPr>
        <w:spacing w:after="0" w:line="0" w:lineRule="atLeast"/>
        <w:contextualSpacing/>
        <w:jc w:val="both"/>
        <w:rPr>
          <w:rFonts w:cstheme="minorHAnsi"/>
          <w:b/>
          <w:sz w:val="24"/>
          <w:szCs w:val="24"/>
        </w:rPr>
      </w:pPr>
    </w:p>
    <w:p w:rsidR="009D57C2" w:rsidRPr="009D57C2" w:rsidRDefault="009D57C2" w:rsidP="009D57C2">
      <w:pPr>
        <w:spacing w:after="0" w:line="0" w:lineRule="atLeast"/>
        <w:contextualSpacing/>
        <w:jc w:val="both"/>
        <w:rPr>
          <w:rStyle w:val="nfasis"/>
          <w:rFonts w:cstheme="minorHAnsi"/>
          <w:i w:val="0"/>
          <w:sz w:val="24"/>
          <w:szCs w:val="24"/>
        </w:rPr>
      </w:pPr>
      <w:r w:rsidRPr="009D57C2">
        <w:rPr>
          <w:rStyle w:val="nfasis"/>
          <w:rFonts w:cstheme="minorHAnsi"/>
          <w:sz w:val="24"/>
          <w:szCs w:val="24"/>
        </w:rPr>
        <w:t>"</w:t>
      </w:r>
      <w:r w:rsidRPr="009D57C2">
        <w:rPr>
          <w:rStyle w:val="nfasis"/>
          <w:rFonts w:cstheme="minorHAnsi"/>
          <w:color w:val="008080"/>
          <w:sz w:val="24"/>
          <w:szCs w:val="24"/>
        </w:rPr>
        <w:t xml:space="preserve">... </w:t>
      </w:r>
      <w:r w:rsidRPr="009D57C2">
        <w:rPr>
          <w:rStyle w:val="nfasis"/>
          <w:rFonts w:cstheme="minorHAnsi"/>
          <w:sz w:val="24"/>
          <w:szCs w:val="24"/>
        </w:rPr>
        <w:t>Lo vi desde que se zambulló en el río. Apechugó el cuerpo y luego se dejó ir corriente abajo, sin manotear, como si caminara pisando en el fondo. Después rebalsó la orilla y puso sus trapos a secar. Lo vi que temblaba de frío. Hacía aire y estaba nublado...</w:t>
      </w:r>
      <w:r>
        <w:rPr>
          <w:rStyle w:val="nfasis"/>
          <w:rFonts w:cstheme="minorHAnsi"/>
          <w:sz w:val="24"/>
          <w:szCs w:val="24"/>
        </w:rPr>
        <w:t>”</w:t>
      </w:r>
    </w:p>
    <w:p w:rsidR="009D57C2" w:rsidRPr="009D57C2" w:rsidRDefault="009D57C2" w:rsidP="009D57C2">
      <w:pPr>
        <w:spacing w:after="0" w:line="0" w:lineRule="atLeast"/>
        <w:contextualSpacing/>
        <w:jc w:val="right"/>
        <w:rPr>
          <w:rStyle w:val="Textoennegrita"/>
          <w:rFonts w:cstheme="minorHAnsi"/>
          <w:sz w:val="24"/>
          <w:szCs w:val="24"/>
        </w:rPr>
      </w:pPr>
      <w:r w:rsidRPr="009D57C2">
        <w:rPr>
          <w:rStyle w:val="nfasis"/>
          <w:rFonts w:cstheme="minorHAnsi"/>
          <w:sz w:val="24"/>
          <w:szCs w:val="24"/>
        </w:rPr>
        <w:t xml:space="preserve">                                      </w:t>
      </w:r>
      <w:r w:rsidRPr="009D57C2">
        <w:rPr>
          <w:rFonts w:cstheme="minorHAnsi"/>
          <w:sz w:val="24"/>
          <w:szCs w:val="24"/>
        </w:rPr>
        <w:t>El Hombre, </w:t>
      </w:r>
      <w:r w:rsidRPr="009D57C2">
        <w:rPr>
          <w:rStyle w:val="Textoennegrita"/>
          <w:rFonts w:cstheme="minorHAnsi"/>
          <w:b w:val="0"/>
          <w:sz w:val="24"/>
          <w:szCs w:val="24"/>
        </w:rPr>
        <w:t>Juan Rulfo.</w:t>
      </w: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b w:val="0"/>
          <w:sz w:val="24"/>
          <w:szCs w:val="24"/>
        </w:rPr>
      </w:pPr>
      <w:r w:rsidRPr="009D57C2">
        <w:rPr>
          <w:rStyle w:val="Textoennegrita"/>
          <w:rFonts w:cstheme="minorHAnsi"/>
          <w:b w:val="0"/>
          <w:sz w:val="24"/>
          <w:szCs w:val="24"/>
        </w:rPr>
        <w:t>a) Omnisciente      b) Objetivo</w:t>
      </w: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b w:val="0"/>
          <w:sz w:val="24"/>
          <w:szCs w:val="24"/>
        </w:rPr>
      </w:pPr>
      <w:r w:rsidRPr="009D57C2">
        <w:rPr>
          <w:rStyle w:val="Textoennegrita"/>
          <w:rFonts w:cstheme="minorHAnsi"/>
          <w:b w:val="0"/>
          <w:sz w:val="24"/>
          <w:szCs w:val="24"/>
        </w:rPr>
        <w:t>c) Protagonista      d) Ninguna de las anteriores</w:t>
      </w: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b w:val="0"/>
          <w:sz w:val="24"/>
          <w:szCs w:val="24"/>
        </w:rPr>
      </w:pPr>
    </w:p>
    <w:p w:rsid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sz w:val="24"/>
          <w:szCs w:val="24"/>
        </w:rPr>
      </w:pPr>
      <w:r w:rsidRPr="009D57C2">
        <w:rPr>
          <w:rStyle w:val="Textoennegrita"/>
          <w:rFonts w:cstheme="minorHAnsi"/>
          <w:sz w:val="24"/>
          <w:szCs w:val="24"/>
        </w:rPr>
        <w:t xml:space="preserve">2) El narrador </w:t>
      </w:r>
      <w:proofErr w:type="spellStart"/>
      <w:r w:rsidRPr="009D57C2">
        <w:rPr>
          <w:rStyle w:val="Textoennegrita"/>
          <w:rFonts w:cstheme="minorHAnsi"/>
          <w:sz w:val="24"/>
          <w:szCs w:val="24"/>
        </w:rPr>
        <w:t>Heterodiegético</w:t>
      </w:r>
      <w:proofErr w:type="spellEnd"/>
      <w:r w:rsidRPr="009D57C2">
        <w:rPr>
          <w:rStyle w:val="Textoennegrita"/>
          <w:rFonts w:cstheme="minorHAnsi"/>
          <w:sz w:val="24"/>
          <w:szCs w:val="24"/>
        </w:rPr>
        <w:t>:</w:t>
      </w: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sz w:val="24"/>
          <w:szCs w:val="24"/>
        </w:rPr>
      </w:pP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b w:val="0"/>
          <w:sz w:val="24"/>
          <w:szCs w:val="24"/>
        </w:rPr>
      </w:pPr>
      <w:r w:rsidRPr="009D57C2">
        <w:rPr>
          <w:rStyle w:val="Textoennegrita"/>
          <w:rFonts w:cstheme="minorHAnsi"/>
          <w:b w:val="0"/>
          <w:sz w:val="24"/>
          <w:szCs w:val="24"/>
        </w:rPr>
        <w:t>a) Forma parte del relato.</w:t>
      </w: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b w:val="0"/>
          <w:sz w:val="24"/>
          <w:szCs w:val="24"/>
        </w:rPr>
      </w:pPr>
      <w:r w:rsidRPr="009D57C2">
        <w:rPr>
          <w:rStyle w:val="Textoennegrita"/>
          <w:rFonts w:cstheme="minorHAnsi"/>
          <w:b w:val="0"/>
          <w:sz w:val="24"/>
          <w:szCs w:val="24"/>
        </w:rPr>
        <w:t>b) El narrador testigo pertenece a esta categoría.</w:t>
      </w: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b w:val="0"/>
          <w:sz w:val="24"/>
          <w:szCs w:val="24"/>
        </w:rPr>
      </w:pPr>
      <w:r w:rsidRPr="009D57C2">
        <w:rPr>
          <w:rStyle w:val="Textoennegrita"/>
          <w:rFonts w:cstheme="minorHAnsi"/>
          <w:b w:val="0"/>
          <w:sz w:val="24"/>
          <w:szCs w:val="24"/>
        </w:rPr>
        <w:t>c) Es un narrador que relata los acontecimientos desde fuera de la historia.</w:t>
      </w: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b w:val="0"/>
          <w:sz w:val="24"/>
          <w:szCs w:val="24"/>
        </w:rPr>
      </w:pPr>
      <w:r w:rsidRPr="009D57C2">
        <w:rPr>
          <w:rStyle w:val="Textoennegrita"/>
          <w:rFonts w:cstheme="minorHAnsi"/>
          <w:b w:val="0"/>
          <w:sz w:val="24"/>
          <w:szCs w:val="24"/>
        </w:rPr>
        <w:t>d) a y b son correctas</w:t>
      </w: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b w:val="0"/>
          <w:sz w:val="24"/>
          <w:szCs w:val="24"/>
        </w:rPr>
      </w:pPr>
    </w:p>
    <w:p w:rsid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sz w:val="24"/>
          <w:szCs w:val="24"/>
        </w:rPr>
      </w:pPr>
      <w:r w:rsidRPr="009D57C2">
        <w:rPr>
          <w:rStyle w:val="Textoennegrita"/>
          <w:rFonts w:cstheme="minorHAnsi"/>
          <w:sz w:val="24"/>
          <w:szCs w:val="24"/>
        </w:rPr>
        <w:t>3) Según los grado</w:t>
      </w:r>
      <w:r>
        <w:rPr>
          <w:rStyle w:val="Textoennegrita"/>
          <w:rFonts w:cstheme="minorHAnsi"/>
          <w:sz w:val="24"/>
          <w:szCs w:val="24"/>
        </w:rPr>
        <w:t>s</w:t>
      </w:r>
      <w:r w:rsidRPr="009D57C2">
        <w:rPr>
          <w:rStyle w:val="Textoennegrita"/>
          <w:rFonts w:cstheme="minorHAnsi"/>
          <w:sz w:val="24"/>
          <w:szCs w:val="24"/>
        </w:rPr>
        <w:t xml:space="preserve"> de participación y presencia o ausencia en la historia, el narrador del siguiente relato se puede clasificar como: </w:t>
      </w:r>
    </w:p>
    <w:p w:rsidR="009D57C2" w:rsidRPr="009D57C2" w:rsidRDefault="009D57C2" w:rsidP="009D57C2">
      <w:pPr>
        <w:spacing w:after="0" w:line="0" w:lineRule="atLeast"/>
        <w:contextualSpacing/>
        <w:rPr>
          <w:rStyle w:val="Textoennegrita"/>
          <w:rFonts w:cstheme="minorHAnsi"/>
          <w:sz w:val="24"/>
          <w:szCs w:val="24"/>
        </w:rPr>
      </w:pPr>
    </w:p>
    <w:p w:rsidR="009D57C2" w:rsidRDefault="009D57C2" w:rsidP="009D57C2">
      <w:pPr>
        <w:spacing w:after="0" w:line="0" w:lineRule="atLeast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color w:val="000066"/>
          <w:sz w:val="24"/>
          <w:szCs w:val="24"/>
          <w:shd w:val="clear" w:color="auto" w:fill="FFFFFF"/>
        </w:rPr>
        <w:t>"</w:t>
      </w:r>
      <w:r w:rsidRPr="009D57C2">
        <w:rPr>
          <w:rFonts w:cstheme="minorHAnsi"/>
          <w:sz w:val="24"/>
          <w:szCs w:val="24"/>
          <w:shd w:val="clear" w:color="auto" w:fill="FFFFFF"/>
        </w:rPr>
        <w:t>Luego se habían metido poco a poco las dos y se iban riendo, conforme el agua les subía por las piernas y el vientre y la cintura. Se detenían, mirándose, y las risas les crecían y se les contagiaban como un cosquilleo nervioso. Se salpicar</w:t>
      </w:r>
      <w:r>
        <w:rPr>
          <w:rFonts w:cstheme="minorHAnsi"/>
          <w:sz w:val="24"/>
          <w:szCs w:val="24"/>
          <w:shd w:val="clear" w:color="auto" w:fill="FFFFFF"/>
        </w:rPr>
        <w:t xml:space="preserve">on y se agarraron dando gritos, </w:t>
      </w:r>
      <w:r w:rsidRPr="009D57C2">
        <w:rPr>
          <w:rFonts w:cstheme="minorHAnsi"/>
          <w:sz w:val="24"/>
          <w:szCs w:val="24"/>
          <w:shd w:val="clear" w:color="auto" w:fill="FFFFFF"/>
        </w:rPr>
        <w:t>hasta que ambas estuvieron del todo mojadas, jadeantes de risa"</w:t>
      </w:r>
    </w:p>
    <w:p w:rsidR="009D57C2" w:rsidRPr="009D57C2" w:rsidRDefault="009D57C2" w:rsidP="009D57C2">
      <w:pPr>
        <w:spacing w:after="0" w:line="0" w:lineRule="atLeast"/>
        <w:contextualSpacing/>
        <w:jc w:val="right"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</w:rPr>
        <w:br/>
        <w:t xml:space="preserve">                             </w:t>
      </w:r>
      <w:r w:rsidRPr="009D57C2">
        <w:rPr>
          <w:rFonts w:cstheme="minorHAnsi"/>
          <w:sz w:val="24"/>
          <w:szCs w:val="24"/>
          <w:shd w:val="clear" w:color="auto" w:fill="FFFFFF"/>
        </w:rPr>
        <w:t xml:space="preserve">Sánchez </w:t>
      </w:r>
      <w:proofErr w:type="spellStart"/>
      <w:r w:rsidRPr="009D57C2">
        <w:rPr>
          <w:rFonts w:cstheme="minorHAnsi"/>
          <w:sz w:val="24"/>
          <w:szCs w:val="24"/>
          <w:shd w:val="clear" w:color="auto" w:fill="FFFFFF"/>
        </w:rPr>
        <w:t>Ferlosio</w:t>
      </w:r>
      <w:proofErr w:type="spellEnd"/>
      <w:r w:rsidRPr="009D57C2">
        <w:rPr>
          <w:rFonts w:cstheme="minorHAnsi"/>
          <w:sz w:val="24"/>
          <w:szCs w:val="24"/>
          <w:shd w:val="clear" w:color="auto" w:fill="FFFFFF"/>
        </w:rPr>
        <w:t>, El Jarama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 xml:space="preserve">a) Personaje - </w:t>
      </w:r>
      <w:proofErr w:type="spellStart"/>
      <w:r w:rsidRPr="009D57C2">
        <w:rPr>
          <w:rFonts w:cstheme="minorHAnsi"/>
          <w:sz w:val="24"/>
          <w:szCs w:val="24"/>
          <w:shd w:val="clear" w:color="auto" w:fill="FFFFFF"/>
        </w:rPr>
        <w:t>homodiegético</w:t>
      </w:r>
      <w:proofErr w:type="spellEnd"/>
      <w:r w:rsidRPr="009D57C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 xml:space="preserve">b) Protagonista - </w:t>
      </w:r>
      <w:proofErr w:type="spellStart"/>
      <w:r w:rsidRPr="009D57C2">
        <w:rPr>
          <w:rFonts w:cstheme="minorHAnsi"/>
          <w:sz w:val="24"/>
          <w:szCs w:val="24"/>
          <w:shd w:val="clear" w:color="auto" w:fill="FFFFFF"/>
        </w:rPr>
        <w:t>homodiegético</w:t>
      </w:r>
      <w:proofErr w:type="spellEnd"/>
      <w:r w:rsidRPr="009D57C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 xml:space="preserve">c) Omnisciente - </w:t>
      </w:r>
      <w:proofErr w:type="spellStart"/>
      <w:r w:rsidRPr="009D57C2">
        <w:rPr>
          <w:rFonts w:cstheme="minorHAnsi"/>
          <w:sz w:val="24"/>
          <w:szCs w:val="24"/>
          <w:shd w:val="clear" w:color="auto" w:fill="FFFFFF"/>
        </w:rPr>
        <w:t>heterodiegético</w:t>
      </w:r>
      <w:proofErr w:type="spellEnd"/>
      <w:r w:rsidRPr="009D57C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 xml:space="preserve">d) No personaje - </w:t>
      </w:r>
      <w:proofErr w:type="spellStart"/>
      <w:r w:rsidRPr="009D57C2">
        <w:rPr>
          <w:rFonts w:cstheme="minorHAnsi"/>
          <w:sz w:val="24"/>
          <w:szCs w:val="24"/>
          <w:shd w:val="clear" w:color="auto" w:fill="FFFFFF"/>
        </w:rPr>
        <w:t>heterodiegético</w:t>
      </w:r>
      <w:proofErr w:type="spellEnd"/>
      <w:r w:rsidRPr="009D57C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b/>
          <w:sz w:val="24"/>
          <w:szCs w:val="24"/>
          <w:shd w:val="clear" w:color="auto" w:fill="FFFFFF"/>
        </w:rPr>
      </w:pPr>
      <w:bookmarkStart w:id="0" w:name="_GoBack"/>
      <w:bookmarkEnd w:id="0"/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b/>
          <w:sz w:val="24"/>
          <w:szCs w:val="24"/>
          <w:shd w:val="clear" w:color="auto" w:fill="FFFFFF"/>
        </w:rPr>
      </w:pPr>
      <w:r w:rsidRPr="009D57C2">
        <w:rPr>
          <w:rFonts w:cstheme="minorHAnsi"/>
          <w:b/>
          <w:sz w:val="24"/>
          <w:szCs w:val="24"/>
          <w:shd w:val="clear" w:color="auto" w:fill="FFFFFF"/>
        </w:rPr>
        <w:t xml:space="preserve">4) Entre las características del narrador en tercera persona, se puede destacar que: 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>a) Es objetivo      b) Es menos creíble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>c) Cuenta sus experiencias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>d) a y b son correctas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b/>
          <w:sz w:val="24"/>
          <w:szCs w:val="24"/>
          <w:shd w:val="clear" w:color="auto" w:fill="FFFFFF"/>
        </w:rPr>
      </w:pP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b/>
          <w:sz w:val="24"/>
          <w:szCs w:val="24"/>
          <w:shd w:val="clear" w:color="auto" w:fill="FFFFFF"/>
        </w:rPr>
      </w:pPr>
      <w:r w:rsidRPr="009D57C2">
        <w:rPr>
          <w:rFonts w:cstheme="minorHAnsi"/>
          <w:b/>
          <w:sz w:val="24"/>
          <w:szCs w:val="24"/>
          <w:shd w:val="clear" w:color="auto" w:fill="FFFFFF"/>
        </w:rPr>
        <w:t xml:space="preserve">5) Según su persona gramatical los narradores se pueden clasificar en: 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 xml:space="preserve">a) Primera, segunda y tercera 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 xml:space="preserve">b) </w:t>
      </w:r>
      <w:proofErr w:type="spellStart"/>
      <w:r w:rsidRPr="009D57C2">
        <w:rPr>
          <w:rFonts w:cstheme="minorHAnsi"/>
          <w:sz w:val="24"/>
          <w:szCs w:val="24"/>
          <w:shd w:val="clear" w:color="auto" w:fill="FFFFFF"/>
        </w:rPr>
        <w:t>Homodiegético</w:t>
      </w:r>
      <w:proofErr w:type="spellEnd"/>
      <w:r w:rsidRPr="009D57C2">
        <w:rPr>
          <w:rFonts w:cstheme="minorHAnsi"/>
          <w:sz w:val="24"/>
          <w:szCs w:val="24"/>
          <w:shd w:val="clear" w:color="auto" w:fill="FFFFFF"/>
        </w:rPr>
        <w:t xml:space="preserve"> y </w:t>
      </w:r>
      <w:proofErr w:type="spellStart"/>
      <w:r w:rsidRPr="009D57C2">
        <w:rPr>
          <w:rFonts w:cstheme="minorHAnsi"/>
          <w:sz w:val="24"/>
          <w:szCs w:val="24"/>
          <w:shd w:val="clear" w:color="auto" w:fill="FFFFFF"/>
        </w:rPr>
        <w:t>heterodiegético</w:t>
      </w:r>
      <w:proofErr w:type="spellEnd"/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>c) Personaje, no personaje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zCs w:val="24"/>
          <w:shd w:val="clear" w:color="auto" w:fill="FFFFFF"/>
        </w:rPr>
      </w:pPr>
      <w:r w:rsidRPr="009D57C2">
        <w:rPr>
          <w:rFonts w:cstheme="minorHAnsi"/>
          <w:sz w:val="24"/>
          <w:szCs w:val="24"/>
          <w:shd w:val="clear" w:color="auto" w:fill="FFFFFF"/>
        </w:rPr>
        <w:t>d) Ninguna de las anteriores</w:t>
      </w:r>
    </w:p>
    <w:p w:rsidR="009D57C2" w:rsidRDefault="009D57C2">
      <w:pPr>
        <w:rPr>
          <w:rFonts w:cstheme="minorHAnsi"/>
          <w:sz w:val="24"/>
          <w:szCs w:val="24"/>
        </w:rPr>
      </w:pP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b/>
          <w:bCs/>
          <w:szCs w:val="22"/>
        </w:rPr>
        <w:t>II. Lea el siguiente texto y responda las preguntas que se le harán a continuación</w:t>
      </w:r>
      <w:r w:rsidR="003424DB">
        <w:rPr>
          <w:rFonts w:asciiTheme="minorHAnsi" w:hAnsiTheme="minorHAnsi" w:cstheme="minorHAnsi"/>
          <w:b/>
          <w:bCs/>
          <w:szCs w:val="22"/>
        </w:rPr>
        <w:t xml:space="preserve"> marcando con una X en la alternativa correcta</w:t>
      </w:r>
      <w:r w:rsidR="00C3503B">
        <w:rPr>
          <w:rFonts w:asciiTheme="minorHAnsi" w:hAnsiTheme="minorHAnsi" w:cstheme="minorHAnsi"/>
          <w:b/>
          <w:bCs/>
          <w:szCs w:val="22"/>
        </w:rPr>
        <w:t>. 2 pts. c/u</w:t>
      </w:r>
    </w:p>
    <w:p w:rsidR="009D57C2" w:rsidRPr="009D57C2" w:rsidRDefault="009D57C2" w:rsidP="009D57C2">
      <w:pPr>
        <w:pStyle w:val="Default"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noProof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BD6744" wp14:editId="002F8CED">
                <wp:simplePos x="0" y="0"/>
                <wp:positionH relativeFrom="column">
                  <wp:posOffset>-155102</wp:posOffset>
                </wp:positionH>
                <wp:positionV relativeFrom="paragraph">
                  <wp:posOffset>222826</wp:posOffset>
                </wp:positionV>
                <wp:extent cx="5943600" cy="3795823"/>
                <wp:effectExtent l="0" t="0" r="19050" b="1460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379582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57C2" w:rsidRDefault="009D57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D6744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9" type="#_x0000_t202" style="position:absolute;left:0;text-align:left;margin-left:-12.2pt;margin-top:17.55pt;width:468pt;height:29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" filled="f" strokeweight=".5pt">
                <v:textbox>
                  <w:txbxContent>
                    <w:p w:rsidR="009D57C2" w:rsidRDefault="009D57C2"/>
                  </w:txbxContent>
                </v:textbox>
              </v:shape>
            </w:pict>
          </mc:Fallback>
        </mc:AlternateContent>
      </w:r>
      <w:r w:rsidRPr="009D57C2">
        <w:rPr>
          <w:rFonts w:asciiTheme="minorHAnsi" w:hAnsiTheme="minorHAnsi" w:cstheme="minorHAnsi"/>
          <w:b/>
          <w:szCs w:val="22"/>
          <w:u w:val="single"/>
        </w:rPr>
        <w:t>La Partida</w:t>
      </w:r>
    </w:p>
    <w:p w:rsidR="009D57C2" w:rsidRPr="009D57C2" w:rsidRDefault="009D57C2" w:rsidP="009D57C2">
      <w:pPr>
        <w:pStyle w:val="Default"/>
        <w:jc w:val="center"/>
        <w:rPr>
          <w:rFonts w:asciiTheme="minorHAnsi" w:hAnsiTheme="minorHAnsi" w:cstheme="minorHAnsi"/>
          <w:szCs w:val="22"/>
        </w:rPr>
      </w:pPr>
    </w:p>
    <w:p w:rsidR="009D57C2" w:rsidRPr="009D57C2" w:rsidRDefault="009D57C2" w:rsidP="009D57C2">
      <w:pPr>
        <w:spacing w:after="0" w:line="0" w:lineRule="atLeast"/>
        <w:contextualSpacing/>
        <w:jc w:val="both"/>
        <w:rPr>
          <w:rFonts w:cstheme="minorHAnsi"/>
          <w:sz w:val="24"/>
        </w:rPr>
      </w:pPr>
      <w:r w:rsidRPr="009D57C2">
        <w:rPr>
          <w:rFonts w:cstheme="minorHAnsi"/>
          <w:sz w:val="24"/>
        </w:rPr>
        <w:t>La nave estaba a punto de despegar, todos ya estábamos adentro, mientras ella veía por la ventana, como si buscara algo, con rostro serio y medio triste, se dio el aviso del despegue, y la nave empezó a elevarse, en eso aparece afuera una persona que viene corriendo como dirigiéndose a la nave, ella se dio cuenta que era él, aquella persona con la cual un día antes había peleado, su mejor amigo se quedaba en la tierra, mientras ella se iba a vivir a otra galaxia, tenía tan solo 12 años y no comprendía todavía el porqué de su partida, pero al ver que este se hacía cada vez más pequeño y ella se elevaba cada vez más, echó a llorar, lloró un buen rato, hasta que se cansó y sin darse cuenta ya estaba fuera de la tierra. Ella, su familia y demás personas acomodadas podían pagar el pasaje hacia su salvación, mientras que los que no podían hacerlo, tenían que quedarse a esperar su desgraciado fin, por el avance progresivo de la contaminación terrestre. Entonces la nave llegó a su destino, todos los pasajeros bajaron y tenían que hacer fila frente a un gran portón del nuevo planeta, para que fueran inspeccionados, por los porteros, porteros altos y de ojos azules. Era el turno de ella, le hicieron algunas preguntas y le dijeron “Bienvenida”, ella muy apesadumbrada y con los ojos aún hinchados por tanto llorar les dijo “gracias”, entonces los porteros le dijeron “toma este vaso con agua y podrás pasar, ya está todo listo”, ella miró el vaso, y lo tomó de un sorbo, al terminar, sacó una gran sonrisa y se entusiasmó por vivir en el nuevo planeta “pasa” le dijeron, entró corriendo, ella había olvidado todos sus recuerdos que traía de la tierra.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</w:rPr>
      </w:pP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b/>
          <w:bCs/>
          <w:szCs w:val="22"/>
        </w:rPr>
        <w:t xml:space="preserve">1) ¿Por qué el mundo representado en este texto está en la categoría de ciencia ficción?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szCs w:val="22"/>
        </w:rPr>
        <w:t xml:space="preserve">a) Porque es un mundo realista, cuya lógica se rompe por un acontecimiento.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szCs w:val="22"/>
        </w:rPr>
        <w:t xml:space="preserve">b) El universo representado está construido como una proyección hacia el futuro.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szCs w:val="22"/>
        </w:rPr>
        <w:t xml:space="preserve">c) Presenta una separación radical con el mundo cotidiano. 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  <w:shd w:val="clear" w:color="auto" w:fill="FFFFFF"/>
        </w:rPr>
      </w:pPr>
      <w:r w:rsidRPr="009D57C2">
        <w:rPr>
          <w:rFonts w:cstheme="minorHAnsi"/>
          <w:sz w:val="24"/>
        </w:rPr>
        <w:t>d) La obra representa un mundo con seres y acontecimientos extraordinarios.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b/>
          <w:bCs/>
          <w:sz w:val="32"/>
          <w:szCs w:val="28"/>
        </w:rPr>
      </w:pP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b/>
          <w:bCs/>
          <w:szCs w:val="22"/>
        </w:rPr>
        <w:t xml:space="preserve">2) En el texto, la transformación de la realidad se produce cuando: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szCs w:val="22"/>
        </w:rPr>
        <w:t xml:space="preserve">a) La protagonista se va a vivir a otra galaxia.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szCs w:val="22"/>
        </w:rPr>
        <w:t xml:space="preserve">b) La nave estaba a punto de despegar.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szCs w:val="22"/>
        </w:rPr>
        <w:t xml:space="preserve">c) La nave se va alejando de la tierra.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b/>
          <w:bCs/>
          <w:szCs w:val="22"/>
        </w:rPr>
      </w:pPr>
      <w:r w:rsidRPr="009D57C2">
        <w:rPr>
          <w:rFonts w:asciiTheme="minorHAnsi" w:hAnsiTheme="minorHAnsi" w:cstheme="minorHAnsi"/>
          <w:szCs w:val="22"/>
        </w:rPr>
        <w:t>d) Olvida todos sus recuerdos de la tierra.</w:t>
      </w:r>
    </w:p>
    <w:p w:rsidR="009D57C2" w:rsidRPr="009D57C2" w:rsidRDefault="009D57C2" w:rsidP="009D57C2">
      <w:pPr>
        <w:spacing w:after="0" w:line="0" w:lineRule="atLeast"/>
        <w:contextualSpacing/>
        <w:rPr>
          <w:rFonts w:cstheme="minorHAnsi"/>
          <w:sz w:val="24"/>
        </w:rPr>
      </w:pP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b/>
          <w:szCs w:val="22"/>
        </w:rPr>
        <w:lastRenderedPageBreak/>
        <w:t>3)</w:t>
      </w:r>
      <w:r w:rsidRPr="009D57C2">
        <w:rPr>
          <w:rFonts w:asciiTheme="minorHAnsi" w:hAnsiTheme="minorHAnsi" w:cstheme="minorHAnsi"/>
          <w:b/>
          <w:bCs/>
          <w:szCs w:val="22"/>
        </w:rPr>
        <w:t xml:space="preserve"> ¿Por qué la protagonista olvidó su vida en la tierra?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szCs w:val="22"/>
        </w:rPr>
        <w:t xml:space="preserve">a) Su entusiasmo por vivir en otro planeta le ayudaron a olvidar.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szCs w:val="22"/>
        </w:rPr>
        <w:t xml:space="preserve">b) Recordó la pelea que tuvo con su amigo. </w:t>
      </w:r>
    </w:p>
    <w:p w:rsidR="009D57C2" w:rsidRPr="009D57C2" w:rsidRDefault="009D57C2" w:rsidP="009D57C2">
      <w:pPr>
        <w:pStyle w:val="Default"/>
        <w:rPr>
          <w:rFonts w:asciiTheme="minorHAnsi" w:hAnsiTheme="minorHAnsi" w:cstheme="minorHAnsi"/>
          <w:szCs w:val="22"/>
        </w:rPr>
      </w:pPr>
      <w:r w:rsidRPr="009D57C2">
        <w:rPr>
          <w:rFonts w:asciiTheme="minorHAnsi" w:hAnsiTheme="minorHAnsi" w:cstheme="minorHAnsi"/>
          <w:szCs w:val="22"/>
        </w:rPr>
        <w:t xml:space="preserve">c) El nuevo planeta reiniciaba los recuerdos de todos los seres humanos. </w:t>
      </w:r>
    </w:p>
    <w:p w:rsidR="009D57C2" w:rsidRDefault="009D57C2" w:rsidP="009D57C2">
      <w:pPr>
        <w:rPr>
          <w:rFonts w:cstheme="minorHAnsi"/>
          <w:sz w:val="24"/>
        </w:rPr>
      </w:pPr>
      <w:r w:rsidRPr="009D57C2">
        <w:rPr>
          <w:rFonts w:cstheme="minorHAnsi"/>
          <w:sz w:val="24"/>
        </w:rPr>
        <w:t>d) Se dio cuenta que su amigo no era tan importante.</w:t>
      </w:r>
    </w:p>
    <w:p w:rsidR="009D57C2" w:rsidRDefault="009D57C2" w:rsidP="009D57C2">
      <w:pPr>
        <w:rPr>
          <w:rFonts w:cstheme="minorHAnsi"/>
          <w:sz w:val="24"/>
        </w:rPr>
      </w:pPr>
    </w:p>
    <w:p w:rsidR="009D57C2" w:rsidRPr="00C3503B" w:rsidRDefault="00880FB3" w:rsidP="00C3503B">
      <w:pPr>
        <w:jc w:val="both"/>
        <w:rPr>
          <w:rFonts w:cstheme="minorHAnsi"/>
          <w:b/>
          <w:sz w:val="24"/>
          <w:szCs w:val="24"/>
        </w:rPr>
      </w:pPr>
      <w:r w:rsidRPr="00C3503B">
        <w:rPr>
          <w:rFonts w:cstheme="minorHAnsi"/>
          <w:b/>
          <w:sz w:val="24"/>
          <w:szCs w:val="24"/>
        </w:rPr>
        <w:t xml:space="preserve">III. Define y </w:t>
      </w:r>
      <w:r w:rsidR="00774F1F" w:rsidRPr="00C3503B">
        <w:rPr>
          <w:rFonts w:cstheme="minorHAnsi"/>
          <w:b/>
          <w:sz w:val="24"/>
          <w:szCs w:val="24"/>
        </w:rPr>
        <w:t>caracteriza</w:t>
      </w:r>
      <w:r w:rsidRPr="00C3503B">
        <w:rPr>
          <w:rFonts w:cstheme="minorHAnsi"/>
          <w:b/>
          <w:sz w:val="24"/>
          <w:szCs w:val="24"/>
        </w:rPr>
        <w:t xml:space="preserve"> </w:t>
      </w:r>
      <w:r w:rsidR="00C3503B" w:rsidRPr="00C3503B">
        <w:rPr>
          <w:rFonts w:cstheme="minorHAnsi"/>
          <w:b/>
          <w:sz w:val="24"/>
          <w:szCs w:val="24"/>
        </w:rPr>
        <w:t>los elementos del mundo narrado</w:t>
      </w:r>
      <w:r w:rsidRPr="00C3503B">
        <w:rPr>
          <w:rFonts w:cstheme="minorHAnsi"/>
          <w:b/>
          <w:sz w:val="24"/>
          <w:szCs w:val="24"/>
        </w:rPr>
        <w:t xml:space="preserve"> que se solicitan a continuación. </w:t>
      </w:r>
      <w:r w:rsidR="00C3503B" w:rsidRPr="00C3503B">
        <w:rPr>
          <w:rFonts w:cstheme="minorHAnsi"/>
          <w:b/>
          <w:sz w:val="24"/>
          <w:szCs w:val="24"/>
        </w:rPr>
        <w:t xml:space="preserve">3 </w:t>
      </w:r>
      <w:proofErr w:type="spellStart"/>
      <w:r w:rsidR="00C3503B" w:rsidRPr="00C3503B">
        <w:rPr>
          <w:rFonts w:cstheme="minorHAnsi"/>
          <w:b/>
          <w:sz w:val="24"/>
          <w:szCs w:val="24"/>
        </w:rPr>
        <w:t>ptos</w:t>
      </w:r>
      <w:proofErr w:type="spellEnd"/>
      <w:r w:rsidR="00C3503B" w:rsidRPr="00C3503B">
        <w:rPr>
          <w:rFonts w:cstheme="minorHAnsi"/>
          <w:b/>
          <w:sz w:val="24"/>
          <w:szCs w:val="24"/>
        </w:rPr>
        <w:t>. c/u</w:t>
      </w:r>
    </w:p>
    <w:p w:rsidR="00C3503B" w:rsidRDefault="00C3503B" w:rsidP="009D57C2">
      <w:pPr>
        <w:rPr>
          <w:rFonts w:cstheme="minorHAnsi"/>
          <w:sz w:val="24"/>
          <w:szCs w:val="24"/>
        </w:rPr>
      </w:pPr>
      <w:r w:rsidRPr="00C3503B">
        <w:rPr>
          <w:rFonts w:cstheme="minorHAnsi"/>
          <w:b/>
          <w:sz w:val="24"/>
          <w:szCs w:val="24"/>
        </w:rPr>
        <w:t>a) Personajes:</w:t>
      </w:r>
      <w:r>
        <w:rPr>
          <w:rFonts w:cstheme="minorHAnsi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03B" w:rsidRPr="00C3503B" w:rsidRDefault="00C3503B" w:rsidP="009D57C2">
      <w:pPr>
        <w:rPr>
          <w:rFonts w:cstheme="minorHAnsi"/>
          <w:b/>
          <w:sz w:val="24"/>
          <w:szCs w:val="24"/>
        </w:rPr>
      </w:pPr>
      <w:r w:rsidRPr="00C3503B">
        <w:rPr>
          <w:rFonts w:cstheme="minorHAnsi"/>
          <w:b/>
          <w:sz w:val="24"/>
          <w:szCs w:val="24"/>
        </w:rPr>
        <w:t>b) Ambiente:</w:t>
      </w:r>
    </w:p>
    <w:p w:rsidR="00C3503B" w:rsidRDefault="00C3503B" w:rsidP="009D57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03B" w:rsidRPr="00C3503B" w:rsidRDefault="00C3503B" w:rsidP="009D57C2">
      <w:pPr>
        <w:rPr>
          <w:rFonts w:cstheme="minorHAnsi"/>
          <w:b/>
          <w:sz w:val="24"/>
          <w:szCs w:val="24"/>
        </w:rPr>
      </w:pPr>
      <w:r w:rsidRPr="00C3503B">
        <w:rPr>
          <w:rFonts w:cstheme="minorHAnsi"/>
          <w:b/>
          <w:sz w:val="24"/>
          <w:szCs w:val="24"/>
        </w:rPr>
        <w:t>c) Acontecimientos:</w:t>
      </w:r>
    </w:p>
    <w:p w:rsidR="00C3503B" w:rsidRDefault="00C3503B" w:rsidP="009D57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03B" w:rsidRPr="00C3503B" w:rsidRDefault="00C3503B" w:rsidP="009D57C2">
      <w:pPr>
        <w:rPr>
          <w:rFonts w:cstheme="minorHAnsi"/>
          <w:b/>
          <w:sz w:val="24"/>
          <w:szCs w:val="24"/>
        </w:rPr>
      </w:pPr>
      <w:r w:rsidRPr="00C3503B">
        <w:rPr>
          <w:rFonts w:cstheme="minorHAnsi"/>
          <w:b/>
          <w:sz w:val="24"/>
          <w:szCs w:val="24"/>
        </w:rPr>
        <w:t>d) Diálogo:</w:t>
      </w:r>
    </w:p>
    <w:p w:rsidR="00C3503B" w:rsidRPr="00880FB3" w:rsidRDefault="00C3503B" w:rsidP="009D57C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3503B" w:rsidRPr="00880FB3">
      <w:headerReference w:type="default" r:id="rId1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B7C" w:rsidRDefault="003F0B7C" w:rsidP="0040753C">
      <w:pPr>
        <w:spacing w:after="0" w:line="240" w:lineRule="auto"/>
      </w:pPr>
      <w:r>
        <w:separator/>
      </w:r>
    </w:p>
  </w:endnote>
  <w:endnote w:type="continuationSeparator" w:id="0">
    <w:p w:rsidR="003F0B7C" w:rsidRDefault="003F0B7C" w:rsidP="0040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B7C" w:rsidRDefault="003F0B7C" w:rsidP="0040753C">
      <w:pPr>
        <w:spacing w:after="0" w:line="240" w:lineRule="auto"/>
      </w:pPr>
      <w:r>
        <w:separator/>
      </w:r>
    </w:p>
  </w:footnote>
  <w:footnote w:type="continuationSeparator" w:id="0">
    <w:p w:rsidR="003F0B7C" w:rsidRDefault="003F0B7C" w:rsidP="0040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53C" w:rsidRDefault="0040753C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CEF973" wp14:editId="4344A8AA">
              <wp:simplePos x="0" y="0"/>
              <wp:positionH relativeFrom="column">
                <wp:posOffset>-552893</wp:posOffset>
              </wp:positionH>
              <wp:positionV relativeFrom="paragraph">
                <wp:posOffset>-234551</wp:posOffset>
              </wp:positionV>
              <wp:extent cx="2600325" cy="50482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00325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753C" w:rsidRPr="00EC6CCD" w:rsidRDefault="0040753C" w:rsidP="0040753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</w:pPr>
                          <w:r w:rsidRPr="00EC6CCD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Liceo Particular Mixto San Felipe</w:t>
                          </w:r>
                        </w:p>
                        <w:p w:rsidR="0040753C" w:rsidRPr="00EC6CCD" w:rsidRDefault="0040753C" w:rsidP="0040753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</w:pPr>
                          <w:r w:rsidRPr="00EC6CCD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Departamento de Lengua y Literatura.</w:t>
                          </w:r>
                        </w:p>
                        <w:p w:rsidR="0040753C" w:rsidRPr="00EC6CCD" w:rsidRDefault="0040753C" w:rsidP="0040753C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</w:pPr>
                          <w:r w:rsidRPr="00EC6CCD">
                            <w:rPr>
                              <w:rFonts w:ascii="Arial" w:hAnsi="Arial" w:cs="Arial"/>
                              <w:sz w:val="16"/>
                              <w:lang w:val="es-ES"/>
                            </w:rPr>
                            <w:t>Profesora: Gabriela Rosas Contreras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CEF97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0" type="#_x0000_t202" style="position:absolute;margin-left:-43.55pt;margin-top:-18.45pt;width:204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" filled="f" stroked="f" strokeweight=".5pt">
              <v:textbox>
                <w:txbxContent>
                  <w:p w:rsidR="0040753C" w:rsidRPr="00EC6CCD" w:rsidRDefault="0040753C" w:rsidP="0040753C">
                    <w:pPr>
                      <w:spacing w:after="0"/>
                      <w:rPr>
                        <w:rFonts w:ascii="Arial" w:hAnsi="Arial" w:cs="Arial"/>
                        <w:sz w:val="16"/>
                        <w:lang w:val="es-ES"/>
                      </w:rPr>
                    </w:pPr>
                    <w:r w:rsidRPr="00EC6CCD">
                      <w:rPr>
                        <w:rFonts w:ascii="Arial" w:hAnsi="Arial" w:cs="Arial"/>
                        <w:sz w:val="16"/>
                        <w:lang w:val="es-ES"/>
                      </w:rPr>
                      <w:t>Liceo Particular Mixto San Felipe</w:t>
                    </w:r>
                  </w:p>
                  <w:p w:rsidR="0040753C" w:rsidRPr="00EC6CCD" w:rsidRDefault="0040753C" w:rsidP="0040753C">
                    <w:pPr>
                      <w:spacing w:after="0"/>
                      <w:rPr>
                        <w:rFonts w:ascii="Arial" w:hAnsi="Arial" w:cs="Arial"/>
                        <w:sz w:val="16"/>
                        <w:lang w:val="es-ES"/>
                      </w:rPr>
                    </w:pPr>
                    <w:r w:rsidRPr="00EC6CCD">
                      <w:rPr>
                        <w:rFonts w:ascii="Arial" w:hAnsi="Arial" w:cs="Arial"/>
                        <w:sz w:val="16"/>
                        <w:lang w:val="es-ES"/>
                      </w:rPr>
                      <w:t>Departamento de Lengua y Literatura.</w:t>
                    </w:r>
                  </w:p>
                  <w:p w:rsidR="0040753C" w:rsidRPr="00EC6CCD" w:rsidRDefault="0040753C" w:rsidP="0040753C">
                    <w:pPr>
                      <w:spacing w:after="0"/>
                      <w:rPr>
                        <w:rFonts w:ascii="Arial" w:hAnsi="Arial" w:cs="Arial"/>
                        <w:sz w:val="16"/>
                        <w:lang w:val="es-ES"/>
                      </w:rPr>
                    </w:pPr>
                    <w:r w:rsidRPr="00EC6CCD">
                      <w:rPr>
                        <w:rFonts w:ascii="Arial" w:hAnsi="Arial" w:cs="Arial"/>
                        <w:sz w:val="16"/>
                        <w:lang w:val="es-ES"/>
                      </w:rPr>
                      <w:t>Profesora: Gabriela Rosas Contreras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2B14885" wp14:editId="763803EF">
          <wp:simplePos x="0" y="0"/>
          <wp:positionH relativeFrom="column">
            <wp:posOffset>-988828</wp:posOffset>
          </wp:positionH>
          <wp:positionV relativeFrom="paragraph">
            <wp:posOffset>-308920</wp:posOffset>
          </wp:positionV>
          <wp:extent cx="501650" cy="560705"/>
          <wp:effectExtent l="0" t="0" r="0" b="0"/>
          <wp:wrapThrough wrapText="bothSides">
            <wp:wrapPolygon edited="0">
              <wp:start x="0" y="0"/>
              <wp:lineTo x="0" y="20548"/>
              <wp:lineTo x="20506" y="20548"/>
              <wp:lineTo x="20506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CB3E86"/>
    <w:multiLevelType w:val="hybridMultilevel"/>
    <w:tmpl w:val="B4743C2A"/>
    <w:lvl w:ilvl="0" w:tplc="48A43FE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53C"/>
    <w:rsid w:val="002164A2"/>
    <w:rsid w:val="002A6787"/>
    <w:rsid w:val="003424DB"/>
    <w:rsid w:val="003F0B7C"/>
    <w:rsid w:val="003F36D5"/>
    <w:rsid w:val="0040753C"/>
    <w:rsid w:val="004A1E02"/>
    <w:rsid w:val="004C0816"/>
    <w:rsid w:val="005743CF"/>
    <w:rsid w:val="005F007C"/>
    <w:rsid w:val="00774F1F"/>
    <w:rsid w:val="008126AE"/>
    <w:rsid w:val="00880FB3"/>
    <w:rsid w:val="009D57C2"/>
    <w:rsid w:val="00BB4D8F"/>
    <w:rsid w:val="00BD0A7E"/>
    <w:rsid w:val="00C3503B"/>
    <w:rsid w:val="00DE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8AFE3F"/>
  <w15:chartTrackingRefBased/>
  <w15:docId w15:val="{27388C6F-FBD9-45E8-904F-33258A6A9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53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075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0753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07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753C"/>
  </w:style>
  <w:style w:type="paragraph" w:styleId="Piedepgina">
    <w:name w:val="footer"/>
    <w:basedOn w:val="Normal"/>
    <w:link w:val="PiedepginaCar"/>
    <w:uiPriority w:val="99"/>
    <w:unhideWhenUsed/>
    <w:rsid w:val="004075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753C"/>
  </w:style>
  <w:style w:type="character" w:styleId="Hipervnculo">
    <w:name w:val="Hyperlink"/>
    <w:basedOn w:val="Fuentedeprrafopredeter"/>
    <w:uiPriority w:val="99"/>
    <w:unhideWhenUsed/>
    <w:rsid w:val="0040753C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9D57C2"/>
    <w:rPr>
      <w:b/>
      <w:bCs/>
    </w:rPr>
  </w:style>
  <w:style w:type="character" w:styleId="nfasis">
    <w:name w:val="Emphasis"/>
    <w:basedOn w:val="Fuentedeprrafopredeter"/>
    <w:uiPriority w:val="20"/>
    <w:qFormat/>
    <w:rsid w:val="009D57C2"/>
    <w:rPr>
      <w:i/>
      <w:iCs/>
    </w:rPr>
  </w:style>
  <w:style w:type="paragraph" w:customStyle="1" w:styleId="Default">
    <w:name w:val="Default"/>
    <w:rsid w:val="009D57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uz@liceomixto.cl" TargetMode="External"/><Relationship Id="rId13" Type="http://schemas.openxmlformats.org/officeDocument/2006/relationships/diagramData" Target="diagrams/data1.xm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osas@liceomixto.cl" TargetMode="External"/><Relationship Id="rId12" Type="http://schemas.openxmlformats.org/officeDocument/2006/relationships/hyperlink" Target="mailto:vsilva@liceomixto.cl" TargetMode="External"/><Relationship Id="rId17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otarola@liceomixto.cl" TargetMode="External"/><Relationship Id="rId5" Type="http://schemas.openxmlformats.org/officeDocument/2006/relationships/footnotes" Target="footnotes.xml"/><Relationship Id="rId15" Type="http://schemas.openxmlformats.org/officeDocument/2006/relationships/diagramQuickStyle" Target="diagrams/quickStyle1.xml"/><Relationship Id="rId10" Type="http://schemas.openxmlformats.org/officeDocument/2006/relationships/hyperlink" Target="mailto:mgonzalezr@liceomixto.c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herrerag@liceomixto.cl" TargetMode="External"/><Relationship Id="rId14" Type="http://schemas.openxmlformats.org/officeDocument/2006/relationships/diagramLayout" Target="diagrams/layou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81A7979-9701-4FBF-8A01-1FB77D521C86}" type="doc">
      <dgm:prSet loTypeId="urn:microsoft.com/office/officeart/2005/8/layout/hierarchy3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CL"/>
        </a:p>
      </dgm:t>
    </dgm:pt>
    <dgm:pt modelId="{CDC0EB99-EC67-4744-A690-EB85D57984F6}">
      <dgm:prSet phldrT="[Texto]"/>
      <dgm:spPr>
        <a:solidFill>
          <a:schemeClr val="bg1"/>
        </a:solidFill>
        <a:ln>
          <a:solidFill>
            <a:srgbClr val="002060"/>
          </a:solidFill>
        </a:ln>
      </dgm:spPr>
      <dgm:t>
        <a:bodyPr/>
        <a:lstStyle/>
        <a:p>
          <a:r>
            <a:rPr lang="es-CL">
              <a:solidFill>
                <a:schemeClr val="accent6">
                  <a:lumMod val="50000"/>
                </a:schemeClr>
              </a:solidFill>
            </a:rPr>
            <a:t>Homodiegético</a:t>
          </a:r>
        </a:p>
      </dgm:t>
    </dgm:pt>
    <dgm:pt modelId="{EF3F025A-8977-4930-9300-3C78E66D16E9}" type="parTrans" cxnId="{ACA492F8-7A9F-49BF-A62D-AED1E8384ABF}">
      <dgm:prSet/>
      <dgm:spPr/>
      <dgm:t>
        <a:bodyPr/>
        <a:lstStyle/>
        <a:p>
          <a:endParaRPr lang="es-CL"/>
        </a:p>
      </dgm:t>
    </dgm:pt>
    <dgm:pt modelId="{F49D9B43-1E39-409B-A2FC-5EE1BA5A737A}" type="sibTrans" cxnId="{ACA492F8-7A9F-49BF-A62D-AED1E8384ABF}">
      <dgm:prSet/>
      <dgm:spPr/>
      <dgm:t>
        <a:bodyPr/>
        <a:lstStyle/>
        <a:p>
          <a:endParaRPr lang="es-CL"/>
        </a:p>
      </dgm:t>
    </dgm:pt>
    <dgm:pt modelId="{304053BF-468C-47E2-A366-5305ED331FEC}">
      <dgm:prSet phldrT="[Texto]"/>
      <dgm:spPr/>
      <dgm:t>
        <a:bodyPr/>
        <a:lstStyle/>
        <a:p>
          <a:r>
            <a:rPr lang="es-CL"/>
            <a:t>Protagonista</a:t>
          </a:r>
        </a:p>
      </dgm:t>
    </dgm:pt>
    <dgm:pt modelId="{0986628D-73B6-4ADD-9C9D-5C7CE8A0ACFE}" type="parTrans" cxnId="{8568D9D4-23F0-4302-AC32-E75C7E06BBFD}">
      <dgm:prSet/>
      <dgm:spPr/>
      <dgm:t>
        <a:bodyPr/>
        <a:lstStyle/>
        <a:p>
          <a:endParaRPr lang="es-CL"/>
        </a:p>
      </dgm:t>
    </dgm:pt>
    <dgm:pt modelId="{ED87977F-FD47-44E2-9C6E-3DEA9DBBDEEA}" type="sibTrans" cxnId="{8568D9D4-23F0-4302-AC32-E75C7E06BBFD}">
      <dgm:prSet/>
      <dgm:spPr/>
      <dgm:t>
        <a:bodyPr/>
        <a:lstStyle/>
        <a:p>
          <a:endParaRPr lang="es-CL"/>
        </a:p>
      </dgm:t>
    </dgm:pt>
    <dgm:pt modelId="{31F2B511-31CC-4FB0-9E10-269A4031ED2B}">
      <dgm:prSet phldrT="[Texto]"/>
      <dgm:spPr/>
      <dgm:t>
        <a:bodyPr/>
        <a:lstStyle/>
        <a:p>
          <a:r>
            <a:rPr lang="es-CL"/>
            <a:t>Testigo</a:t>
          </a:r>
        </a:p>
      </dgm:t>
    </dgm:pt>
    <dgm:pt modelId="{779A7143-6272-493B-B16A-69245474E628}" type="parTrans" cxnId="{E3F89F24-39C3-43A2-A3EB-13B24F0F9C34}">
      <dgm:prSet/>
      <dgm:spPr/>
      <dgm:t>
        <a:bodyPr/>
        <a:lstStyle/>
        <a:p>
          <a:endParaRPr lang="es-CL"/>
        </a:p>
      </dgm:t>
    </dgm:pt>
    <dgm:pt modelId="{936FAD65-0671-4075-8959-404A3E15C6E5}" type="sibTrans" cxnId="{E3F89F24-39C3-43A2-A3EB-13B24F0F9C34}">
      <dgm:prSet/>
      <dgm:spPr/>
      <dgm:t>
        <a:bodyPr/>
        <a:lstStyle/>
        <a:p>
          <a:endParaRPr lang="es-CL"/>
        </a:p>
      </dgm:t>
    </dgm:pt>
    <dgm:pt modelId="{BF840216-39D0-4F87-8ED0-17682E1FB157}">
      <dgm:prSet phldrT="[Texto]"/>
      <dgm:spPr>
        <a:noFill/>
        <a:ln>
          <a:solidFill>
            <a:srgbClr val="002060"/>
          </a:solidFill>
        </a:ln>
      </dgm:spPr>
      <dgm:t>
        <a:bodyPr/>
        <a:lstStyle/>
        <a:p>
          <a:r>
            <a:rPr lang="es-CL">
              <a:solidFill>
                <a:schemeClr val="accent6">
                  <a:lumMod val="50000"/>
                </a:schemeClr>
              </a:solidFill>
            </a:rPr>
            <a:t>Heterodiegético</a:t>
          </a:r>
        </a:p>
      </dgm:t>
    </dgm:pt>
    <dgm:pt modelId="{3D50D6FB-87DA-427C-B78B-6F669A70755C}" type="parTrans" cxnId="{7BD62762-BBEA-46DB-8B1E-2DD40597490F}">
      <dgm:prSet/>
      <dgm:spPr/>
      <dgm:t>
        <a:bodyPr/>
        <a:lstStyle/>
        <a:p>
          <a:endParaRPr lang="es-CL"/>
        </a:p>
      </dgm:t>
    </dgm:pt>
    <dgm:pt modelId="{D1D6C7DB-12A1-45A6-B3B0-F642274FDB37}" type="sibTrans" cxnId="{7BD62762-BBEA-46DB-8B1E-2DD40597490F}">
      <dgm:prSet/>
      <dgm:spPr/>
      <dgm:t>
        <a:bodyPr/>
        <a:lstStyle/>
        <a:p>
          <a:endParaRPr lang="es-CL"/>
        </a:p>
      </dgm:t>
    </dgm:pt>
    <dgm:pt modelId="{B7B153C6-0DC3-459E-8411-C8C038D0DA6C}">
      <dgm:prSet phldrT="[Texto]"/>
      <dgm:spPr/>
      <dgm:t>
        <a:bodyPr/>
        <a:lstStyle/>
        <a:p>
          <a:r>
            <a:rPr lang="es-CL"/>
            <a:t>Omnisciente</a:t>
          </a:r>
        </a:p>
      </dgm:t>
    </dgm:pt>
    <dgm:pt modelId="{79A0F4EF-F759-4507-B23C-0097C98E1F33}" type="parTrans" cxnId="{916F0EDE-242C-470F-B7FD-86E44E20DCBE}">
      <dgm:prSet/>
      <dgm:spPr/>
      <dgm:t>
        <a:bodyPr/>
        <a:lstStyle/>
        <a:p>
          <a:endParaRPr lang="es-CL"/>
        </a:p>
      </dgm:t>
    </dgm:pt>
    <dgm:pt modelId="{ACEAD95D-2F85-4799-ADB5-151EEF150ED8}" type="sibTrans" cxnId="{916F0EDE-242C-470F-B7FD-86E44E20DCBE}">
      <dgm:prSet/>
      <dgm:spPr/>
      <dgm:t>
        <a:bodyPr/>
        <a:lstStyle/>
        <a:p>
          <a:endParaRPr lang="es-CL"/>
        </a:p>
      </dgm:t>
    </dgm:pt>
    <dgm:pt modelId="{E55B473B-9A74-4549-BA9A-8345867C69F4}">
      <dgm:prSet phldrT="[Texto]"/>
      <dgm:spPr/>
      <dgm:t>
        <a:bodyPr/>
        <a:lstStyle/>
        <a:p>
          <a:r>
            <a:rPr lang="es-CL"/>
            <a:t>De conocimiento relativo</a:t>
          </a:r>
        </a:p>
      </dgm:t>
    </dgm:pt>
    <dgm:pt modelId="{CE876D3F-5C63-4A4A-A882-3E6C2BB1B38C}" type="parTrans" cxnId="{97ADC638-B8F7-4D48-B7A7-13A4C51E231D}">
      <dgm:prSet/>
      <dgm:spPr/>
      <dgm:t>
        <a:bodyPr/>
        <a:lstStyle/>
        <a:p>
          <a:endParaRPr lang="es-CL"/>
        </a:p>
      </dgm:t>
    </dgm:pt>
    <dgm:pt modelId="{16944EED-D62A-4B06-8A72-3E8ADAB6B551}" type="sibTrans" cxnId="{97ADC638-B8F7-4D48-B7A7-13A4C51E231D}">
      <dgm:prSet/>
      <dgm:spPr/>
      <dgm:t>
        <a:bodyPr/>
        <a:lstStyle/>
        <a:p>
          <a:endParaRPr lang="es-CL"/>
        </a:p>
      </dgm:t>
    </dgm:pt>
    <dgm:pt modelId="{1D638133-FC25-4FC2-98D1-E03A5BBBDC50}" type="pres">
      <dgm:prSet presAssocID="{481A7979-9701-4FBF-8A01-1FB77D521C86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CL"/>
        </a:p>
      </dgm:t>
    </dgm:pt>
    <dgm:pt modelId="{C7CC415F-7301-4377-ADBA-0657988C0000}" type="pres">
      <dgm:prSet presAssocID="{CDC0EB99-EC67-4744-A690-EB85D57984F6}" presName="root" presStyleCnt="0"/>
      <dgm:spPr/>
    </dgm:pt>
    <dgm:pt modelId="{F53EE7C8-EA5C-4F71-8F75-E440E626AB31}" type="pres">
      <dgm:prSet presAssocID="{CDC0EB99-EC67-4744-A690-EB85D57984F6}" presName="rootComposite" presStyleCnt="0"/>
      <dgm:spPr/>
    </dgm:pt>
    <dgm:pt modelId="{9991921A-72E8-4E0B-9267-776AF6F3BBD5}" type="pres">
      <dgm:prSet presAssocID="{CDC0EB99-EC67-4744-A690-EB85D57984F6}" presName="rootText" presStyleLbl="node1" presStyleIdx="0" presStyleCnt="2"/>
      <dgm:spPr/>
      <dgm:t>
        <a:bodyPr/>
        <a:lstStyle/>
        <a:p>
          <a:endParaRPr lang="es-CL"/>
        </a:p>
      </dgm:t>
    </dgm:pt>
    <dgm:pt modelId="{79091AF9-D3ED-4220-9863-7D9358C21D35}" type="pres">
      <dgm:prSet presAssocID="{CDC0EB99-EC67-4744-A690-EB85D57984F6}" presName="rootConnector" presStyleLbl="node1" presStyleIdx="0" presStyleCnt="2"/>
      <dgm:spPr/>
      <dgm:t>
        <a:bodyPr/>
        <a:lstStyle/>
        <a:p>
          <a:endParaRPr lang="es-CL"/>
        </a:p>
      </dgm:t>
    </dgm:pt>
    <dgm:pt modelId="{0D02F04B-7E20-4230-968C-DF580DD62437}" type="pres">
      <dgm:prSet presAssocID="{CDC0EB99-EC67-4744-A690-EB85D57984F6}" presName="childShape" presStyleCnt="0"/>
      <dgm:spPr/>
    </dgm:pt>
    <dgm:pt modelId="{79192DDC-1DE0-4E0F-B336-493EB87EC2E1}" type="pres">
      <dgm:prSet presAssocID="{0986628D-73B6-4ADD-9C9D-5C7CE8A0ACFE}" presName="Name13" presStyleLbl="parChTrans1D2" presStyleIdx="0" presStyleCnt="4"/>
      <dgm:spPr/>
      <dgm:t>
        <a:bodyPr/>
        <a:lstStyle/>
        <a:p>
          <a:endParaRPr lang="es-CL"/>
        </a:p>
      </dgm:t>
    </dgm:pt>
    <dgm:pt modelId="{B957009D-3EA9-4D1F-AA79-168973D67070}" type="pres">
      <dgm:prSet presAssocID="{304053BF-468C-47E2-A366-5305ED331FEC}" presName="childText" presStyleLbl="bgAcc1" presStyleIdx="0" presStyleCnt="4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724BBCA1-843D-405C-BAB1-3843728B297F}" type="pres">
      <dgm:prSet presAssocID="{779A7143-6272-493B-B16A-69245474E628}" presName="Name13" presStyleLbl="parChTrans1D2" presStyleIdx="1" presStyleCnt="4"/>
      <dgm:spPr/>
      <dgm:t>
        <a:bodyPr/>
        <a:lstStyle/>
        <a:p>
          <a:endParaRPr lang="es-CL"/>
        </a:p>
      </dgm:t>
    </dgm:pt>
    <dgm:pt modelId="{4345AB29-0F08-4307-8767-6A2D4F132B2E}" type="pres">
      <dgm:prSet presAssocID="{31F2B511-31CC-4FB0-9E10-269A4031ED2B}" presName="childText" presStyleLbl="bgAcc1" presStyleIdx="1" presStyleCnt="4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DD8974A8-043F-4946-A0DB-EFE08C736E85}" type="pres">
      <dgm:prSet presAssocID="{BF840216-39D0-4F87-8ED0-17682E1FB157}" presName="root" presStyleCnt="0"/>
      <dgm:spPr/>
    </dgm:pt>
    <dgm:pt modelId="{D0AD76F2-D981-4C50-AF74-52997AE036BC}" type="pres">
      <dgm:prSet presAssocID="{BF840216-39D0-4F87-8ED0-17682E1FB157}" presName="rootComposite" presStyleCnt="0"/>
      <dgm:spPr/>
    </dgm:pt>
    <dgm:pt modelId="{973281B3-103B-4CAC-9237-6AC49A2A156F}" type="pres">
      <dgm:prSet presAssocID="{BF840216-39D0-4F87-8ED0-17682E1FB157}" presName="rootText" presStyleLbl="node1" presStyleIdx="1" presStyleCnt="2"/>
      <dgm:spPr/>
      <dgm:t>
        <a:bodyPr/>
        <a:lstStyle/>
        <a:p>
          <a:endParaRPr lang="es-CL"/>
        </a:p>
      </dgm:t>
    </dgm:pt>
    <dgm:pt modelId="{2F2DD24B-3940-45EF-88C9-7A2195176B54}" type="pres">
      <dgm:prSet presAssocID="{BF840216-39D0-4F87-8ED0-17682E1FB157}" presName="rootConnector" presStyleLbl="node1" presStyleIdx="1" presStyleCnt="2"/>
      <dgm:spPr/>
      <dgm:t>
        <a:bodyPr/>
        <a:lstStyle/>
        <a:p>
          <a:endParaRPr lang="es-CL"/>
        </a:p>
      </dgm:t>
    </dgm:pt>
    <dgm:pt modelId="{C938E42F-5914-48E7-BBE8-B32E3811414D}" type="pres">
      <dgm:prSet presAssocID="{BF840216-39D0-4F87-8ED0-17682E1FB157}" presName="childShape" presStyleCnt="0"/>
      <dgm:spPr/>
    </dgm:pt>
    <dgm:pt modelId="{EC7C65C2-CCCC-45E5-8FBB-40DC3DF228FF}" type="pres">
      <dgm:prSet presAssocID="{79A0F4EF-F759-4507-B23C-0097C98E1F33}" presName="Name13" presStyleLbl="parChTrans1D2" presStyleIdx="2" presStyleCnt="4"/>
      <dgm:spPr/>
      <dgm:t>
        <a:bodyPr/>
        <a:lstStyle/>
        <a:p>
          <a:endParaRPr lang="es-CL"/>
        </a:p>
      </dgm:t>
    </dgm:pt>
    <dgm:pt modelId="{7A4009E7-3B40-491A-A1FE-25A6AB2771F8}" type="pres">
      <dgm:prSet presAssocID="{B7B153C6-0DC3-459E-8411-C8C038D0DA6C}" presName="childText" presStyleLbl="bgAcc1" presStyleIdx="2" presStyleCnt="4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944A26F8-3F48-4CB4-908E-DD41611C4289}" type="pres">
      <dgm:prSet presAssocID="{CE876D3F-5C63-4A4A-A882-3E6C2BB1B38C}" presName="Name13" presStyleLbl="parChTrans1D2" presStyleIdx="3" presStyleCnt="4"/>
      <dgm:spPr/>
      <dgm:t>
        <a:bodyPr/>
        <a:lstStyle/>
        <a:p>
          <a:endParaRPr lang="es-CL"/>
        </a:p>
      </dgm:t>
    </dgm:pt>
    <dgm:pt modelId="{441BA2BA-E98B-4EF7-AADB-9E353E90D960}" type="pres">
      <dgm:prSet presAssocID="{E55B473B-9A74-4549-BA9A-8345867C69F4}" presName="childText" presStyleLbl="bgAcc1" presStyleIdx="3" presStyleCnt="4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</dgm:ptLst>
  <dgm:cxnLst>
    <dgm:cxn modelId="{97ADC638-B8F7-4D48-B7A7-13A4C51E231D}" srcId="{BF840216-39D0-4F87-8ED0-17682E1FB157}" destId="{E55B473B-9A74-4549-BA9A-8345867C69F4}" srcOrd="1" destOrd="0" parTransId="{CE876D3F-5C63-4A4A-A882-3E6C2BB1B38C}" sibTransId="{16944EED-D62A-4B06-8A72-3E8ADAB6B551}"/>
    <dgm:cxn modelId="{2B78F946-36D3-43F2-B775-75E3E8B77FE8}" type="presOf" srcId="{E55B473B-9A74-4549-BA9A-8345867C69F4}" destId="{441BA2BA-E98B-4EF7-AADB-9E353E90D960}" srcOrd="0" destOrd="0" presId="urn:microsoft.com/office/officeart/2005/8/layout/hierarchy3"/>
    <dgm:cxn modelId="{ACA492F8-7A9F-49BF-A62D-AED1E8384ABF}" srcId="{481A7979-9701-4FBF-8A01-1FB77D521C86}" destId="{CDC0EB99-EC67-4744-A690-EB85D57984F6}" srcOrd="0" destOrd="0" parTransId="{EF3F025A-8977-4930-9300-3C78E66D16E9}" sibTransId="{F49D9B43-1E39-409B-A2FC-5EE1BA5A737A}"/>
    <dgm:cxn modelId="{E3F89F24-39C3-43A2-A3EB-13B24F0F9C34}" srcId="{CDC0EB99-EC67-4744-A690-EB85D57984F6}" destId="{31F2B511-31CC-4FB0-9E10-269A4031ED2B}" srcOrd="1" destOrd="0" parTransId="{779A7143-6272-493B-B16A-69245474E628}" sibTransId="{936FAD65-0671-4075-8959-404A3E15C6E5}"/>
    <dgm:cxn modelId="{FE397242-D70E-43A4-B574-B7FDF89C7E86}" type="presOf" srcId="{0986628D-73B6-4ADD-9C9D-5C7CE8A0ACFE}" destId="{79192DDC-1DE0-4E0F-B336-493EB87EC2E1}" srcOrd="0" destOrd="0" presId="urn:microsoft.com/office/officeart/2005/8/layout/hierarchy3"/>
    <dgm:cxn modelId="{92E99371-50F8-4138-B3F6-DD12769E5BE8}" type="presOf" srcId="{CE876D3F-5C63-4A4A-A882-3E6C2BB1B38C}" destId="{944A26F8-3F48-4CB4-908E-DD41611C4289}" srcOrd="0" destOrd="0" presId="urn:microsoft.com/office/officeart/2005/8/layout/hierarchy3"/>
    <dgm:cxn modelId="{6D34BFC8-A258-4944-B97A-8F5D27EEB45D}" type="presOf" srcId="{BF840216-39D0-4F87-8ED0-17682E1FB157}" destId="{973281B3-103B-4CAC-9237-6AC49A2A156F}" srcOrd="0" destOrd="0" presId="urn:microsoft.com/office/officeart/2005/8/layout/hierarchy3"/>
    <dgm:cxn modelId="{7BD62762-BBEA-46DB-8B1E-2DD40597490F}" srcId="{481A7979-9701-4FBF-8A01-1FB77D521C86}" destId="{BF840216-39D0-4F87-8ED0-17682E1FB157}" srcOrd="1" destOrd="0" parTransId="{3D50D6FB-87DA-427C-B78B-6F669A70755C}" sibTransId="{D1D6C7DB-12A1-45A6-B3B0-F642274FDB37}"/>
    <dgm:cxn modelId="{8483B96C-2790-48C8-8AD3-1DA2514A394A}" type="presOf" srcId="{779A7143-6272-493B-B16A-69245474E628}" destId="{724BBCA1-843D-405C-BAB1-3843728B297F}" srcOrd="0" destOrd="0" presId="urn:microsoft.com/office/officeart/2005/8/layout/hierarchy3"/>
    <dgm:cxn modelId="{7D8C9928-5AC1-4A33-A969-6E438A3E7147}" type="presOf" srcId="{B7B153C6-0DC3-459E-8411-C8C038D0DA6C}" destId="{7A4009E7-3B40-491A-A1FE-25A6AB2771F8}" srcOrd="0" destOrd="0" presId="urn:microsoft.com/office/officeart/2005/8/layout/hierarchy3"/>
    <dgm:cxn modelId="{106E958F-0760-4CC0-A91B-BD56CA18CFA3}" type="presOf" srcId="{BF840216-39D0-4F87-8ED0-17682E1FB157}" destId="{2F2DD24B-3940-45EF-88C9-7A2195176B54}" srcOrd="1" destOrd="0" presId="urn:microsoft.com/office/officeart/2005/8/layout/hierarchy3"/>
    <dgm:cxn modelId="{7FCF81DA-5374-4B85-918E-E24971C7B56F}" type="presOf" srcId="{79A0F4EF-F759-4507-B23C-0097C98E1F33}" destId="{EC7C65C2-CCCC-45E5-8FBB-40DC3DF228FF}" srcOrd="0" destOrd="0" presId="urn:microsoft.com/office/officeart/2005/8/layout/hierarchy3"/>
    <dgm:cxn modelId="{0C5FE900-090D-4791-BFF4-4B724CA007C8}" type="presOf" srcId="{304053BF-468C-47E2-A366-5305ED331FEC}" destId="{B957009D-3EA9-4D1F-AA79-168973D67070}" srcOrd="0" destOrd="0" presId="urn:microsoft.com/office/officeart/2005/8/layout/hierarchy3"/>
    <dgm:cxn modelId="{8568D9D4-23F0-4302-AC32-E75C7E06BBFD}" srcId="{CDC0EB99-EC67-4744-A690-EB85D57984F6}" destId="{304053BF-468C-47E2-A366-5305ED331FEC}" srcOrd="0" destOrd="0" parTransId="{0986628D-73B6-4ADD-9C9D-5C7CE8A0ACFE}" sibTransId="{ED87977F-FD47-44E2-9C6E-3DEA9DBBDEEA}"/>
    <dgm:cxn modelId="{4544DE9B-B9BC-462E-8E52-AF88B9977828}" type="presOf" srcId="{CDC0EB99-EC67-4744-A690-EB85D57984F6}" destId="{9991921A-72E8-4E0B-9267-776AF6F3BBD5}" srcOrd="0" destOrd="0" presId="urn:microsoft.com/office/officeart/2005/8/layout/hierarchy3"/>
    <dgm:cxn modelId="{916F0EDE-242C-470F-B7FD-86E44E20DCBE}" srcId="{BF840216-39D0-4F87-8ED0-17682E1FB157}" destId="{B7B153C6-0DC3-459E-8411-C8C038D0DA6C}" srcOrd="0" destOrd="0" parTransId="{79A0F4EF-F759-4507-B23C-0097C98E1F33}" sibTransId="{ACEAD95D-2F85-4799-ADB5-151EEF150ED8}"/>
    <dgm:cxn modelId="{6781DB34-2C83-41DF-8183-5329B9D125A9}" type="presOf" srcId="{31F2B511-31CC-4FB0-9E10-269A4031ED2B}" destId="{4345AB29-0F08-4307-8767-6A2D4F132B2E}" srcOrd="0" destOrd="0" presId="urn:microsoft.com/office/officeart/2005/8/layout/hierarchy3"/>
    <dgm:cxn modelId="{303DF71D-8D94-4663-BBAA-5295B5419D20}" type="presOf" srcId="{CDC0EB99-EC67-4744-A690-EB85D57984F6}" destId="{79091AF9-D3ED-4220-9863-7D9358C21D35}" srcOrd="1" destOrd="0" presId="urn:microsoft.com/office/officeart/2005/8/layout/hierarchy3"/>
    <dgm:cxn modelId="{354C7B15-040E-40E3-85F5-599C90E30896}" type="presOf" srcId="{481A7979-9701-4FBF-8A01-1FB77D521C86}" destId="{1D638133-FC25-4FC2-98D1-E03A5BBBDC50}" srcOrd="0" destOrd="0" presId="urn:microsoft.com/office/officeart/2005/8/layout/hierarchy3"/>
    <dgm:cxn modelId="{4411FBC7-11F3-49B9-99C6-262B77E1991F}" type="presParOf" srcId="{1D638133-FC25-4FC2-98D1-E03A5BBBDC50}" destId="{C7CC415F-7301-4377-ADBA-0657988C0000}" srcOrd="0" destOrd="0" presId="urn:microsoft.com/office/officeart/2005/8/layout/hierarchy3"/>
    <dgm:cxn modelId="{0E675FDA-62FC-4BF3-BBEA-C2A964B17326}" type="presParOf" srcId="{C7CC415F-7301-4377-ADBA-0657988C0000}" destId="{F53EE7C8-EA5C-4F71-8F75-E440E626AB31}" srcOrd="0" destOrd="0" presId="urn:microsoft.com/office/officeart/2005/8/layout/hierarchy3"/>
    <dgm:cxn modelId="{7B3A3B53-536B-475E-9E9E-B5271D596DE6}" type="presParOf" srcId="{F53EE7C8-EA5C-4F71-8F75-E440E626AB31}" destId="{9991921A-72E8-4E0B-9267-776AF6F3BBD5}" srcOrd="0" destOrd="0" presId="urn:microsoft.com/office/officeart/2005/8/layout/hierarchy3"/>
    <dgm:cxn modelId="{0A9DFE6D-EF66-42EA-9657-C6C71ADB154E}" type="presParOf" srcId="{F53EE7C8-EA5C-4F71-8F75-E440E626AB31}" destId="{79091AF9-D3ED-4220-9863-7D9358C21D35}" srcOrd="1" destOrd="0" presId="urn:microsoft.com/office/officeart/2005/8/layout/hierarchy3"/>
    <dgm:cxn modelId="{4CE22975-C455-40F5-9E4E-A0B2DD4EB1E6}" type="presParOf" srcId="{C7CC415F-7301-4377-ADBA-0657988C0000}" destId="{0D02F04B-7E20-4230-968C-DF580DD62437}" srcOrd="1" destOrd="0" presId="urn:microsoft.com/office/officeart/2005/8/layout/hierarchy3"/>
    <dgm:cxn modelId="{482D6F36-18F1-45C3-A51B-9C6FDEF7B144}" type="presParOf" srcId="{0D02F04B-7E20-4230-968C-DF580DD62437}" destId="{79192DDC-1DE0-4E0F-B336-493EB87EC2E1}" srcOrd="0" destOrd="0" presId="urn:microsoft.com/office/officeart/2005/8/layout/hierarchy3"/>
    <dgm:cxn modelId="{536AB545-60A9-4280-8A94-F7608B61EEC2}" type="presParOf" srcId="{0D02F04B-7E20-4230-968C-DF580DD62437}" destId="{B957009D-3EA9-4D1F-AA79-168973D67070}" srcOrd="1" destOrd="0" presId="urn:microsoft.com/office/officeart/2005/8/layout/hierarchy3"/>
    <dgm:cxn modelId="{708215D8-1C3F-47C8-A1D6-13CE304F0FDC}" type="presParOf" srcId="{0D02F04B-7E20-4230-968C-DF580DD62437}" destId="{724BBCA1-843D-405C-BAB1-3843728B297F}" srcOrd="2" destOrd="0" presId="urn:microsoft.com/office/officeart/2005/8/layout/hierarchy3"/>
    <dgm:cxn modelId="{E4C9652E-7DF5-4EB0-A88B-2C63BACD5B22}" type="presParOf" srcId="{0D02F04B-7E20-4230-968C-DF580DD62437}" destId="{4345AB29-0F08-4307-8767-6A2D4F132B2E}" srcOrd="3" destOrd="0" presId="urn:microsoft.com/office/officeart/2005/8/layout/hierarchy3"/>
    <dgm:cxn modelId="{49DC6449-D113-418D-9CF8-9A5A1200262A}" type="presParOf" srcId="{1D638133-FC25-4FC2-98D1-E03A5BBBDC50}" destId="{DD8974A8-043F-4946-A0DB-EFE08C736E85}" srcOrd="1" destOrd="0" presId="urn:microsoft.com/office/officeart/2005/8/layout/hierarchy3"/>
    <dgm:cxn modelId="{1FECC38A-CC8C-45E0-8845-3884B7ABC4BD}" type="presParOf" srcId="{DD8974A8-043F-4946-A0DB-EFE08C736E85}" destId="{D0AD76F2-D981-4C50-AF74-52997AE036BC}" srcOrd="0" destOrd="0" presId="urn:microsoft.com/office/officeart/2005/8/layout/hierarchy3"/>
    <dgm:cxn modelId="{39E3047D-4A20-4A4F-A7F1-ADAAD0944B57}" type="presParOf" srcId="{D0AD76F2-D981-4C50-AF74-52997AE036BC}" destId="{973281B3-103B-4CAC-9237-6AC49A2A156F}" srcOrd="0" destOrd="0" presId="urn:microsoft.com/office/officeart/2005/8/layout/hierarchy3"/>
    <dgm:cxn modelId="{88A8388C-61A4-42AA-AA4E-FC16FA66C9FE}" type="presParOf" srcId="{D0AD76F2-D981-4C50-AF74-52997AE036BC}" destId="{2F2DD24B-3940-45EF-88C9-7A2195176B54}" srcOrd="1" destOrd="0" presId="urn:microsoft.com/office/officeart/2005/8/layout/hierarchy3"/>
    <dgm:cxn modelId="{D59FB7B9-E5E7-48EF-AECC-E1408C52FF34}" type="presParOf" srcId="{DD8974A8-043F-4946-A0DB-EFE08C736E85}" destId="{C938E42F-5914-48E7-BBE8-B32E3811414D}" srcOrd="1" destOrd="0" presId="urn:microsoft.com/office/officeart/2005/8/layout/hierarchy3"/>
    <dgm:cxn modelId="{214A0A01-26B0-4294-A0FC-265CFBB18B04}" type="presParOf" srcId="{C938E42F-5914-48E7-BBE8-B32E3811414D}" destId="{EC7C65C2-CCCC-45E5-8FBB-40DC3DF228FF}" srcOrd="0" destOrd="0" presId="urn:microsoft.com/office/officeart/2005/8/layout/hierarchy3"/>
    <dgm:cxn modelId="{6D5E7A61-8BFD-413B-8765-0D1E6E96BA5D}" type="presParOf" srcId="{C938E42F-5914-48E7-BBE8-B32E3811414D}" destId="{7A4009E7-3B40-491A-A1FE-25A6AB2771F8}" srcOrd="1" destOrd="0" presId="urn:microsoft.com/office/officeart/2005/8/layout/hierarchy3"/>
    <dgm:cxn modelId="{E46856B5-BD0E-4774-96D4-09BA69E8870C}" type="presParOf" srcId="{C938E42F-5914-48E7-BBE8-B32E3811414D}" destId="{944A26F8-3F48-4CB4-908E-DD41611C4289}" srcOrd="2" destOrd="0" presId="urn:microsoft.com/office/officeart/2005/8/layout/hierarchy3"/>
    <dgm:cxn modelId="{BBC637D9-99F8-4328-A3B5-890A3985F806}" type="presParOf" srcId="{C938E42F-5914-48E7-BBE8-B32E3811414D}" destId="{441BA2BA-E98B-4EF7-AADB-9E353E90D960}" srcOrd="3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91921A-72E8-4E0B-9267-776AF6F3BBD5}">
      <dsp:nvSpPr>
        <dsp:cNvPr id="0" name=""/>
        <dsp:cNvSpPr/>
      </dsp:nvSpPr>
      <dsp:spPr>
        <a:xfrm>
          <a:off x="720515" y="472"/>
          <a:ext cx="1244786" cy="622393"/>
        </a:xfrm>
        <a:prstGeom prst="roundRect">
          <a:avLst>
            <a:gd name="adj" fmla="val 10000"/>
          </a:avLst>
        </a:prstGeom>
        <a:solidFill>
          <a:schemeClr val="bg1"/>
        </a:solidFill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>
              <a:solidFill>
                <a:schemeClr val="accent6">
                  <a:lumMod val="50000"/>
                </a:schemeClr>
              </a:solidFill>
            </a:rPr>
            <a:t>Homodiegético</a:t>
          </a:r>
        </a:p>
      </dsp:txBody>
      <dsp:txXfrm>
        <a:off x="738744" y="18701"/>
        <a:ext cx="1208328" cy="585935"/>
      </dsp:txXfrm>
    </dsp:sp>
    <dsp:sp modelId="{79192DDC-1DE0-4E0F-B336-493EB87EC2E1}">
      <dsp:nvSpPr>
        <dsp:cNvPr id="0" name=""/>
        <dsp:cNvSpPr/>
      </dsp:nvSpPr>
      <dsp:spPr>
        <a:xfrm>
          <a:off x="844994" y="622865"/>
          <a:ext cx="124478" cy="466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794"/>
              </a:lnTo>
              <a:lnTo>
                <a:pt x="124478" y="4667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57009D-3EA9-4D1F-AA79-168973D67070}">
      <dsp:nvSpPr>
        <dsp:cNvPr id="0" name=""/>
        <dsp:cNvSpPr/>
      </dsp:nvSpPr>
      <dsp:spPr>
        <a:xfrm>
          <a:off x="969472" y="778463"/>
          <a:ext cx="995828" cy="622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Protagonista</a:t>
          </a:r>
        </a:p>
      </dsp:txBody>
      <dsp:txXfrm>
        <a:off x="987701" y="796692"/>
        <a:ext cx="959370" cy="585935"/>
      </dsp:txXfrm>
    </dsp:sp>
    <dsp:sp modelId="{724BBCA1-843D-405C-BAB1-3843728B297F}">
      <dsp:nvSpPr>
        <dsp:cNvPr id="0" name=""/>
        <dsp:cNvSpPr/>
      </dsp:nvSpPr>
      <dsp:spPr>
        <a:xfrm>
          <a:off x="844994" y="622865"/>
          <a:ext cx="124478" cy="1244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4786"/>
              </a:lnTo>
              <a:lnTo>
                <a:pt x="124478" y="12447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345AB29-0F08-4307-8767-6A2D4F132B2E}">
      <dsp:nvSpPr>
        <dsp:cNvPr id="0" name=""/>
        <dsp:cNvSpPr/>
      </dsp:nvSpPr>
      <dsp:spPr>
        <a:xfrm>
          <a:off x="969472" y="1556454"/>
          <a:ext cx="995828" cy="622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Testigo</a:t>
          </a:r>
        </a:p>
      </dsp:txBody>
      <dsp:txXfrm>
        <a:off x="987701" y="1574683"/>
        <a:ext cx="959370" cy="585935"/>
      </dsp:txXfrm>
    </dsp:sp>
    <dsp:sp modelId="{973281B3-103B-4CAC-9237-6AC49A2A156F}">
      <dsp:nvSpPr>
        <dsp:cNvPr id="0" name=""/>
        <dsp:cNvSpPr/>
      </dsp:nvSpPr>
      <dsp:spPr>
        <a:xfrm>
          <a:off x="2276498" y="472"/>
          <a:ext cx="1244786" cy="622393"/>
        </a:xfrm>
        <a:prstGeom prst="roundRect">
          <a:avLst>
            <a:gd name="adj" fmla="val 10000"/>
          </a:avLst>
        </a:prstGeom>
        <a:noFill/>
        <a:ln w="12700" cap="flat" cmpd="sng" algn="ctr">
          <a:solidFill>
            <a:srgbClr val="00206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300" kern="1200">
              <a:solidFill>
                <a:schemeClr val="accent6">
                  <a:lumMod val="50000"/>
                </a:schemeClr>
              </a:solidFill>
            </a:rPr>
            <a:t>Heterodiegético</a:t>
          </a:r>
        </a:p>
      </dsp:txBody>
      <dsp:txXfrm>
        <a:off x="2294727" y="18701"/>
        <a:ext cx="1208328" cy="585935"/>
      </dsp:txXfrm>
    </dsp:sp>
    <dsp:sp modelId="{EC7C65C2-CCCC-45E5-8FBB-40DC3DF228FF}">
      <dsp:nvSpPr>
        <dsp:cNvPr id="0" name=""/>
        <dsp:cNvSpPr/>
      </dsp:nvSpPr>
      <dsp:spPr>
        <a:xfrm>
          <a:off x="2400976" y="622865"/>
          <a:ext cx="124478" cy="4667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6794"/>
              </a:lnTo>
              <a:lnTo>
                <a:pt x="124478" y="4667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A4009E7-3B40-491A-A1FE-25A6AB2771F8}">
      <dsp:nvSpPr>
        <dsp:cNvPr id="0" name=""/>
        <dsp:cNvSpPr/>
      </dsp:nvSpPr>
      <dsp:spPr>
        <a:xfrm>
          <a:off x="2525455" y="778463"/>
          <a:ext cx="995828" cy="622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Omnisciente</a:t>
          </a:r>
        </a:p>
      </dsp:txBody>
      <dsp:txXfrm>
        <a:off x="2543684" y="796692"/>
        <a:ext cx="959370" cy="585935"/>
      </dsp:txXfrm>
    </dsp:sp>
    <dsp:sp modelId="{944A26F8-3F48-4CB4-908E-DD41611C4289}">
      <dsp:nvSpPr>
        <dsp:cNvPr id="0" name=""/>
        <dsp:cNvSpPr/>
      </dsp:nvSpPr>
      <dsp:spPr>
        <a:xfrm>
          <a:off x="2400976" y="622865"/>
          <a:ext cx="124478" cy="12447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4786"/>
              </a:lnTo>
              <a:lnTo>
                <a:pt x="124478" y="124478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41BA2BA-E98B-4EF7-AADB-9E353E90D960}">
      <dsp:nvSpPr>
        <dsp:cNvPr id="0" name=""/>
        <dsp:cNvSpPr/>
      </dsp:nvSpPr>
      <dsp:spPr>
        <a:xfrm>
          <a:off x="2525455" y="1556454"/>
          <a:ext cx="995828" cy="622393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L" sz="1200" kern="1200"/>
            <a:t>De conocimiento relativo</a:t>
          </a:r>
        </a:p>
      </dsp:txBody>
      <dsp:txXfrm>
        <a:off x="2543684" y="1574683"/>
        <a:ext cx="959370" cy="5859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jocelyn celedon</cp:lastModifiedBy>
  <cp:revision>3</cp:revision>
  <dcterms:created xsi:type="dcterms:W3CDTF">2020-03-17T13:46:00Z</dcterms:created>
  <dcterms:modified xsi:type="dcterms:W3CDTF">2020-03-17T13:47:00Z</dcterms:modified>
</cp:coreProperties>
</file>