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0716" w:type="dxa"/>
        <w:tblInd w:w="-963" w:type="dxa"/>
        <w:tblLook w:val="04A0" w:firstRow="1" w:lastRow="0" w:firstColumn="1" w:lastColumn="0" w:noHBand="0" w:noVBand="1"/>
      </w:tblPr>
      <w:tblGrid>
        <w:gridCol w:w="6628"/>
        <w:gridCol w:w="1560"/>
        <w:gridCol w:w="1092"/>
        <w:gridCol w:w="1436"/>
      </w:tblGrid>
      <w:tr w:rsidR="00012592" w:rsidTr="0038354F">
        <w:trPr>
          <w:trHeight w:val="425"/>
        </w:trPr>
        <w:tc>
          <w:tcPr>
            <w:tcW w:w="10716" w:type="dxa"/>
            <w:gridSpan w:val="4"/>
          </w:tcPr>
          <w:p w:rsidR="00012592" w:rsidRPr="00827F8D" w:rsidRDefault="00012592" w:rsidP="0038354F">
            <w:pPr>
              <w:jc w:val="center"/>
              <w:rPr>
                <w:b/>
              </w:rPr>
            </w:pPr>
            <w:r>
              <w:rPr>
                <w:b/>
              </w:rPr>
              <w:t xml:space="preserve">Primero medio: </w:t>
            </w:r>
            <w:r w:rsidR="007211DA">
              <w:rPr>
                <w:b/>
              </w:rPr>
              <w:t>clase n°2</w:t>
            </w:r>
          </w:p>
        </w:tc>
      </w:tr>
      <w:tr w:rsidR="00012592" w:rsidTr="0038354F">
        <w:trPr>
          <w:trHeight w:val="560"/>
        </w:trPr>
        <w:tc>
          <w:tcPr>
            <w:tcW w:w="6628" w:type="dxa"/>
          </w:tcPr>
          <w:p w:rsidR="00012592" w:rsidRPr="00827F8D" w:rsidRDefault="00012592" w:rsidP="0038354F">
            <w:pPr>
              <w:rPr>
                <w:b/>
              </w:rPr>
            </w:pPr>
            <w:r w:rsidRPr="00827F8D">
              <w:rPr>
                <w:b/>
              </w:rPr>
              <w:t>Nombre:</w:t>
            </w:r>
          </w:p>
        </w:tc>
        <w:tc>
          <w:tcPr>
            <w:tcW w:w="1560" w:type="dxa"/>
          </w:tcPr>
          <w:p w:rsidR="00012592" w:rsidRDefault="00012592" w:rsidP="0038354F">
            <w:r>
              <w:t>Curso:</w:t>
            </w:r>
          </w:p>
        </w:tc>
        <w:tc>
          <w:tcPr>
            <w:tcW w:w="2528" w:type="dxa"/>
            <w:gridSpan w:val="2"/>
          </w:tcPr>
          <w:p w:rsidR="00012592" w:rsidRDefault="00012592" w:rsidP="0038354F">
            <w:r>
              <w:t>Fecha:</w:t>
            </w:r>
          </w:p>
          <w:p w:rsidR="00012592" w:rsidRDefault="00012592" w:rsidP="0038354F">
            <w:r>
              <w:t>Semana del 16-20 mar.</w:t>
            </w:r>
          </w:p>
        </w:tc>
      </w:tr>
      <w:tr w:rsidR="00012592" w:rsidTr="0038354F">
        <w:trPr>
          <w:trHeight w:val="1120"/>
        </w:trPr>
        <w:tc>
          <w:tcPr>
            <w:tcW w:w="8188" w:type="dxa"/>
            <w:gridSpan w:val="2"/>
          </w:tcPr>
          <w:p w:rsidR="00012592" w:rsidRDefault="00012592" w:rsidP="0038354F">
            <w:pPr>
              <w:jc w:val="both"/>
            </w:pPr>
            <w:r w:rsidRPr="00827F8D">
              <w:rPr>
                <w:b/>
                <w:u w:val="single"/>
              </w:rPr>
              <w:t>Objetivo:</w:t>
            </w:r>
            <w:r w:rsidRPr="00C3503B">
              <w:rPr>
                <w:b/>
              </w:rPr>
              <w:t xml:space="preserve"> </w:t>
            </w:r>
            <w:r w:rsidR="00284DD3">
              <w:rPr>
                <w:b/>
              </w:rPr>
              <w:t>Aplicar contenidos sobre el género narrativo.</w:t>
            </w:r>
          </w:p>
          <w:p w:rsidR="00284DD3" w:rsidRPr="00284DD3" w:rsidRDefault="00012592" w:rsidP="00012592">
            <w:pPr>
              <w:jc w:val="both"/>
            </w:pPr>
            <w:r>
              <w:rPr>
                <w:b/>
                <w:u w:val="single"/>
              </w:rPr>
              <w:t xml:space="preserve">Descripción del aprendizaje: </w:t>
            </w:r>
            <w:r w:rsidR="00284DD3">
              <w:t xml:space="preserve">Los alumnos redactan un texto en que se involucran los elementos principales del género narrativo y los identifican según sus características.          </w:t>
            </w:r>
          </w:p>
        </w:tc>
        <w:tc>
          <w:tcPr>
            <w:tcW w:w="1092" w:type="dxa"/>
          </w:tcPr>
          <w:p w:rsidR="00012592" w:rsidRDefault="00012592" w:rsidP="0038354F">
            <w:r>
              <w:t>Pje. Total:</w:t>
            </w:r>
          </w:p>
          <w:p w:rsidR="00012592" w:rsidRDefault="00FE2634" w:rsidP="0038354F">
            <w:r>
              <w:rPr>
                <w:sz w:val="24"/>
              </w:rPr>
              <w:t>29</w:t>
            </w:r>
            <w:r w:rsidR="001A7F3D">
              <w:rPr>
                <w:sz w:val="24"/>
              </w:rPr>
              <w:t xml:space="preserve"> </w:t>
            </w:r>
            <w:r w:rsidR="00012592" w:rsidRPr="004B1561">
              <w:rPr>
                <w:sz w:val="24"/>
              </w:rPr>
              <w:t>Puntos.</w:t>
            </w:r>
          </w:p>
        </w:tc>
        <w:tc>
          <w:tcPr>
            <w:tcW w:w="1436" w:type="dxa"/>
          </w:tcPr>
          <w:p w:rsidR="00012592" w:rsidRDefault="00012592" w:rsidP="0038354F">
            <w:r>
              <w:t>Porcentaje de nota</w:t>
            </w:r>
          </w:p>
          <w:p w:rsidR="00012592" w:rsidRPr="00D86BDA" w:rsidRDefault="00012592" w:rsidP="0038354F">
            <w:pPr>
              <w:rPr>
                <w:rFonts w:ascii="Arial" w:hAnsi="Arial" w:cs="Arial"/>
                <w:b/>
              </w:rPr>
            </w:pPr>
            <w:r w:rsidRPr="00D86BDA">
              <w:rPr>
                <w:rFonts w:ascii="Arial" w:hAnsi="Arial" w:cs="Arial"/>
                <w:b/>
                <w:sz w:val="52"/>
              </w:rPr>
              <w:t>10%</w:t>
            </w:r>
          </w:p>
        </w:tc>
      </w:tr>
      <w:tr w:rsidR="00012592" w:rsidTr="0038354F">
        <w:trPr>
          <w:trHeight w:val="486"/>
        </w:trPr>
        <w:tc>
          <w:tcPr>
            <w:tcW w:w="8188" w:type="dxa"/>
            <w:gridSpan w:val="2"/>
          </w:tcPr>
          <w:p w:rsidR="00012592" w:rsidRDefault="00012592" w:rsidP="0038354F">
            <w:r w:rsidRPr="00D86BDA">
              <w:t xml:space="preserve">Para solicitar </w:t>
            </w:r>
            <w:r w:rsidRPr="00D86BDA">
              <w:rPr>
                <w:b/>
                <w:u w:val="single"/>
              </w:rPr>
              <w:t>información y ayuda</w:t>
            </w:r>
            <w:r w:rsidRPr="00D86BDA">
              <w:t xml:space="preserve"> sobre la resolución de esta guía puede hacerlo por las siguientes Vías: *</w:t>
            </w:r>
            <w:r w:rsidRPr="00D86BDA">
              <w:rPr>
                <w:b/>
                <w:u w:val="single"/>
              </w:rPr>
              <w:t xml:space="preserve"> Docente de lenguaje</w:t>
            </w:r>
            <w:r w:rsidRPr="00D86BDA">
              <w:t xml:space="preserve">: Gabriela Rosas: </w:t>
            </w:r>
            <w:hyperlink r:id="rId7" w:history="1">
              <w:r w:rsidR="00FE2634" w:rsidRPr="00C26E7A">
                <w:rPr>
                  <w:rStyle w:val="Hipervnculo"/>
                </w:rPr>
                <w:t>grosas@liceomixto.cl</w:t>
              </w:r>
            </w:hyperlink>
            <w:r w:rsidR="00FE2634">
              <w:t xml:space="preserve"> </w:t>
            </w:r>
          </w:p>
          <w:p w:rsidR="00012592" w:rsidRDefault="00012592" w:rsidP="0038354F">
            <w:r>
              <w:t>*Carolina Cruz: ccruz</w:t>
            </w:r>
            <w:r w:rsidRPr="00D86BDA">
              <w:t>@</w:t>
            </w:r>
            <w:r>
              <w:t xml:space="preserve">liceomixto.cl </w:t>
            </w:r>
          </w:p>
        </w:tc>
        <w:tc>
          <w:tcPr>
            <w:tcW w:w="2528" w:type="dxa"/>
            <w:gridSpan w:val="2"/>
            <w:vMerge w:val="restart"/>
          </w:tcPr>
          <w:p w:rsidR="00012592" w:rsidRDefault="00012592" w:rsidP="0038354F">
            <w:proofErr w:type="spellStart"/>
            <w:r>
              <w:t>Ptje</w:t>
            </w:r>
            <w:proofErr w:type="spellEnd"/>
            <w:r>
              <w:t>. Obtenido:</w:t>
            </w:r>
          </w:p>
        </w:tc>
      </w:tr>
      <w:tr w:rsidR="00012592" w:rsidTr="0038354F">
        <w:trPr>
          <w:trHeight w:val="300"/>
        </w:trPr>
        <w:tc>
          <w:tcPr>
            <w:tcW w:w="8188" w:type="dxa"/>
            <w:gridSpan w:val="2"/>
          </w:tcPr>
          <w:p w:rsidR="00012592" w:rsidRPr="00D86BDA" w:rsidRDefault="00012592" w:rsidP="00FE2634">
            <w:r w:rsidRPr="00D86BDA">
              <w:rPr>
                <w:b/>
                <w:u w:val="single"/>
              </w:rPr>
              <w:t>Educadoras PIE:</w:t>
            </w:r>
            <w:r>
              <w:t xml:space="preserve"> *Andrea Herrera (1</w:t>
            </w:r>
            <w:r w:rsidRPr="00D86BDA">
              <w:t>°A</w:t>
            </w:r>
            <w:r>
              <w:t xml:space="preserve">, C): </w:t>
            </w:r>
            <w:hyperlink r:id="rId8" w:history="1">
              <w:r w:rsidR="00FE2634" w:rsidRPr="00C26E7A">
                <w:rPr>
                  <w:rStyle w:val="Hipervnculo"/>
                </w:rPr>
                <w:t>mherrerag@liceomixto.cl</w:t>
              </w:r>
            </w:hyperlink>
            <w:r w:rsidR="00FE2634">
              <w:t xml:space="preserve"> </w:t>
            </w:r>
          </w:p>
        </w:tc>
        <w:tc>
          <w:tcPr>
            <w:tcW w:w="2528" w:type="dxa"/>
            <w:gridSpan w:val="2"/>
            <w:vMerge/>
          </w:tcPr>
          <w:p w:rsidR="00012592" w:rsidRDefault="00012592" w:rsidP="0038354F"/>
        </w:tc>
      </w:tr>
      <w:tr w:rsidR="00012592" w:rsidTr="0038354F">
        <w:trPr>
          <w:trHeight w:val="240"/>
        </w:trPr>
        <w:tc>
          <w:tcPr>
            <w:tcW w:w="8188" w:type="dxa"/>
            <w:gridSpan w:val="2"/>
          </w:tcPr>
          <w:p w:rsidR="00012592" w:rsidRPr="00D86BDA" w:rsidRDefault="00012592" w:rsidP="00FE2634">
            <w:pPr>
              <w:rPr>
                <w:b/>
                <w:u w:val="single"/>
              </w:rPr>
            </w:pPr>
            <w:r>
              <w:t xml:space="preserve">*M. Jesús </w:t>
            </w:r>
            <w:proofErr w:type="spellStart"/>
            <w:r>
              <w:t>Gonzalez</w:t>
            </w:r>
            <w:proofErr w:type="spellEnd"/>
            <w:r>
              <w:t xml:space="preserve"> (1°B,D</w:t>
            </w:r>
            <w:r w:rsidRPr="00D86BDA">
              <w:t xml:space="preserve">): </w:t>
            </w:r>
            <w:hyperlink r:id="rId9" w:history="1">
              <w:r w:rsidR="00FE2634" w:rsidRPr="00C26E7A">
                <w:rPr>
                  <w:rStyle w:val="Hipervnculo"/>
                </w:rPr>
                <w:t>mgonzalezr@liceomixto.cl</w:t>
              </w:r>
            </w:hyperlink>
            <w:r w:rsidR="00FE2634">
              <w:t xml:space="preserve"> </w:t>
            </w:r>
          </w:p>
        </w:tc>
        <w:tc>
          <w:tcPr>
            <w:tcW w:w="2528" w:type="dxa"/>
            <w:gridSpan w:val="2"/>
            <w:vMerge/>
          </w:tcPr>
          <w:p w:rsidR="00012592" w:rsidRDefault="00012592" w:rsidP="0038354F"/>
        </w:tc>
      </w:tr>
      <w:tr w:rsidR="00012592" w:rsidTr="0038354F">
        <w:trPr>
          <w:trHeight w:val="195"/>
        </w:trPr>
        <w:tc>
          <w:tcPr>
            <w:tcW w:w="8188" w:type="dxa"/>
            <w:gridSpan w:val="2"/>
          </w:tcPr>
          <w:p w:rsidR="00FE2634" w:rsidRDefault="00012592" w:rsidP="00FE2634">
            <w:r>
              <w:t>*Romina Otárola (1°E,F</w:t>
            </w:r>
            <w:r w:rsidRPr="00D86BDA">
              <w:t xml:space="preserve">): </w:t>
            </w:r>
            <w:hyperlink r:id="rId10" w:history="1">
              <w:r w:rsidR="00FE2634" w:rsidRPr="00C26E7A">
                <w:rPr>
                  <w:rStyle w:val="Hipervnculo"/>
                </w:rPr>
                <w:t>rotarola@liceomixto.cl</w:t>
              </w:r>
            </w:hyperlink>
            <w:r w:rsidR="00FE2634">
              <w:t xml:space="preserve">   </w:t>
            </w:r>
            <w:r w:rsidRPr="00D86BDA">
              <w:t xml:space="preserve">   </w:t>
            </w:r>
          </w:p>
          <w:p w:rsidR="00012592" w:rsidRPr="00D86BDA" w:rsidRDefault="00012592" w:rsidP="00FE2634">
            <w:r>
              <w:t>*</w:t>
            </w:r>
            <w:r w:rsidR="00FE2634">
              <w:t xml:space="preserve">Valeria Silva: </w:t>
            </w:r>
            <w:hyperlink r:id="rId11" w:history="1">
              <w:r w:rsidR="00FE2634" w:rsidRPr="00C26E7A">
                <w:rPr>
                  <w:rStyle w:val="Hipervnculo"/>
                </w:rPr>
                <w:t>vsilva@liceomixto.cl</w:t>
              </w:r>
            </w:hyperlink>
            <w:r w:rsidR="00FE2634">
              <w:t xml:space="preserve"> </w:t>
            </w:r>
            <w:bookmarkStart w:id="0" w:name="_GoBack"/>
            <w:bookmarkEnd w:id="0"/>
          </w:p>
        </w:tc>
        <w:tc>
          <w:tcPr>
            <w:tcW w:w="2528" w:type="dxa"/>
            <w:gridSpan w:val="2"/>
            <w:vMerge/>
          </w:tcPr>
          <w:p w:rsidR="00012592" w:rsidRDefault="00012592" w:rsidP="0038354F"/>
        </w:tc>
      </w:tr>
      <w:tr w:rsidR="00012592" w:rsidTr="0038354F">
        <w:tblPrEx>
          <w:tblCellMar>
            <w:left w:w="70" w:type="dxa"/>
            <w:right w:w="70" w:type="dxa"/>
          </w:tblCellMar>
          <w:tblLook w:val="0000" w:firstRow="0" w:lastRow="0" w:firstColumn="0" w:lastColumn="0" w:noHBand="0" w:noVBand="0"/>
        </w:tblPrEx>
        <w:trPr>
          <w:trHeight w:val="1515"/>
        </w:trPr>
        <w:tc>
          <w:tcPr>
            <w:tcW w:w="8188" w:type="dxa"/>
            <w:gridSpan w:val="2"/>
          </w:tcPr>
          <w:p w:rsidR="00012592" w:rsidRPr="009A39DF" w:rsidRDefault="00012592" w:rsidP="0038354F">
            <w:pPr>
              <w:rPr>
                <w:b/>
                <w:u w:val="single"/>
              </w:rPr>
            </w:pPr>
            <w:r w:rsidRPr="009A39DF">
              <w:rPr>
                <w:b/>
                <w:u w:val="single"/>
              </w:rPr>
              <w:t>Instrucciones:</w:t>
            </w:r>
          </w:p>
          <w:p w:rsidR="00012592" w:rsidRDefault="00012592" w:rsidP="0038354F">
            <w:pPr>
              <w:pStyle w:val="Prrafodelista"/>
              <w:numPr>
                <w:ilvl w:val="0"/>
                <w:numId w:val="1"/>
              </w:numPr>
            </w:pPr>
            <w:r>
              <w:t>Esta guía se debe desarrollar de manera individual.</w:t>
            </w:r>
          </w:p>
          <w:p w:rsidR="00012592" w:rsidRDefault="00012592" w:rsidP="0038354F">
            <w:pPr>
              <w:pStyle w:val="Prrafodelista"/>
              <w:numPr>
                <w:ilvl w:val="0"/>
                <w:numId w:val="1"/>
              </w:numPr>
            </w:pPr>
            <w:r>
              <w:t>Lee atentamente los textos antes de responder.</w:t>
            </w:r>
          </w:p>
          <w:p w:rsidR="00012592" w:rsidRDefault="00012592" w:rsidP="0038354F">
            <w:pPr>
              <w:pStyle w:val="Prrafodelista"/>
              <w:numPr>
                <w:ilvl w:val="0"/>
                <w:numId w:val="1"/>
              </w:numPr>
            </w:pPr>
            <w:r>
              <w:t>Debes escribir con lápiz pasta azul o negro.</w:t>
            </w:r>
          </w:p>
          <w:p w:rsidR="00012592" w:rsidRDefault="00012592" w:rsidP="0038354F">
            <w:pPr>
              <w:pStyle w:val="Prrafodelista"/>
              <w:numPr>
                <w:ilvl w:val="0"/>
                <w:numId w:val="1"/>
              </w:numPr>
            </w:pPr>
            <w:r>
              <w:t>Recuerda poner énfasis en la ortografía y redacción.</w:t>
            </w:r>
          </w:p>
          <w:p w:rsidR="00012592" w:rsidRDefault="00012592" w:rsidP="0038354F">
            <w:pPr>
              <w:pStyle w:val="Prrafodelista"/>
              <w:numPr>
                <w:ilvl w:val="0"/>
                <w:numId w:val="1"/>
              </w:numPr>
              <w:jc w:val="both"/>
            </w:pPr>
            <w:r>
              <w:t>Las respuestas se pueden entregar a través de un desarrollo escrito a mano en caso de que se dificulte la impresión de la guía, esta deberá ser entregada al profesor jefe de manera presencial una vez que se reintegren las clases al establecimiento, junto con todo el material de todas las asignaturas correspondientes.</w:t>
            </w:r>
          </w:p>
        </w:tc>
        <w:tc>
          <w:tcPr>
            <w:tcW w:w="2528" w:type="dxa"/>
            <w:gridSpan w:val="2"/>
          </w:tcPr>
          <w:p w:rsidR="00012592" w:rsidRDefault="00012592" w:rsidP="0038354F">
            <w:r>
              <w:t>Calificación:</w:t>
            </w:r>
          </w:p>
        </w:tc>
      </w:tr>
    </w:tbl>
    <w:p w:rsidR="004C0816" w:rsidRPr="007A46AD" w:rsidRDefault="003C2A05" w:rsidP="007A46AD">
      <w:pPr>
        <w:jc w:val="center"/>
        <w:rPr>
          <w:b/>
          <w:sz w:val="32"/>
        </w:rPr>
      </w:pPr>
      <w:r w:rsidRPr="007A46AD">
        <w:rPr>
          <w:b/>
          <w:sz w:val="32"/>
        </w:rPr>
        <w:t>Actividad:</w:t>
      </w:r>
    </w:p>
    <w:p w:rsidR="003C2A05" w:rsidRPr="007A46AD" w:rsidRDefault="003C2A05" w:rsidP="007A46AD">
      <w:pPr>
        <w:jc w:val="both"/>
        <w:rPr>
          <w:b/>
          <w:sz w:val="24"/>
        </w:rPr>
      </w:pPr>
      <w:r w:rsidRPr="007A46AD">
        <w:rPr>
          <w:b/>
          <w:sz w:val="24"/>
        </w:rPr>
        <w:t>I. Escribe un cuento en las</w:t>
      </w:r>
      <w:r w:rsidR="00284DD3">
        <w:rPr>
          <w:b/>
          <w:sz w:val="24"/>
        </w:rPr>
        <w:t xml:space="preserve"> (15)</w:t>
      </w:r>
      <w:r w:rsidRPr="007A46AD">
        <w:rPr>
          <w:b/>
          <w:sz w:val="24"/>
        </w:rPr>
        <w:t xml:space="preserve"> líneas que se disponen a continuación</w:t>
      </w:r>
      <w:r w:rsidR="00284DD3">
        <w:rPr>
          <w:b/>
          <w:sz w:val="24"/>
        </w:rPr>
        <w:t xml:space="preserve"> </w:t>
      </w:r>
      <w:r w:rsidRPr="007A46AD">
        <w:rPr>
          <w:b/>
          <w:sz w:val="24"/>
        </w:rPr>
        <w:t>donde se distinga el tipo de narrador presente, este  debe ser del tipo TESTIGO, considerando todas sus características y forma de expresión.</w:t>
      </w:r>
      <w:r w:rsidR="007A46AD" w:rsidRPr="007A46AD">
        <w:rPr>
          <w:b/>
          <w:sz w:val="24"/>
        </w:rPr>
        <w:t xml:space="preserve"> </w:t>
      </w:r>
      <w:r w:rsidR="000A71E2">
        <w:rPr>
          <w:b/>
          <w:sz w:val="24"/>
        </w:rPr>
        <w:t>Recuerda plantear el inicio-desarrollo-cierre.</w:t>
      </w:r>
      <w:r w:rsidR="001A7F3D">
        <w:rPr>
          <w:b/>
          <w:sz w:val="24"/>
        </w:rPr>
        <w:t xml:space="preserve"> 10</w:t>
      </w:r>
      <w:r w:rsidR="007A46AD" w:rsidRPr="007A46AD">
        <w:rPr>
          <w:b/>
          <w:sz w:val="24"/>
        </w:rPr>
        <w:t>ptos.</w:t>
      </w:r>
    </w:p>
    <w:p w:rsidR="007A46AD" w:rsidRDefault="007A46AD" w:rsidP="007A46AD">
      <w:pPr>
        <w:jc w:val="both"/>
        <w:rPr>
          <w:sz w:val="24"/>
        </w:rPr>
      </w:pPr>
      <w:r>
        <w:rPr>
          <w:sz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7A46AD" w:rsidRPr="00284DD3" w:rsidRDefault="007A46AD" w:rsidP="007A46AD">
      <w:pPr>
        <w:jc w:val="both"/>
        <w:rPr>
          <w:b/>
          <w:sz w:val="24"/>
        </w:rPr>
      </w:pPr>
      <w:r w:rsidRPr="00284DD3">
        <w:rPr>
          <w:b/>
          <w:sz w:val="24"/>
        </w:rPr>
        <w:lastRenderedPageBreak/>
        <w:t>II. Términos pareados: anota el número d</w:t>
      </w:r>
      <w:r w:rsidR="00284DD3">
        <w:rPr>
          <w:b/>
          <w:sz w:val="24"/>
        </w:rPr>
        <w:t>e la columna A con la definición, característica o ejemplo</w:t>
      </w:r>
      <w:r w:rsidRPr="00284DD3">
        <w:rPr>
          <w:b/>
          <w:sz w:val="24"/>
        </w:rPr>
        <w:t xml:space="preserve"> correspondiente a la columna B.</w:t>
      </w:r>
      <w:r w:rsidR="001A7F3D">
        <w:rPr>
          <w:b/>
          <w:sz w:val="24"/>
        </w:rPr>
        <w:t xml:space="preserve"> 1</w:t>
      </w:r>
      <w:r w:rsidR="00284DD3">
        <w:rPr>
          <w:b/>
          <w:sz w:val="24"/>
        </w:rPr>
        <w:t>pto. c/u.</w:t>
      </w:r>
    </w:p>
    <w:p w:rsidR="007A46AD" w:rsidRDefault="007A46AD" w:rsidP="007A46AD">
      <w:pPr>
        <w:jc w:val="both"/>
        <w:rPr>
          <w:sz w:val="24"/>
        </w:rPr>
      </w:pPr>
    </w:p>
    <w:p w:rsidR="007A46AD" w:rsidRDefault="007A46AD" w:rsidP="007A46AD">
      <w:pPr>
        <w:jc w:val="both"/>
        <w:rPr>
          <w:sz w:val="24"/>
        </w:rPr>
        <w:sectPr w:rsidR="007A46AD">
          <w:headerReference w:type="default" r:id="rId12"/>
          <w:pgSz w:w="12240" w:h="15840"/>
          <w:pgMar w:top="1417" w:right="1701" w:bottom="1417" w:left="1701" w:header="708" w:footer="708" w:gutter="0"/>
          <w:cols w:space="708"/>
          <w:docGrid w:linePitch="360"/>
        </w:sectPr>
      </w:pPr>
    </w:p>
    <w:p w:rsidR="007A46AD" w:rsidRPr="00284DD3" w:rsidRDefault="007A46AD" w:rsidP="007A46AD">
      <w:pPr>
        <w:jc w:val="both"/>
        <w:rPr>
          <w:b/>
          <w:sz w:val="24"/>
        </w:rPr>
      </w:pPr>
      <w:r w:rsidRPr="00284DD3">
        <w:rPr>
          <w:b/>
          <w:sz w:val="24"/>
        </w:rPr>
        <w:lastRenderedPageBreak/>
        <w:t>Columna  A</w:t>
      </w:r>
    </w:p>
    <w:p w:rsidR="007A46AD" w:rsidRDefault="007A46AD" w:rsidP="007A46AD">
      <w:pPr>
        <w:jc w:val="both"/>
        <w:rPr>
          <w:sz w:val="24"/>
        </w:rPr>
      </w:pPr>
    </w:p>
    <w:p w:rsidR="007A46AD" w:rsidRPr="00284DD3" w:rsidRDefault="007A46AD" w:rsidP="007A46AD">
      <w:pPr>
        <w:jc w:val="both"/>
        <w:rPr>
          <w:b/>
          <w:sz w:val="24"/>
        </w:rPr>
      </w:pPr>
      <w:r w:rsidRPr="00284DD3">
        <w:rPr>
          <w:b/>
          <w:sz w:val="24"/>
        </w:rPr>
        <w:lastRenderedPageBreak/>
        <w:t>Columna B</w:t>
      </w:r>
    </w:p>
    <w:p w:rsidR="007A46AD" w:rsidRDefault="007A46AD" w:rsidP="007A46AD">
      <w:pPr>
        <w:jc w:val="both"/>
        <w:rPr>
          <w:sz w:val="24"/>
        </w:rPr>
        <w:sectPr w:rsidR="007A46AD" w:rsidSect="007A46AD">
          <w:type w:val="continuous"/>
          <w:pgSz w:w="12240" w:h="15840"/>
          <w:pgMar w:top="1417" w:right="1701" w:bottom="1417" w:left="1701" w:header="708" w:footer="708" w:gutter="0"/>
          <w:cols w:num="2" w:space="708"/>
          <w:docGrid w:linePitch="360"/>
        </w:sectPr>
      </w:pPr>
    </w:p>
    <w:p w:rsidR="007A46AD" w:rsidRDefault="007A46AD" w:rsidP="00FE2634">
      <w:pPr>
        <w:spacing w:line="240" w:lineRule="auto"/>
        <w:ind w:left="4956" w:hanging="4245"/>
        <w:jc w:val="both"/>
        <w:rPr>
          <w:sz w:val="24"/>
        </w:rPr>
      </w:pPr>
      <w:r>
        <w:rPr>
          <w:sz w:val="24"/>
        </w:rPr>
        <w:lastRenderedPageBreak/>
        <w:t xml:space="preserve">1. Cuento </w:t>
      </w:r>
      <w:r>
        <w:rPr>
          <w:sz w:val="24"/>
        </w:rPr>
        <w:tab/>
        <w:t>____Obras medievales que narraban leyendas de un pueblo.</w:t>
      </w:r>
    </w:p>
    <w:p w:rsidR="007A46AD" w:rsidRDefault="007A46AD" w:rsidP="00FE2634">
      <w:pPr>
        <w:spacing w:line="240" w:lineRule="auto"/>
        <w:jc w:val="both"/>
        <w:rPr>
          <w:sz w:val="24"/>
        </w:rPr>
      </w:pPr>
    </w:p>
    <w:p w:rsidR="007A46AD" w:rsidRDefault="007A46AD" w:rsidP="00FE2634">
      <w:pPr>
        <w:spacing w:line="240" w:lineRule="auto"/>
        <w:jc w:val="both"/>
        <w:rPr>
          <w:sz w:val="24"/>
        </w:rPr>
      </w:pPr>
      <w:r>
        <w:rPr>
          <w:sz w:val="24"/>
        </w:rPr>
        <w:t xml:space="preserve">             2. Fábula</w:t>
      </w:r>
      <w:r>
        <w:rPr>
          <w:sz w:val="24"/>
        </w:rPr>
        <w:tab/>
      </w:r>
      <w:r>
        <w:rPr>
          <w:sz w:val="24"/>
        </w:rPr>
        <w:tab/>
      </w:r>
      <w:r>
        <w:rPr>
          <w:sz w:val="24"/>
        </w:rPr>
        <w:tab/>
      </w:r>
      <w:r>
        <w:rPr>
          <w:sz w:val="24"/>
        </w:rPr>
        <w:tab/>
      </w:r>
      <w:r>
        <w:rPr>
          <w:sz w:val="24"/>
        </w:rPr>
        <w:tab/>
        <w:t>____ Narración basada en la oralidad.</w:t>
      </w:r>
    </w:p>
    <w:p w:rsidR="007A46AD" w:rsidRDefault="007A46AD" w:rsidP="00FE2634">
      <w:pPr>
        <w:spacing w:line="240" w:lineRule="auto"/>
        <w:jc w:val="both"/>
        <w:rPr>
          <w:sz w:val="24"/>
        </w:rPr>
      </w:pPr>
    </w:p>
    <w:p w:rsidR="00FE2634" w:rsidRDefault="007A46AD" w:rsidP="00FE2634">
      <w:pPr>
        <w:spacing w:line="240" w:lineRule="auto"/>
        <w:ind w:left="4248" w:hanging="3540"/>
        <w:jc w:val="both"/>
        <w:rPr>
          <w:sz w:val="24"/>
        </w:rPr>
      </w:pPr>
      <w:r>
        <w:rPr>
          <w:sz w:val="24"/>
        </w:rPr>
        <w:t>3. Novela</w:t>
      </w:r>
      <w:r>
        <w:rPr>
          <w:sz w:val="24"/>
        </w:rPr>
        <w:tab/>
      </w:r>
      <w:r>
        <w:rPr>
          <w:sz w:val="24"/>
        </w:rPr>
        <w:tab/>
      </w:r>
      <w:r>
        <w:rPr>
          <w:sz w:val="24"/>
        </w:rPr>
        <w:tab/>
      </w:r>
      <w:r>
        <w:rPr>
          <w:sz w:val="24"/>
        </w:rPr>
        <w:tab/>
      </w:r>
      <w:r>
        <w:rPr>
          <w:sz w:val="24"/>
        </w:rPr>
        <w:tab/>
      </w:r>
      <w:r w:rsidR="00364B5F">
        <w:rPr>
          <w:sz w:val="24"/>
        </w:rPr>
        <w:tab/>
      </w:r>
      <w:r w:rsidR="00364B5F">
        <w:rPr>
          <w:sz w:val="24"/>
        </w:rPr>
        <w:tab/>
      </w:r>
      <w:r>
        <w:rPr>
          <w:sz w:val="24"/>
        </w:rPr>
        <w:tab/>
        <w:t>____</w:t>
      </w:r>
      <w:r w:rsidR="00364B5F">
        <w:rPr>
          <w:sz w:val="24"/>
        </w:rPr>
        <w:t>Relatan hazañas humanas dignas</w:t>
      </w:r>
    </w:p>
    <w:p w:rsidR="007A46AD" w:rsidRDefault="00FE2634" w:rsidP="00FE2634">
      <w:pPr>
        <w:spacing w:line="240" w:lineRule="auto"/>
        <w:ind w:left="4956"/>
        <w:jc w:val="both"/>
        <w:rPr>
          <w:sz w:val="24"/>
        </w:rPr>
      </w:pPr>
      <w:r>
        <w:rPr>
          <w:sz w:val="24"/>
        </w:rPr>
        <w:t xml:space="preserve"> </w:t>
      </w:r>
      <w:r w:rsidR="00364B5F">
        <w:rPr>
          <w:sz w:val="24"/>
        </w:rPr>
        <w:t>de ser recordadas por la humanidad.</w:t>
      </w:r>
    </w:p>
    <w:p w:rsidR="007A46AD" w:rsidRDefault="007A46AD" w:rsidP="00FE2634">
      <w:pPr>
        <w:spacing w:line="240" w:lineRule="auto"/>
        <w:jc w:val="both"/>
        <w:rPr>
          <w:sz w:val="24"/>
        </w:rPr>
      </w:pPr>
    </w:p>
    <w:p w:rsidR="007A46AD" w:rsidRDefault="007A46AD" w:rsidP="00FE2634">
      <w:pPr>
        <w:spacing w:line="240" w:lineRule="auto"/>
        <w:ind w:left="4956" w:hanging="4248"/>
        <w:jc w:val="both"/>
        <w:rPr>
          <w:sz w:val="24"/>
        </w:rPr>
      </w:pPr>
      <w:r>
        <w:rPr>
          <w:sz w:val="24"/>
        </w:rPr>
        <w:t>4. Leyenda</w:t>
      </w:r>
      <w:r w:rsidR="00364B5F">
        <w:rPr>
          <w:sz w:val="24"/>
        </w:rPr>
        <w:tab/>
        <w:t>____ Relatos en prosa o verso narrado en pasado.</w:t>
      </w:r>
    </w:p>
    <w:p w:rsidR="007A46AD" w:rsidRDefault="007A46AD" w:rsidP="00FE2634">
      <w:pPr>
        <w:spacing w:line="240" w:lineRule="auto"/>
        <w:jc w:val="both"/>
        <w:rPr>
          <w:sz w:val="24"/>
        </w:rPr>
      </w:pPr>
    </w:p>
    <w:p w:rsidR="00FE2634" w:rsidRDefault="007A46AD" w:rsidP="00FE2634">
      <w:pPr>
        <w:spacing w:line="240" w:lineRule="auto"/>
        <w:ind w:left="4248" w:hanging="3540"/>
        <w:jc w:val="both"/>
        <w:rPr>
          <w:sz w:val="24"/>
        </w:rPr>
      </w:pPr>
      <w:r>
        <w:rPr>
          <w:sz w:val="24"/>
        </w:rPr>
        <w:t>5. Mito</w:t>
      </w:r>
      <w:r w:rsidR="00364B5F">
        <w:rPr>
          <w:sz w:val="24"/>
        </w:rPr>
        <w:tab/>
      </w:r>
      <w:r w:rsidR="00364B5F">
        <w:rPr>
          <w:sz w:val="24"/>
        </w:rPr>
        <w:tab/>
      </w:r>
      <w:r w:rsidR="00364B5F">
        <w:rPr>
          <w:sz w:val="24"/>
        </w:rPr>
        <w:tab/>
      </w:r>
      <w:r w:rsidR="00364B5F">
        <w:rPr>
          <w:sz w:val="24"/>
        </w:rPr>
        <w:tab/>
      </w:r>
      <w:r w:rsidR="00364B5F">
        <w:rPr>
          <w:sz w:val="24"/>
        </w:rPr>
        <w:tab/>
      </w:r>
      <w:r w:rsidR="00364B5F">
        <w:rPr>
          <w:sz w:val="24"/>
        </w:rPr>
        <w:tab/>
      </w:r>
      <w:r w:rsidR="00364B5F">
        <w:rPr>
          <w:sz w:val="24"/>
        </w:rPr>
        <w:tab/>
        <w:t xml:space="preserve">____Sus personajes son animales y la </w:t>
      </w:r>
    </w:p>
    <w:p w:rsidR="007A46AD" w:rsidRDefault="00FE2634" w:rsidP="00FE2634">
      <w:pPr>
        <w:spacing w:line="240" w:lineRule="auto"/>
        <w:ind w:left="4248" w:hanging="3540"/>
        <w:jc w:val="both"/>
        <w:rPr>
          <w:sz w:val="24"/>
        </w:rPr>
      </w:pPr>
      <w:r>
        <w:rPr>
          <w:sz w:val="24"/>
        </w:rPr>
        <w:tab/>
      </w:r>
      <w:r>
        <w:rPr>
          <w:sz w:val="24"/>
        </w:rPr>
        <w:tab/>
      </w:r>
      <w:r w:rsidR="00364B5F">
        <w:rPr>
          <w:sz w:val="24"/>
        </w:rPr>
        <w:t>historia deja una moraleja.</w:t>
      </w:r>
    </w:p>
    <w:p w:rsidR="007A46AD" w:rsidRDefault="007A46AD" w:rsidP="00FE2634">
      <w:pPr>
        <w:spacing w:line="240" w:lineRule="auto"/>
        <w:jc w:val="both"/>
        <w:rPr>
          <w:sz w:val="24"/>
        </w:rPr>
      </w:pPr>
    </w:p>
    <w:p w:rsidR="007A46AD" w:rsidRDefault="007A46AD" w:rsidP="00FE2634">
      <w:pPr>
        <w:spacing w:line="240" w:lineRule="auto"/>
        <w:ind w:left="4956" w:hanging="4248"/>
        <w:jc w:val="both"/>
        <w:rPr>
          <w:sz w:val="24"/>
        </w:rPr>
      </w:pPr>
      <w:r>
        <w:rPr>
          <w:sz w:val="24"/>
        </w:rPr>
        <w:t>6. Parábola</w:t>
      </w:r>
      <w:r w:rsidR="00364B5F">
        <w:rPr>
          <w:sz w:val="24"/>
        </w:rPr>
        <w:tab/>
        <w:t>____ Relato breve con pocos personajes.</w:t>
      </w:r>
    </w:p>
    <w:p w:rsidR="007A46AD" w:rsidRDefault="007A46AD" w:rsidP="00FE2634">
      <w:pPr>
        <w:spacing w:line="240" w:lineRule="auto"/>
        <w:jc w:val="both"/>
        <w:rPr>
          <w:sz w:val="24"/>
        </w:rPr>
      </w:pPr>
    </w:p>
    <w:p w:rsidR="007A46AD" w:rsidRDefault="007A46AD" w:rsidP="00FE2634">
      <w:pPr>
        <w:spacing w:line="240" w:lineRule="auto"/>
        <w:ind w:firstLine="708"/>
        <w:jc w:val="both"/>
        <w:rPr>
          <w:sz w:val="24"/>
        </w:rPr>
      </w:pPr>
      <w:r>
        <w:rPr>
          <w:sz w:val="24"/>
        </w:rPr>
        <w:t>7. Épica</w:t>
      </w:r>
      <w:r w:rsidR="00EB429A">
        <w:rPr>
          <w:sz w:val="24"/>
        </w:rPr>
        <w:tab/>
      </w:r>
      <w:r w:rsidR="00EB429A">
        <w:rPr>
          <w:sz w:val="24"/>
        </w:rPr>
        <w:tab/>
      </w:r>
      <w:r w:rsidR="00EB429A">
        <w:rPr>
          <w:sz w:val="24"/>
        </w:rPr>
        <w:tab/>
      </w:r>
      <w:r w:rsidR="00EB429A">
        <w:rPr>
          <w:sz w:val="24"/>
        </w:rPr>
        <w:tab/>
      </w:r>
      <w:r w:rsidR="00EB429A">
        <w:rPr>
          <w:sz w:val="24"/>
        </w:rPr>
        <w:tab/>
      </w:r>
      <w:r w:rsidR="00364B5F">
        <w:rPr>
          <w:sz w:val="24"/>
        </w:rPr>
        <w:t>____”El Quijote de la Mancha”</w:t>
      </w:r>
    </w:p>
    <w:p w:rsidR="007A46AD" w:rsidRDefault="007A46AD" w:rsidP="00FE2634">
      <w:pPr>
        <w:spacing w:line="240" w:lineRule="auto"/>
        <w:jc w:val="both"/>
        <w:rPr>
          <w:sz w:val="24"/>
        </w:rPr>
      </w:pPr>
    </w:p>
    <w:p w:rsidR="007A46AD" w:rsidRDefault="007A46AD" w:rsidP="00FE2634">
      <w:pPr>
        <w:spacing w:line="240" w:lineRule="auto"/>
        <w:ind w:left="4950" w:hanging="4242"/>
        <w:jc w:val="both"/>
        <w:rPr>
          <w:sz w:val="24"/>
        </w:rPr>
      </w:pPr>
      <w:r>
        <w:rPr>
          <w:sz w:val="24"/>
        </w:rPr>
        <w:t>8. Cantar de gesta</w:t>
      </w:r>
      <w:r w:rsidR="00364B5F">
        <w:rPr>
          <w:sz w:val="24"/>
        </w:rPr>
        <w:tab/>
      </w:r>
      <w:r w:rsidR="00364B5F">
        <w:rPr>
          <w:sz w:val="24"/>
        </w:rPr>
        <w:tab/>
        <w:t>____ Posee una enseñanza más profunda que la fábula.</w:t>
      </w:r>
    </w:p>
    <w:p w:rsidR="007A46AD" w:rsidRDefault="007A46AD" w:rsidP="00FE2634">
      <w:pPr>
        <w:spacing w:line="240" w:lineRule="auto"/>
        <w:jc w:val="both"/>
        <w:rPr>
          <w:sz w:val="24"/>
        </w:rPr>
      </w:pPr>
    </w:p>
    <w:p w:rsidR="007A46AD" w:rsidRDefault="007A46AD" w:rsidP="00FE2634">
      <w:pPr>
        <w:spacing w:line="240" w:lineRule="auto"/>
        <w:ind w:left="4248" w:hanging="3540"/>
        <w:jc w:val="both"/>
        <w:rPr>
          <w:sz w:val="24"/>
        </w:rPr>
      </w:pPr>
      <w:r>
        <w:rPr>
          <w:sz w:val="24"/>
        </w:rPr>
        <w:t>9. Epopeya</w:t>
      </w:r>
      <w:r w:rsidR="00EB429A">
        <w:rPr>
          <w:sz w:val="24"/>
        </w:rPr>
        <w:tab/>
      </w:r>
      <w:r w:rsidR="00EB429A">
        <w:rPr>
          <w:sz w:val="24"/>
        </w:rPr>
        <w:tab/>
        <w:t>____ Describen el origen de la tierra y la   humanidad. Aparecen dioses.</w:t>
      </w:r>
      <w:r w:rsidR="00364B5F">
        <w:rPr>
          <w:sz w:val="24"/>
        </w:rPr>
        <w:tab/>
      </w:r>
      <w:r w:rsidR="00364B5F">
        <w:rPr>
          <w:sz w:val="24"/>
        </w:rPr>
        <w:tab/>
      </w:r>
    </w:p>
    <w:p w:rsidR="007A46AD" w:rsidRPr="001A7F3D" w:rsidRDefault="00284DD3" w:rsidP="007A46AD">
      <w:pPr>
        <w:jc w:val="both"/>
        <w:rPr>
          <w:b/>
          <w:sz w:val="24"/>
        </w:rPr>
      </w:pPr>
      <w:r w:rsidRPr="001A7F3D">
        <w:rPr>
          <w:b/>
          <w:sz w:val="24"/>
        </w:rPr>
        <w:lastRenderedPageBreak/>
        <w:t>III.</w:t>
      </w:r>
      <w:r w:rsidR="000A71E2" w:rsidRPr="001A7F3D">
        <w:rPr>
          <w:b/>
          <w:sz w:val="24"/>
        </w:rPr>
        <w:t xml:space="preserve"> Analiza la siguiente imagen identificando y describiendo lo solicitado. </w:t>
      </w:r>
      <w:r w:rsidR="001A7F3D">
        <w:rPr>
          <w:b/>
          <w:sz w:val="24"/>
        </w:rPr>
        <w:t>3ptos. c/u.</w:t>
      </w:r>
    </w:p>
    <w:p w:rsidR="007A46AD" w:rsidRDefault="000A71E2" w:rsidP="007A46AD">
      <w:pPr>
        <w:jc w:val="both"/>
        <w:rPr>
          <w:sz w:val="24"/>
        </w:rPr>
      </w:pPr>
      <w:r>
        <w:rPr>
          <w:noProof/>
          <w:sz w:val="24"/>
          <w:lang w:val="en-US"/>
        </w:rPr>
        <w:drawing>
          <wp:anchor distT="0" distB="0" distL="114300" distR="114300" simplePos="0" relativeHeight="251658240" behindDoc="0" locked="0" layoutInCell="1" allowOverlap="1" wp14:anchorId="5CC49FDD" wp14:editId="7E35BF51">
            <wp:simplePos x="0" y="0"/>
            <wp:positionH relativeFrom="column">
              <wp:posOffset>488950</wp:posOffset>
            </wp:positionH>
            <wp:positionV relativeFrom="paragraph">
              <wp:posOffset>12387</wp:posOffset>
            </wp:positionV>
            <wp:extent cx="4386509" cy="4831307"/>
            <wp:effectExtent l="76200" t="76200" r="128905" b="14097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r="5932" b="8253"/>
                    <a:stretch/>
                  </pic:blipFill>
                  <pic:spPr bwMode="auto">
                    <a:xfrm>
                      <a:off x="0" y="0"/>
                      <a:ext cx="4386509" cy="483130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A46AD" w:rsidRDefault="007A46AD" w:rsidP="007A46AD">
      <w:pPr>
        <w:jc w:val="both"/>
        <w:rPr>
          <w:sz w:val="24"/>
        </w:rPr>
      </w:pPr>
    </w:p>
    <w:p w:rsidR="007A46AD" w:rsidRDefault="007A46AD" w:rsidP="007A46AD">
      <w:pPr>
        <w:jc w:val="both"/>
        <w:rPr>
          <w:sz w:val="24"/>
        </w:rPr>
      </w:pPr>
    </w:p>
    <w:p w:rsidR="007A46AD" w:rsidRDefault="007A46AD" w:rsidP="007A46AD">
      <w:pPr>
        <w:jc w:val="both"/>
        <w:rPr>
          <w:sz w:val="24"/>
        </w:rPr>
      </w:pPr>
    </w:p>
    <w:p w:rsidR="007A46AD" w:rsidRDefault="007A46AD" w:rsidP="007A46AD">
      <w:pPr>
        <w:jc w:val="both"/>
        <w:rPr>
          <w:sz w:val="24"/>
        </w:rPr>
      </w:pPr>
    </w:p>
    <w:p w:rsidR="007A46AD" w:rsidRDefault="007A46AD" w:rsidP="007A46AD">
      <w:pPr>
        <w:jc w:val="both"/>
        <w:rPr>
          <w:sz w:val="24"/>
        </w:rPr>
      </w:pPr>
    </w:p>
    <w:p w:rsidR="007A46AD" w:rsidRDefault="007A46AD" w:rsidP="007A46AD">
      <w:pPr>
        <w:jc w:val="both"/>
        <w:rPr>
          <w:sz w:val="24"/>
        </w:rPr>
      </w:pPr>
    </w:p>
    <w:p w:rsidR="007A46AD" w:rsidRDefault="007A46AD" w:rsidP="007A46AD">
      <w:pPr>
        <w:jc w:val="both"/>
        <w:rPr>
          <w:sz w:val="24"/>
        </w:rPr>
      </w:pPr>
    </w:p>
    <w:p w:rsidR="007A46AD" w:rsidRDefault="007A46AD" w:rsidP="007A46AD">
      <w:pPr>
        <w:jc w:val="both"/>
        <w:rPr>
          <w:sz w:val="24"/>
        </w:rPr>
      </w:pPr>
    </w:p>
    <w:p w:rsidR="000A71E2" w:rsidRDefault="000A71E2" w:rsidP="007A46AD">
      <w:pPr>
        <w:jc w:val="both"/>
        <w:rPr>
          <w:sz w:val="24"/>
        </w:rPr>
      </w:pPr>
    </w:p>
    <w:p w:rsidR="000A71E2" w:rsidRDefault="000A71E2" w:rsidP="007A46AD">
      <w:pPr>
        <w:jc w:val="both"/>
        <w:rPr>
          <w:sz w:val="24"/>
        </w:rPr>
      </w:pPr>
    </w:p>
    <w:p w:rsidR="000A71E2" w:rsidRDefault="000A71E2" w:rsidP="007A46AD">
      <w:pPr>
        <w:jc w:val="both"/>
        <w:rPr>
          <w:sz w:val="24"/>
        </w:rPr>
      </w:pPr>
    </w:p>
    <w:p w:rsidR="000A71E2" w:rsidRDefault="000A71E2" w:rsidP="007A46AD">
      <w:pPr>
        <w:jc w:val="both"/>
        <w:rPr>
          <w:sz w:val="24"/>
        </w:rPr>
      </w:pPr>
    </w:p>
    <w:p w:rsidR="000A71E2" w:rsidRDefault="000A71E2" w:rsidP="007A46AD">
      <w:pPr>
        <w:jc w:val="both"/>
        <w:rPr>
          <w:sz w:val="24"/>
        </w:rPr>
      </w:pPr>
    </w:p>
    <w:p w:rsidR="000A71E2" w:rsidRDefault="000A71E2" w:rsidP="007A46AD">
      <w:pPr>
        <w:jc w:val="both"/>
        <w:rPr>
          <w:sz w:val="24"/>
        </w:rPr>
      </w:pPr>
    </w:p>
    <w:p w:rsidR="000A71E2" w:rsidRDefault="000A71E2" w:rsidP="007A46AD">
      <w:pPr>
        <w:jc w:val="both"/>
        <w:rPr>
          <w:sz w:val="24"/>
        </w:rPr>
      </w:pPr>
    </w:p>
    <w:p w:rsidR="000A71E2" w:rsidRDefault="000A71E2" w:rsidP="007A46AD">
      <w:pPr>
        <w:jc w:val="both"/>
        <w:rPr>
          <w:sz w:val="24"/>
        </w:rPr>
      </w:pPr>
    </w:p>
    <w:p w:rsidR="000A71E2" w:rsidRDefault="000A71E2" w:rsidP="007A46AD">
      <w:pPr>
        <w:jc w:val="both"/>
        <w:rPr>
          <w:sz w:val="24"/>
        </w:rPr>
      </w:pPr>
      <w:r>
        <w:rPr>
          <w:sz w:val="24"/>
        </w:rPr>
        <w:t xml:space="preserve">a. Personaje principal: </w:t>
      </w:r>
    </w:p>
    <w:p w:rsidR="000A71E2" w:rsidRDefault="000A71E2" w:rsidP="007A46AD">
      <w:pPr>
        <w:jc w:val="both"/>
        <w:rPr>
          <w:sz w:val="24"/>
        </w:rPr>
      </w:pPr>
      <w:r>
        <w:rPr>
          <w:sz w:val="24"/>
        </w:rPr>
        <w:t>__________________________________________________________________________________________________________________________________________________</w:t>
      </w:r>
    </w:p>
    <w:p w:rsidR="000A71E2" w:rsidRDefault="000A71E2" w:rsidP="007A46AD">
      <w:pPr>
        <w:jc w:val="both"/>
        <w:rPr>
          <w:sz w:val="24"/>
        </w:rPr>
      </w:pPr>
      <w:r>
        <w:rPr>
          <w:sz w:val="24"/>
        </w:rPr>
        <w:t>b. Ambiente (psicológico y físico):</w:t>
      </w:r>
    </w:p>
    <w:p w:rsidR="000A71E2" w:rsidRDefault="000A71E2" w:rsidP="007A46AD">
      <w:pPr>
        <w:jc w:val="both"/>
        <w:rPr>
          <w:sz w:val="24"/>
        </w:rPr>
      </w:pPr>
      <w:r>
        <w:rPr>
          <w:sz w:val="24"/>
        </w:rPr>
        <w:t>__________________________________________________________________________________________________________________________________________________</w:t>
      </w:r>
    </w:p>
    <w:p w:rsidR="000A71E2" w:rsidRDefault="000A71E2" w:rsidP="007A46AD">
      <w:pPr>
        <w:jc w:val="both"/>
        <w:rPr>
          <w:sz w:val="24"/>
        </w:rPr>
      </w:pPr>
      <w:r>
        <w:rPr>
          <w:sz w:val="24"/>
        </w:rPr>
        <w:t>c. Acontecimientos (mín.3):</w:t>
      </w:r>
    </w:p>
    <w:p w:rsidR="000A71E2" w:rsidRDefault="000A71E2" w:rsidP="007A46AD">
      <w:pPr>
        <w:jc w:val="both"/>
        <w:rPr>
          <w:sz w:val="24"/>
        </w:rPr>
      </w:pPr>
      <w:r>
        <w:rPr>
          <w:sz w:val="24"/>
        </w:rPr>
        <w:t>___________________________________________________________________________________________________________________</w:t>
      </w:r>
      <w:r w:rsidR="001A7F3D">
        <w:rPr>
          <w:sz w:val="24"/>
        </w:rPr>
        <w:t>________________________________________________________________________________________________________</w:t>
      </w:r>
    </w:p>
    <w:p w:rsidR="001A7F3D" w:rsidRPr="007A46AD" w:rsidRDefault="001A7F3D" w:rsidP="007A46AD">
      <w:pPr>
        <w:jc w:val="both"/>
        <w:rPr>
          <w:sz w:val="24"/>
        </w:rPr>
      </w:pPr>
    </w:p>
    <w:sectPr w:rsidR="001A7F3D" w:rsidRPr="007A46AD" w:rsidSect="007A46AD">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318" w:rsidRDefault="00613318" w:rsidP="00012592">
      <w:pPr>
        <w:spacing w:after="0" w:line="240" w:lineRule="auto"/>
      </w:pPr>
      <w:r>
        <w:separator/>
      </w:r>
    </w:p>
  </w:endnote>
  <w:endnote w:type="continuationSeparator" w:id="0">
    <w:p w:rsidR="00613318" w:rsidRDefault="00613318" w:rsidP="00012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318" w:rsidRDefault="00613318" w:rsidP="00012592">
      <w:pPr>
        <w:spacing w:after="0" w:line="240" w:lineRule="auto"/>
      </w:pPr>
      <w:r>
        <w:separator/>
      </w:r>
    </w:p>
  </w:footnote>
  <w:footnote w:type="continuationSeparator" w:id="0">
    <w:p w:rsidR="00613318" w:rsidRDefault="00613318" w:rsidP="00012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592" w:rsidRDefault="00012592">
    <w:pPr>
      <w:pStyle w:val="Encabezado"/>
    </w:pPr>
    <w:r>
      <w:rPr>
        <w:noProof/>
        <w:lang w:val="en-US"/>
      </w:rPr>
      <mc:AlternateContent>
        <mc:Choice Requires="wps">
          <w:drawing>
            <wp:anchor distT="0" distB="0" distL="114300" distR="114300" simplePos="0" relativeHeight="251659264" behindDoc="0" locked="0" layoutInCell="1" allowOverlap="1" wp14:anchorId="0495D0D3" wp14:editId="0278EDAC">
              <wp:simplePos x="0" y="0"/>
              <wp:positionH relativeFrom="column">
                <wp:posOffset>-451263</wp:posOffset>
              </wp:positionH>
              <wp:positionV relativeFrom="paragraph">
                <wp:posOffset>-229762</wp:posOffset>
              </wp:positionV>
              <wp:extent cx="2600325" cy="50482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600325" cy="50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2592" w:rsidRPr="00EC6CCD" w:rsidRDefault="00012592" w:rsidP="00012592">
                          <w:pPr>
                            <w:spacing w:after="0"/>
                            <w:rPr>
                              <w:rFonts w:ascii="Arial" w:hAnsi="Arial" w:cs="Arial"/>
                              <w:sz w:val="16"/>
                              <w:lang w:val="es-ES"/>
                            </w:rPr>
                          </w:pPr>
                          <w:r w:rsidRPr="00EC6CCD">
                            <w:rPr>
                              <w:rFonts w:ascii="Arial" w:hAnsi="Arial" w:cs="Arial"/>
                              <w:sz w:val="16"/>
                              <w:lang w:val="es-ES"/>
                            </w:rPr>
                            <w:t>Liceo Particular Mixto San Felipe</w:t>
                          </w:r>
                        </w:p>
                        <w:p w:rsidR="00012592" w:rsidRPr="00EC6CCD" w:rsidRDefault="00012592" w:rsidP="00012592">
                          <w:pPr>
                            <w:spacing w:after="0"/>
                            <w:rPr>
                              <w:rFonts w:ascii="Arial" w:hAnsi="Arial" w:cs="Arial"/>
                              <w:sz w:val="16"/>
                              <w:lang w:val="es-ES"/>
                            </w:rPr>
                          </w:pPr>
                          <w:r w:rsidRPr="00EC6CCD">
                            <w:rPr>
                              <w:rFonts w:ascii="Arial" w:hAnsi="Arial" w:cs="Arial"/>
                              <w:sz w:val="16"/>
                              <w:lang w:val="es-ES"/>
                            </w:rPr>
                            <w:t>Departamento de Lengua y Literatura.</w:t>
                          </w:r>
                        </w:p>
                        <w:p w:rsidR="00012592" w:rsidRPr="00EC6CCD" w:rsidRDefault="00012592" w:rsidP="00012592">
                          <w:pPr>
                            <w:spacing w:after="0"/>
                            <w:rPr>
                              <w:rFonts w:ascii="Arial" w:hAnsi="Arial" w:cs="Arial"/>
                              <w:sz w:val="16"/>
                              <w:lang w:val="es-ES"/>
                            </w:rPr>
                          </w:pPr>
                          <w:r w:rsidRPr="00EC6CCD">
                            <w:rPr>
                              <w:rFonts w:ascii="Arial" w:hAnsi="Arial" w:cs="Arial"/>
                              <w:sz w:val="16"/>
                              <w:lang w:val="es-ES"/>
                            </w:rPr>
                            <w:t>Profesora: Gabriela Rosas Contreras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95D0D3" id="_x0000_t202" coordsize="21600,21600" o:spt="202" path="m,l,21600r21600,l21600,xe">
              <v:stroke joinstyle="miter"/>
              <v:path gradientshapeok="t" o:connecttype="rect"/>
            </v:shapetype>
            <v:shape id="Cuadro de texto 2" o:spid="_x0000_s1026" type="#_x0000_t202" style="position:absolute;margin-left:-35.55pt;margin-top:-18.1pt;width:204.7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" filled="f" stroked="f" strokeweight=".5pt">
              <v:textbox>
                <w:txbxContent>
                  <w:p w:rsidR="00012592" w:rsidRPr="00EC6CCD" w:rsidRDefault="00012592" w:rsidP="00012592">
                    <w:pPr>
                      <w:spacing w:after="0"/>
                      <w:rPr>
                        <w:rFonts w:ascii="Arial" w:hAnsi="Arial" w:cs="Arial"/>
                        <w:sz w:val="16"/>
                        <w:lang w:val="es-ES"/>
                      </w:rPr>
                    </w:pPr>
                    <w:r w:rsidRPr="00EC6CCD">
                      <w:rPr>
                        <w:rFonts w:ascii="Arial" w:hAnsi="Arial" w:cs="Arial"/>
                        <w:sz w:val="16"/>
                        <w:lang w:val="es-ES"/>
                      </w:rPr>
                      <w:t>Liceo Particular Mixto San Felipe</w:t>
                    </w:r>
                  </w:p>
                  <w:p w:rsidR="00012592" w:rsidRPr="00EC6CCD" w:rsidRDefault="00012592" w:rsidP="00012592">
                    <w:pPr>
                      <w:spacing w:after="0"/>
                      <w:rPr>
                        <w:rFonts w:ascii="Arial" w:hAnsi="Arial" w:cs="Arial"/>
                        <w:sz w:val="16"/>
                        <w:lang w:val="es-ES"/>
                      </w:rPr>
                    </w:pPr>
                    <w:r w:rsidRPr="00EC6CCD">
                      <w:rPr>
                        <w:rFonts w:ascii="Arial" w:hAnsi="Arial" w:cs="Arial"/>
                        <w:sz w:val="16"/>
                        <w:lang w:val="es-ES"/>
                      </w:rPr>
                      <w:t>Departamento de Lengua y Literatura.</w:t>
                    </w:r>
                  </w:p>
                  <w:p w:rsidR="00012592" w:rsidRPr="00EC6CCD" w:rsidRDefault="00012592" w:rsidP="00012592">
                    <w:pPr>
                      <w:spacing w:after="0"/>
                      <w:rPr>
                        <w:rFonts w:ascii="Arial" w:hAnsi="Arial" w:cs="Arial"/>
                        <w:sz w:val="16"/>
                        <w:lang w:val="es-ES"/>
                      </w:rPr>
                    </w:pPr>
                    <w:r w:rsidRPr="00EC6CCD">
                      <w:rPr>
                        <w:rFonts w:ascii="Arial" w:hAnsi="Arial" w:cs="Arial"/>
                        <w:sz w:val="16"/>
                        <w:lang w:val="es-ES"/>
                      </w:rPr>
                      <w:t>Profesora: Gabriela Rosas Contreras</w:t>
                    </w:r>
                  </w:p>
                </w:txbxContent>
              </v:textbox>
            </v:shape>
          </w:pict>
        </mc:Fallback>
      </mc:AlternateContent>
    </w:r>
    <w:r>
      <w:rPr>
        <w:noProof/>
        <w:lang w:val="en-US"/>
      </w:rPr>
      <w:drawing>
        <wp:anchor distT="0" distB="0" distL="114300" distR="114300" simplePos="0" relativeHeight="251661312" behindDoc="1" locked="0" layoutInCell="1" allowOverlap="1" wp14:anchorId="7F47D5FA" wp14:editId="01E8C5BF">
          <wp:simplePos x="0" y="0"/>
          <wp:positionH relativeFrom="column">
            <wp:posOffset>-878205</wp:posOffset>
          </wp:positionH>
          <wp:positionV relativeFrom="paragraph">
            <wp:posOffset>-284999</wp:posOffset>
          </wp:positionV>
          <wp:extent cx="501650" cy="560705"/>
          <wp:effectExtent l="0" t="0" r="0" b="0"/>
          <wp:wrapThrough wrapText="bothSides">
            <wp:wrapPolygon edited="0">
              <wp:start x="0" y="0"/>
              <wp:lineTo x="0" y="20548"/>
              <wp:lineTo x="20506" y="20548"/>
              <wp:lineTo x="2050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650" cy="5607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CB3E86"/>
    <w:multiLevelType w:val="hybridMultilevel"/>
    <w:tmpl w:val="B4743C2A"/>
    <w:lvl w:ilvl="0" w:tplc="48A43FE2">
      <w:start w:val="1"/>
      <w:numFmt w:val="bullet"/>
      <w:lvlText w:val=""/>
      <w:lvlJc w:val="left"/>
      <w:pPr>
        <w:ind w:left="720" w:hanging="360"/>
      </w:pPr>
      <w:rPr>
        <w:rFonts w:ascii="Wingdings 2" w:hAnsi="Wingdings 2"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592"/>
    <w:rsid w:val="00012592"/>
    <w:rsid w:val="000A71E2"/>
    <w:rsid w:val="000B4F6E"/>
    <w:rsid w:val="001A7F3D"/>
    <w:rsid w:val="00284DD3"/>
    <w:rsid w:val="00364B5F"/>
    <w:rsid w:val="003C2A05"/>
    <w:rsid w:val="004C0816"/>
    <w:rsid w:val="00613318"/>
    <w:rsid w:val="007211DA"/>
    <w:rsid w:val="007A46AD"/>
    <w:rsid w:val="00D858DD"/>
    <w:rsid w:val="00EB429A"/>
    <w:rsid w:val="00FE263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90011F"/>
  <w15:chartTrackingRefBased/>
  <w15:docId w15:val="{4BE26F63-BB04-478E-916A-947CFB71F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59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12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12592"/>
    <w:pPr>
      <w:ind w:left="720"/>
      <w:contextualSpacing/>
    </w:pPr>
  </w:style>
  <w:style w:type="paragraph" w:styleId="Encabezado">
    <w:name w:val="header"/>
    <w:basedOn w:val="Normal"/>
    <w:link w:val="EncabezadoCar"/>
    <w:uiPriority w:val="99"/>
    <w:unhideWhenUsed/>
    <w:rsid w:val="000125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12592"/>
  </w:style>
  <w:style w:type="paragraph" w:styleId="Piedepgina">
    <w:name w:val="footer"/>
    <w:basedOn w:val="Normal"/>
    <w:link w:val="PiedepginaCar"/>
    <w:uiPriority w:val="99"/>
    <w:unhideWhenUsed/>
    <w:rsid w:val="000125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12592"/>
  </w:style>
  <w:style w:type="character" w:styleId="Hipervnculo">
    <w:name w:val="Hyperlink"/>
    <w:basedOn w:val="Fuentedeprrafopredeter"/>
    <w:uiPriority w:val="99"/>
    <w:unhideWhenUsed/>
    <w:rsid w:val="00FE26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errerag@liceomixto.cl"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grosas@liceomixto.c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silva@liceomixto.c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otarola@liceomixto.cl" TargetMode="External"/><Relationship Id="rId4" Type="http://schemas.openxmlformats.org/officeDocument/2006/relationships/webSettings" Target="webSettings.xml"/><Relationship Id="rId9" Type="http://schemas.openxmlformats.org/officeDocument/2006/relationships/hyperlink" Target="mailto:mgonzalezr@liceomixto.c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664</Words>
  <Characters>3789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jocelyn celedon</cp:lastModifiedBy>
  <cp:revision>2</cp:revision>
  <dcterms:created xsi:type="dcterms:W3CDTF">2020-03-17T13:34:00Z</dcterms:created>
  <dcterms:modified xsi:type="dcterms:W3CDTF">2020-03-17T13:34:00Z</dcterms:modified>
</cp:coreProperties>
</file>