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XSpec="center" w:tblpY="1390"/>
        <w:tblW w:w="10979" w:type="dxa"/>
        <w:tblLook w:val="04A0" w:firstRow="1" w:lastRow="0" w:firstColumn="1" w:lastColumn="0" w:noHBand="0" w:noVBand="1"/>
      </w:tblPr>
      <w:tblGrid>
        <w:gridCol w:w="6629"/>
        <w:gridCol w:w="1966"/>
        <w:gridCol w:w="2384"/>
      </w:tblGrid>
      <w:tr w:rsidR="00D05888" w:rsidRPr="00E7785F" w:rsidTr="00E31006">
        <w:trPr>
          <w:trHeight w:val="302"/>
        </w:trPr>
        <w:tc>
          <w:tcPr>
            <w:tcW w:w="10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888" w:rsidRPr="00E7785F" w:rsidRDefault="00E73E89" w:rsidP="00E73E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CLASE 1</w:t>
            </w:r>
            <w:r w:rsidR="00BC5203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: LITERATURA E IDENTIDAD</w:t>
            </w:r>
          </w:p>
        </w:tc>
      </w:tr>
      <w:tr w:rsidR="00D05888" w:rsidRPr="00E7785F" w:rsidTr="00E31006">
        <w:trPr>
          <w:trHeight w:val="296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888" w:rsidRPr="00E7785F" w:rsidRDefault="00D05888" w:rsidP="00E3100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7785F">
              <w:rPr>
                <w:rFonts w:ascii="Times New Roman" w:hAnsi="Times New Roman" w:cs="Times New Roman"/>
                <w:color w:val="000000" w:themeColor="text1"/>
                <w:sz w:val="20"/>
              </w:rPr>
              <w:t>Nombre: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888" w:rsidRPr="00E7785F" w:rsidRDefault="00D05888" w:rsidP="00E3100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7785F">
              <w:rPr>
                <w:rFonts w:ascii="Times New Roman" w:hAnsi="Times New Roman" w:cs="Times New Roman"/>
                <w:color w:val="000000" w:themeColor="text1"/>
                <w:sz w:val="20"/>
              </w:rPr>
              <w:t>Curso:</w:t>
            </w:r>
            <w:r w:rsidR="00E73E89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 xml:space="preserve"> </w:t>
            </w:r>
            <w:r w:rsidR="00E73E89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CUARTO AÑO MEDIO HC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888" w:rsidRPr="00E7785F" w:rsidRDefault="00D05888" w:rsidP="00E3100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7785F">
              <w:rPr>
                <w:rFonts w:ascii="Times New Roman" w:hAnsi="Times New Roman" w:cs="Times New Roman"/>
                <w:color w:val="000000" w:themeColor="text1"/>
                <w:sz w:val="20"/>
              </w:rPr>
              <w:t>Fecha:</w:t>
            </w:r>
          </w:p>
        </w:tc>
      </w:tr>
      <w:tr w:rsidR="00D05888" w:rsidRPr="00E7785F" w:rsidTr="00E31006">
        <w:trPr>
          <w:trHeight w:val="683"/>
        </w:trPr>
        <w:tc>
          <w:tcPr>
            <w:tcW w:w="85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89" w:rsidRDefault="00D05888" w:rsidP="000D53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u w:val="single"/>
              </w:rPr>
            </w:pPr>
            <w:r w:rsidRPr="00E7785F">
              <w:rPr>
                <w:rFonts w:ascii="Times New Roman" w:hAnsi="Times New Roman" w:cs="Times New Roman"/>
                <w:b/>
                <w:color w:val="000000" w:themeColor="text1"/>
                <w:sz w:val="20"/>
                <w:u w:val="single"/>
              </w:rPr>
              <w:t xml:space="preserve">Contenido: </w:t>
            </w:r>
            <w:r w:rsidR="00BC5203">
              <w:rPr>
                <w:rFonts w:ascii="Times New Roman" w:hAnsi="Times New Roman" w:cs="Times New Roman"/>
                <w:b/>
                <w:color w:val="000000" w:themeColor="text1"/>
                <w:sz w:val="20"/>
                <w:u w:val="single"/>
              </w:rPr>
              <w:t xml:space="preserve"> </w:t>
            </w:r>
          </w:p>
          <w:p w:rsidR="00D05888" w:rsidRDefault="00BC5203" w:rsidP="00E73E8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E73E89">
              <w:rPr>
                <w:rFonts w:ascii="Times New Roman" w:hAnsi="Times New Roman"/>
                <w:bCs/>
                <w:color w:val="000000" w:themeColor="text1"/>
                <w:sz w:val="20"/>
              </w:rPr>
              <w:t>Literatura y marginalidad</w:t>
            </w:r>
            <w:r w:rsidR="00E73E89">
              <w:rPr>
                <w:rFonts w:ascii="Times New Roman" w:hAnsi="Times New Roman"/>
                <w:bCs/>
                <w:color w:val="000000" w:themeColor="text1"/>
                <w:sz w:val="20"/>
              </w:rPr>
              <w:t>.</w:t>
            </w:r>
          </w:p>
          <w:p w:rsidR="00E73E89" w:rsidRPr="00E73E89" w:rsidRDefault="00E73E89" w:rsidP="00E73E89">
            <w:pPr>
              <w:pStyle w:val="Prrafodelista"/>
              <w:jc w:val="both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  <w:p w:rsidR="00E73E89" w:rsidRDefault="00D05888" w:rsidP="00BC5203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7785F">
              <w:rPr>
                <w:rFonts w:ascii="Times New Roman" w:hAnsi="Times New Roman" w:cs="Times New Roman"/>
                <w:b/>
                <w:color w:val="000000" w:themeColor="text1"/>
                <w:sz w:val="20"/>
                <w:u w:val="single"/>
              </w:rPr>
              <w:t>Objetivo</w:t>
            </w:r>
            <w:r w:rsidRPr="00E7785F">
              <w:rPr>
                <w:rFonts w:ascii="Times New Roman" w:hAnsi="Times New Roman" w:cs="Times New Roman"/>
                <w:color w:val="000000" w:themeColor="text1"/>
                <w:sz w:val="20"/>
                <w:u w:val="single"/>
              </w:rPr>
              <w:t>:</w:t>
            </w:r>
            <w:r w:rsidRPr="00E7785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</w:t>
            </w:r>
          </w:p>
          <w:p w:rsidR="00027A75" w:rsidRDefault="00BC5203" w:rsidP="00E73E8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 w:rsidRPr="00E73E89">
              <w:rPr>
                <w:rFonts w:ascii="Times New Roman" w:hAnsi="Times New Roman"/>
                <w:color w:val="000000" w:themeColor="text1"/>
                <w:sz w:val="20"/>
              </w:rPr>
              <w:t>Comprender obras literarias contemporáneas y reflexionar sobre el papel de la literatura</w:t>
            </w:r>
            <w:r w:rsidR="00E73E89" w:rsidRPr="00E73E89">
              <w:rPr>
                <w:rFonts w:ascii="Times New Roman" w:hAnsi="Times New Roman"/>
                <w:color w:val="000000" w:themeColor="text1"/>
                <w:sz w:val="20"/>
              </w:rPr>
              <w:t xml:space="preserve"> </w:t>
            </w:r>
            <w:r w:rsidRPr="00E73E89">
              <w:rPr>
                <w:rFonts w:ascii="Times New Roman" w:hAnsi="Times New Roman"/>
                <w:color w:val="000000" w:themeColor="text1"/>
                <w:sz w:val="20"/>
              </w:rPr>
              <w:t>como agente visibilizador y sensibilizador de la marginalidad en el mundo actual</w:t>
            </w:r>
            <w:r w:rsidR="00E73E89" w:rsidRPr="00E73E89">
              <w:rPr>
                <w:rFonts w:ascii="Times New Roman" w:hAnsi="Times New Roman"/>
                <w:color w:val="000000" w:themeColor="text1"/>
                <w:sz w:val="20"/>
              </w:rPr>
              <w:t xml:space="preserve">. </w:t>
            </w:r>
          </w:p>
          <w:p w:rsidR="00E73E89" w:rsidRPr="00E73E89" w:rsidRDefault="00E73E89" w:rsidP="00E73E89">
            <w:pPr>
              <w:pStyle w:val="Prrafodelista"/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B211D9" w:rsidRPr="00E73E89" w:rsidRDefault="00E73E89" w:rsidP="00B211D9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u w:val="single"/>
              </w:rPr>
              <w:t xml:space="preserve">Descripción del aprendizaje: 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Los estudiantes analizaran diversos textos con el propósito de comprender obras literarias contemporáneas y reflexionar como estas tratan de representar la marginalidad del mundo actual.  </w:t>
            </w:r>
          </w:p>
          <w:p w:rsidR="00DC7F98" w:rsidRPr="00DC7F98" w:rsidRDefault="00DC7F98" w:rsidP="00DC7F98">
            <w:pPr>
              <w:pStyle w:val="Ttulo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C7F9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single"/>
              </w:rPr>
              <w:t>Correo docente</w:t>
            </w:r>
            <w:r w:rsidRPr="00DC7F9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  <w:r w:rsidRPr="00DC7F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C7F9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ccruz@liceomixto.cl</w:t>
            </w:r>
          </w:p>
          <w:p w:rsidR="00552BFD" w:rsidRPr="00552BFD" w:rsidRDefault="00552BFD" w:rsidP="00552BFD">
            <w:p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7208BF" w:rsidRDefault="00027A75" w:rsidP="00BD083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              </w:t>
            </w:r>
            <w:r w:rsidR="000F25FB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</w:t>
            </w:r>
          </w:p>
          <w:p w:rsidR="0080313C" w:rsidRDefault="0068478A" w:rsidP="00BD083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                 </w:t>
            </w:r>
          </w:p>
          <w:p w:rsidR="0080313C" w:rsidRPr="00E7785F" w:rsidRDefault="0080313C" w:rsidP="0080313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         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78A" w:rsidRDefault="00DC7F98" w:rsidP="0068478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Porcentaje ponderación:</w:t>
            </w:r>
          </w:p>
          <w:p w:rsidR="00DC7F98" w:rsidRPr="00DC7F98" w:rsidRDefault="00BC5203" w:rsidP="00286FDC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10</w:t>
            </w:r>
            <w:r w:rsidR="00DC7F98" w:rsidRPr="00DC7F9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%</w:t>
            </w:r>
          </w:p>
        </w:tc>
      </w:tr>
      <w:tr w:rsidR="00D05888" w:rsidRPr="00E7785F" w:rsidTr="00E31B98">
        <w:trPr>
          <w:trHeight w:val="381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888" w:rsidRPr="00E7785F" w:rsidRDefault="00D05888" w:rsidP="00E31006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888" w:rsidRDefault="00D05888" w:rsidP="00E3100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7785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Puntaje </w:t>
            </w:r>
            <w:r w:rsidR="00DC7F98">
              <w:rPr>
                <w:rFonts w:ascii="Times New Roman" w:hAnsi="Times New Roman" w:cs="Times New Roman"/>
                <w:color w:val="000000" w:themeColor="text1"/>
                <w:sz w:val="20"/>
              </w:rPr>
              <w:t>total:</w:t>
            </w:r>
            <w:r w:rsidR="00286FDC" w:rsidRPr="00286FD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DC7F98" w:rsidRDefault="005D5F2B" w:rsidP="00E3100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84</w:t>
            </w:r>
            <w:bookmarkStart w:id="0" w:name="_GoBack"/>
            <w:bookmarkEnd w:id="0"/>
          </w:p>
          <w:p w:rsidR="00DC7F98" w:rsidRPr="00E7785F" w:rsidRDefault="00DC7F98" w:rsidP="00E3100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Puntaje obtenido:</w:t>
            </w:r>
          </w:p>
        </w:tc>
      </w:tr>
      <w:tr w:rsidR="00D05888" w:rsidRPr="00E7785F" w:rsidTr="00E31006">
        <w:trPr>
          <w:trHeight w:val="370"/>
        </w:trPr>
        <w:tc>
          <w:tcPr>
            <w:tcW w:w="8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05888" w:rsidRPr="00E7785F" w:rsidRDefault="00D05888" w:rsidP="00E3100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u w:val="single"/>
              </w:rPr>
            </w:pPr>
            <w:r w:rsidRPr="00E7785F">
              <w:rPr>
                <w:rFonts w:ascii="Times New Roman" w:hAnsi="Times New Roman" w:cs="Times New Roman"/>
                <w:color w:val="000000" w:themeColor="text1"/>
                <w:sz w:val="20"/>
                <w:u w:val="single"/>
              </w:rPr>
              <w:t xml:space="preserve"> </w:t>
            </w:r>
            <w:r w:rsidRPr="00E7785F">
              <w:rPr>
                <w:rFonts w:ascii="Times New Roman" w:hAnsi="Times New Roman" w:cs="Times New Roman"/>
                <w:b/>
                <w:color w:val="000000" w:themeColor="text1"/>
                <w:sz w:val="20"/>
                <w:u w:val="single"/>
              </w:rPr>
              <w:t xml:space="preserve">Instrucciones: </w:t>
            </w:r>
          </w:p>
          <w:p w:rsidR="00E31B98" w:rsidRDefault="00DC7F98" w:rsidP="004A4A8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Una vez descargada o retirada la guía </w:t>
            </w:r>
            <w:r w:rsidR="00984352">
              <w:rPr>
                <w:rFonts w:ascii="Times New Roman" w:hAnsi="Times New Roman"/>
                <w:color w:val="000000" w:themeColor="text1"/>
                <w:sz w:val="20"/>
              </w:rPr>
              <w:t>puede responderla en el mismo documento o aparte.</w:t>
            </w:r>
          </w:p>
          <w:p w:rsidR="00D14BE6" w:rsidRDefault="00D14BE6" w:rsidP="004A4A8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Cualquier consulta sobre </w:t>
            </w:r>
            <w:r w:rsidR="00984352">
              <w:rPr>
                <w:rFonts w:ascii="Times New Roman" w:hAnsi="Times New Roman"/>
                <w:color w:val="000000" w:themeColor="text1"/>
                <w:sz w:val="20"/>
              </w:rPr>
              <w:t>ella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 enviar correo electrónico a la profesora. </w:t>
            </w:r>
          </w:p>
          <w:p w:rsidR="00DC7F98" w:rsidRDefault="00DC7F98" w:rsidP="004A4A8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Esta guía corresponde a la </w:t>
            </w:r>
            <w:r w:rsidR="00367EB1">
              <w:rPr>
                <w:rFonts w:ascii="Times New Roman" w:hAnsi="Times New Roman"/>
                <w:color w:val="000000" w:themeColor="text1"/>
                <w:sz w:val="20"/>
              </w:rPr>
              <w:t>tercera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 clase de la semana.</w:t>
            </w:r>
            <w:r w:rsidR="00F70B91">
              <w:rPr>
                <w:rFonts w:ascii="Times New Roman" w:hAnsi="Times New Roman"/>
                <w:color w:val="000000" w:themeColor="text1"/>
                <w:sz w:val="20"/>
              </w:rPr>
              <w:t xml:space="preserve"> (</w:t>
            </w:r>
            <w:r w:rsidR="00367EB1">
              <w:rPr>
                <w:rFonts w:ascii="Times New Roman" w:hAnsi="Times New Roman"/>
                <w:color w:val="000000" w:themeColor="text1"/>
                <w:sz w:val="20"/>
              </w:rPr>
              <w:t>20</w:t>
            </w:r>
            <w:r w:rsidR="00F70B91">
              <w:rPr>
                <w:rFonts w:ascii="Times New Roman" w:hAnsi="Times New Roman"/>
                <w:color w:val="000000" w:themeColor="text1"/>
                <w:sz w:val="20"/>
              </w:rPr>
              <w:t>/03/2020)</w:t>
            </w:r>
          </w:p>
          <w:p w:rsidR="00DC7F98" w:rsidRDefault="00DC7F98" w:rsidP="004A4A8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Tiene contenido y ejercicios que facilitarán su aprendizaje.</w:t>
            </w:r>
          </w:p>
          <w:p w:rsidR="00DC7F98" w:rsidRDefault="00DC7F98" w:rsidP="004A4A8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Una vez que la termine guárdela en una carpeta y archívela con las que seguirán.</w:t>
            </w:r>
          </w:p>
          <w:p w:rsidR="00DC7F98" w:rsidRDefault="00F70B91" w:rsidP="004A4A8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Esta guía es de elaboración personal.</w:t>
            </w:r>
          </w:p>
          <w:p w:rsidR="00F70B91" w:rsidRDefault="00F70B91" w:rsidP="004A4A8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Responda las preguntas con letra clara, y en lo posible</w:t>
            </w:r>
            <w:r w:rsidR="00286FDC">
              <w:rPr>
                <w:rFonts w:ascii="Times New Roman" w:hAnsi="Times New Roman"/>
                <w:color w:val="000000" w:themeColor="text1"/>
                <w:sz w:val="20"/>
              </w:rPr>
              <w:t xml:space="preserve"> con 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>buena ortografía.</w:t>
            </w:r>
          </w:p>
          <w:p w:rsidR="0088721F" w:rsidRPr="00E7022F" w:rsidRDefault="0088721F" w:rsidP="004A4A8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Una vez que finalice TODAS sus guías de la asignatura y vuelva a clases. Debe entregarlas a su profesor jefe.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05888" w:rsidRPr="00E7785F" w:rsidRDefault="00D05888" w:rsidP="00E3100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7785F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</w:t>
            </w:r>
            <w:r w:rsidR="008F69A5" w:rsidRPr="00E7785F">
              <w:rPr>
                <w:rFonts w:ascii="Times New Roman" w:hAnsi="Times New Roman" w:cs="Times New Roman"/>
                <w:color w:val="000000" w:themeColor="text1"/>
                <w:sz w:val="20"/>
              </w:rPr>
              <w:t>Calificación</w:t>
            </w:r>
          </w:p>
        </w:tc>
      </w:tr>
    </w:tbl>
    <w:p w:rsidR="00E722A1" w:rsidRPr="00E7785F" w:rsidRDefault="00E722A1" w:rsidP="00E722A1">
      <w:pPr>
        <w:spacing w:after="0"/>
        <w:contextualSpacing/>
        <w:rPr>
          <w:rFonts w:ascii="Times New Roman" w:hAnsi="Times New Roman" w:cs="Times New Roman"/>
          <w:b/>
          <w:color w:val="000000" w:themeColor="text1"/>
        </w:rPr>
        <w:sectPr w:rsidR="00E722A1" w:rsidRPr="00E7785F" w:rsidSect="00DA3E3E">
          <w:headerReference w:type="default" r:id="rId8"/>
          <w:footerReference w:type="default" r:id="rId9"/>
          <w:type w:val="continuous"/>
          <w:pgSz w:w="12242" w:h="18711" w:code="5"/>
          <w:pgMar w:top="1418" w:right="1701" w:bottom="1418" w:left="1701" w:header="709" w:footer="709" w:gutter="0"/>
          <w:cols w:space="720"/>
          <w:docGrid w:linePitch="360"/>
        </w:sectPr>
      </w:pPr>
    </w:p>
    <w:p w:rsidR="0030357C" w:rsidRDefault="00BC5203" w:rsidP="00E57CD5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  <w:lastRenderedPageBreak/>
        <w:t>I. Lectura 1: La Leva (o "la noche fatal para una chica de la moda”), Pedro Lemebel</w:t>
      </w:r>
    </w:p>
    <w:p w:rsidR="00BC5203" w:rsidRPr="00BC5203" w:rsidRDefault="00BC5203" w:rsidP="00BC5203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  <w:t>Antes de la lectura:</w:t>
      </w:r>
    </w:p>
    <w:p w:rsidR="00BC5203" w:rsidRDefault="00BC5203" w:rsidP="00BC5203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</w:pPr>
    </w:p>
    <w:p w:rsidR="00BC5203" w:rsidRPr="00BC5203" w:rsidRDefault="00BC5203" w:rsidP="00BC5203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Biografía</w:t>
      </w:r>
    </w:p>
    <w:p w:rsidR="00BC5203" w:rsidRPr="00BC5203" w:rsidRDefault="00BC5203" w:rsidP="00BC5203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Pedro Lemebel fue seguramente el único escritor chileno que se maquillaba y usaba zapatos de taco alto, al menos en público. Maquillaje y tacones fueron parte de la propuesta contestataria de este escritor, que de ser un niño pobre criado a orillas de un basural y un artista travestido que usaba la provocación como herramienta de denuncia política, pasó a ser uno de los autores chilenos más comentados y exitosos de las últimas décadas.</w:t>
      </w: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Pedro Mardones Lemebel, hijo de Pedro y Violeta, nació en 1952, literalmente en la orilla del Zanjón de La Aguada. Vivió en medio del barro hasta que, a mediados de la década siguiente, su familia se mudó a un conjunto de viviendas sociales en avenida Departamental. En ese medio, en el cual los niños tenían limitado acceso a la educación, ingresó a un liceo industrial donde se enseñaba forja de metal y mueblería y, posteriormente, cursó estudios en la Universidad de Chile, de donde egresó con un título de profesor de Artes Plásticas. Murió el 23 de enero de 2015, a los 62 de años de edad, aquejado de un cáncer a la laringe. Solo un</w:t>
      </w: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par de semanas antes, había recibido un homenaje por parte de actores, artistas y escritores nacionales, al que asistió pese a encontrarse hospitalizado.</w:t>
      </w:r>
    </w:p>
    <w:p w:rsidR="00BC5203" w:rsidRPr="00E73E89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  <w:lang w:val="en-US"/>
        </w:rPr>
      </w:pPr>
      <w:r w:rsidRPr="00E73E89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  <w:lang w:val="en-US"/>
        </w:rPr>
        <w:t>Extracto web: http://www.memoriachilena.cl/602/w3-article-3651.html</w:t>
      </w:r>
    </w:p>
    <w:p w:rsidR="00BC5203" w:rsidRPr="00E73E89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  <w:lang w:val="en-US"/>
        </w:rPr>
      </w:pPr>
    </w:p>
    <w:p w:rsidR="00BC5203" w:rsidRDefault="00BC5203" w:rsidP="00BC5203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  <w:t>I. A partir de la biografía del autor y el título del relato ¿De qué creen que tratará la narración en este</w:t>
      </w:r>
      <w:r w:rsidR="00E73E89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  <w:t>relato?</w:t>
      </w:r>
      <w:r w:rsidR="005D5F2B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  <w:t xml:space="preserve"> (2 pts,)</w:t>
      </w:r>
    </w:p>
    <w:p w:rsidR="00BC5203" w:rsidRDefault="00BC5203" w:rsidP="00BC5203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C5203" w:rsidRDefault="00BC5203" w:rsidP="00BC5203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</w:pPr>
    </w:p>
    <w:p w:rsidR="00D20CEE" w:rsidRDefault="00D20CEE" w:rsidP="002141EA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color w:val="000000" w:themeColor="text1"/>
          <w:sz w:val="21"/>
          <w:szCs w:val="21"/>
          <w:u w:val="single"/>
          <w:shd w:val="clear" w:color="auto" w:fill="FFFFFF" w:themeFill="background1"/>
        </w:rPr>
      </w:pPr>
    </w:p>
    <w:p w:rsidR="00BC5203" w:rsidRPr="002141EA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/>
          <w:color w:val="000000" w:themeColor="text1"/>
          <w:sz w:val="21"/>
          <w:szCs w:val="21"/>
          <w:u w:val="single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/>
          <w:color w:val="000000" w:themeColor="text1"/>
          <w:sz w:val="21"/>
          <w:szCs w:val="21"/>
          <w:u w:val="single"/>
          <w:shd w:val="clear" w:color="auto" w:fill="FFFFFF" w:themeFill="background1"/>
        </w:rPr>
        <w:t>La Leva (o "la noche fatal para una chica de la moda")</w:t>
      </w:r>
    </w:p>
    <w:p w:rsid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 w:themeFill="background1"/>
        </w:rPr>
      </w:pP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Al mirar la leva de perros babosos encaramándose una y otra vez sobre la perra cansada, la quiltra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flaca y acezante, que ya no puede más, que se acurruca en un rincón para que la deje tranquila la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jauría de hocicos y patas que la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lastRenderedPageBreak/>
        <w:t>montan sin respiro; al captar esta escena, me acuerdo vagamente de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aquella chica fresca que pasaba cada tarde con su cimbreado caminar. Era la más bella flor del barrio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pobretón, que la veía pasar con sus minifaldas a lunares fucsia y calipso, cuando los sesenta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contagiaban su moda destapada y fiebres de juventud. Ella era la única que se aventuraba con los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escotes atrevidos y las espaldas piluchas y esos vestidos cortísimos, como de muñeca, que le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alargaban sus piernas del tobillo con zuecos hasta el mini calzón.</w:t>
      </w: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En aquellas tardes de calor, las viejas sentadas en las puertas se escandalizaban con su paseo, con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su ingenua provocación a la patota de la esquina, siempre donde mismo, siempre hilando sus babas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de machos burlescos. La patota del club deportivo, siempre dispuesta al chiflido, al "mijita rica", al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rosario de piropos groseros que la hacían sonrojarse, tropezar o apurar el paso, temerosa de esa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calentura violenta que se protegía en el grupo. Por eso la chica de la moda no los miraba, ni siquiera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les hacía caso con su porte de reina-rasca, de condesa-torreja que copiaba moldes y figurines de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revistas para engalanar su juventud pobladora con trapos coloridos y zarandajas pop.</w:t>
      </w: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Tan creída la tonta, decían las cabras del barrio, picadas con la chica de la moda que provocaba tanta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envidiosa admiración. Parece puta, murmuraban, riéndose cuando el grupo de la esquina la tapaba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con besos y tallas de grueso calibre. Y puede haber sido el calor de ese verano, el detonante culpable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de todo lo que pasó. Pudo ser un castigo social sobre alguien que sobresale de su medio, sobre la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chica inocente que esa noche pasó tan tarde, tan oscura la boca de la calle, tenía sombras de lobo. Y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curiosamente no se veía un alma cuando llegó a la esquina. Cuando extrañada esperó que la barra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malandra le gritara algo, pero no escuchó ningún ruido. Y caminó como siempre bordeando el tierral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de la cancha, cuando no alcanzó a gritar y unos brazos como tentáculos la agarraron desde las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sombras. Y ahí mismo el golpe en la cabeza, ahí mismo el peso de varios cuerpos revoleándola en el</w:t>
      </w: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suelo, rajándole la blusa, desnudándola entre todos, querían despedazarla con manoseos y agarrones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desesperados. Ahí mismo se turnaban para amordazarla y sujetarle los brazos, abriéndole las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piernas, montándola epilépticos en el apuro del capote poblacional.</w:t>
      </w: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Ahí mismo los tirones de pelo, los arañazos de las piedras en su espalda, en su vientre toda esa leche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sucia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inundándola a mansalva. Y en un momento gritó, pidió auxilio mordiendo las manos que le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tapaban la boca. Pero eran tantos, y era tanta la violencia sobre su cuerpo tiritando. Eran tantas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fauces que la mordían, la chupaban, como hienas de fiesta; la noche sin luna fue compinche de su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vejación en el eriazo. Y ella sabe que aulló pidiendo ayuda, está segura que los vecinos escucharon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mirando detrás de las cortinas, cobardes, cómplices, silenciosos. Ella sabe que toda la cuadra apagó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las luces para no comprometerse. Más bien, para ser anónimos espectadores de un juicio colectivo. Y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ella supo también, cuando el último violador se marchó subiéndose el cierre, que tenía que</w:t>
      </w: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levantarse como pudiera, y juntar los pedazos de ropa y taparse la carne desnuda, violácea de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moretones. La chica de la moda supo que tenía que llegar arrastrándose hasta su casa y entrar sin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hacer ruido para no decir nada. Supo que debía lavarse en el baño, esconder los trapos humillados de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su moda preferida, y fingir que dormía despierta crispada por la pesadilla. La chica de la moda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estaba segura que nadie serviría de testigo si denunciaba a los culpables. Sabía que toda la cuadra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iba a decir que no habían escuchado nada. Y que si a la creída de la pobla le habían dado capote los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chiquillos del club, bien merecido se lo tenía, porque pasaba todas las tardes provocándolos con sus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pedazos de falda. Qué quería, si insolentaba a los hombres con su coqueteo de maraca putiflor.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Nunca más vi pasar a la chica de la moda bamboleando su hermosura, y hoy que miro la leva de</w:t>
      </w:r>
    </w:p>
    <w:p w:rsidR="00BC5203" w:rsidRPr="00BC5203" w:rsidRDefault="00BC5203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quiltros babeantes alejándose tras la perra, pienso que la brutalidad de estas agresiones se repite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impunemente en el calendario social. Cierto juicio moralizante avala el crimen y la vejación de las</w:t>
      </w: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mujeres, que alteran la hipocresía barrial con el perfume azuceno de su emancipado destape.</w:t>
      </w:r>
    </w:p>
    <w:p w:rsidR="00BC5203" w:rsidRDefault="00BC5203" w:rsidP="00BC5203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                                                                                                                                                            </w:t>
      </w:r>
      <w:r w:rsidRPr="00BC5203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Pedro Lemebel</w:t>
      </w:r>
    </w:p>
    <w:p w:rsidR="002141EA" w:rsidRDefault="002141EA" w:rsidP="00BC5203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Después de la lectura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(4 pts. c/u)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1. ¿Qué efecto provocó en ustedes esta obra mientras la leían?</w:t>
      </w: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2. ¿Qué relación se establece entre la leva y la violación?</w:t>
      </w: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3. ¿Cómo es el lenguaje utilizado? ¿Por qué creen que el autor empleó ese tipo de lenguaje?</w:t>
      </w: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4. ¿Podría considerarse este un hecho real? ¿Por qué?</w:t>
      </w: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5. ¿Cómo se presenta a la sociedad en este relato?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6. ¿Creen que este relato es un discurso sobre la pobreza y la marginación? ¿Por qué?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II. Betiane, Anthony Phelps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Vivir Allá. Antología de cuentos de la inmigración en Chile</w:t>
      </w: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Año: 2017</w:t>
      </w: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lastRenderedPageBreak/>
        <w:t>Compiladores: Antonio Briones y Felipe Reyes</w:t>
      </w: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Editorial: Ventana Abierta</w:t>
      </w: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147 páginas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</w:p>
    <w:p w:rsidR="002141EA" w:rsidRPr="002141EA" w:rsidRDefault="002141EA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Presentación:</w:t>
      </w:r>
    </w:p>
    <w:p w:rsidR="002141EA" w:rsidRPr="002141EA" w:rsidRDefault="002141EA" w:rsidP="00E73E89">
      <w:pPr>
        <w:spacing w:after="0" w:line="0" w:lineRule="atLeast"/>
        <w:contextualSpacing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“Vivir allá: antología de cuentos de la inmigración en Chile” reúne trece relatos de desplazamientos y</w:t>
      </w:r>
      <w:r w:rsidR="00E73E89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despedidas, en el sur y en el norte; en el tránsito cotidiano de la urbe, en la intimidad doméstica, en</w:t>
      </w:r>
      <w:r w:rsidR="00E73E89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la inhóspita noche santiaguina o en la supura del puerto principal; una nación que huye de sí misma,</w:t>
      </w:r>
      <w:r w:rsidR="00E73E89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y que se inmiscuye en esa dualidad que vive el inmigrante: con un pie en el territorio que abandona</w:t>
      </w:r>
      <w:r w:rsidR="00E73E89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y el otro en el que ha decidido instalarse. Relatos que van hilando la urdiembre de un paño complejo,</w:t>
      </w:r>
      <w:r w:rsidR="00E73E89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milimétrico, que se expande en esta muestra diversa que ensaya registros. Una radiografía a través</w:t>
      </w:r>
      <w:r w:rsidR="00E73E89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de la ficción de un territorio en permanente trance.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                                                                               </w:t>
      </w:r>
      <w:r w:rsidRPr="002141EA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Fuente web: </w:t>
      </w:r>
      <w:hyperlink r:id="rId10" w:history="1">
        <w:r w:rsidRPr="003F6351">
          <w:rPr>
            <w:rStyle w:val="Hipervnculo"/>
            <w:rFonts w:ascii="Times New Roman" w:hAnsi="Times New Roman" w:cs="Times New Roman"/>
            <w:b/>
            <w:shd w:val="clear" w:color="auto" w:fill="FFFFFF" w:themeFill="background1"/>
          </w:rPr>
          <w:t>http://www.eldesconcierto.cl/libros/vivir-alla/</w:t>
        </w:r>
      </w:hyperlink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El relato que leerán a continuación pertenece a esta antología y se titula “Betiane”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(2pts c/u)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1. A partir de la breve presentación del libro y el título del relato ¿Cuál creen que</w:t>
      </w:r>
      <w:r w:rsidR="005D5F2B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será la trama de este relato?</w:t>
      </w: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2141EA" w:rsidRP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</w:pP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2. Según las características del relato realista y la presentación del libro ¿Qué</w:t>
      </w:r>
      <w:r w:rsidR="005D5F2B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 xml:space="preserve"> </w:t>
      </w:r>
      <w:r w:rsidRPr="002141EA">
        <w:rPr>
          <w:rFonts w:ascii="Times New Roman" w:hAnsi="Times New Roman" w:cs="Times New Roman"/>
          <w:bCs/>
          <w:color w:val="000000" w:themeColor="text1"/>
          <w:shd w:val="clear" w:color="auto" w:fill="FFFFFF" w:themeFill="background1"/>
        </w:rPr>
        <w:t>creen que busca el autor con este relato?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2141EA" w:rsidRDefault="002141EA" w:rsidP="002141EA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2141EA">
        <w:rPr>
          <w:noProof/>
          <w:lang w:val="en-US"/>
        </w:rPr>
        <w:lastRenderedPageBreak/>
        <w:drawing>
          <wp:inline distT="0" distB="0" distL="0" distR="0">
            <wp:extent cx="6477000" cy="4876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EA" w:rsidRDefault="002141EA" w:rsidP="002141EA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2141EA">
        <w:rPr>
          <w:noProof/>
          <w:lang w:val="en-US"/>
        </w:rPr>
        <w:lastRenderedPageBreak/>
        <w:drawing>
          <wp:inline distT="0" distB="0" distL="0" distR="0">
            <wp:extent cx="5791200" cy="55911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EE" w:rsidRDefault="00D20CEE" w:rsidP="002141EA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noProof/>
          <w:lang w:val="en-US"/>
        </w:rPr>
        <w:drawing>
          <wp:inline distT="0" distB="0" distL="0" distR="0">
            <wp:extent cx="5819775" cy="31908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EE" w:rsidRDefault="00D20CEE" w:rsidP="002141EA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lastRenderedPageBreak/>
        <w:t>Preguntas después la lectura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(4pts.) 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1. ¿Es este un relato que podría ser considerado real? ¿por qué?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2. ¿Por qué el primer consejo del muchacho a Betiane fue “cuida tu nombre”?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3. ¿Existe correspondencia entre los hechos narrados y la frase final del relato “Quizá Betiane sí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</w:t>
      </w: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hubiera entendido que acá estábamos mejor? ¿Por qué?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4. ¿Qué semejanzas y diferencias hay en el trato de la profesora de Matemática y el de Historia hacia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</w:t>
      </w: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la pareja de inmigrantes?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5. ¿Quiénes son los que ríen y quiénes los que sonríen en la narración? ¿Qué funciones creen que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</w:t>
      </w: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cumplen la risa y la sonrisa en el relato?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6. ¿A qué creen que se refería el profesor de Historia cuando le dijo al muchacho si &lt;&lt;había sentido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</w:t>
      </w: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su “ser de carne” durante la lectura&gt;&gt;?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7. ¿Qué problemática se está tratando en este relato? ¿Este problema se da solo en contextos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</w:t>
      </w: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escolares? ¿En qué otros contextos?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8. ¿Por qué creen que sucede esto? ¿Tendrá relación con la identidad cultural de cada grupo social?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</w:t>
      </w: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¿Por qué?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9. Tomando en consideración las preguntas y respuestas antes trabajadas ¿Creen que este relato,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</w:t>
      </w: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como obra literaria, está cumpliendo alguna función más allá de suscitar emociones? ¿Qué tipo de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</w:t>
      </w: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función?</w:t>
      </w: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10. ¿Cómo reaccionas ante situaciones similares en tu colegio? ¿Crees que tu proceder es el adecuado?</w:t>
      </w:r>
      <w:r w:rsidR="005D5F2B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 </w:t>
      </w:r>
    </w:p>
    <w:p w:rsidR="005D5F2B" w:rsidRDefault="005D5F2B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</w:p>
    <w:p w:rsidR="00D20CEE" w:rsidRPr="002141EA" w:rsidRDefault="00D20CEE" w:rsidP="00D20CEE">
      <w:pPr>
        <w:spacing w:after="0" w:line="0" w:lineRule="atLeast"/>
        <w:contextualSpacing/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 xml:space="preserve">11. </w:t>
      </w:r>
      <w:r w:rsidRPr="00D20CEE">
        <w:rPr>
          <w:rFonts w:ascii="Times New Roman" w:hAnsi="Times New Roman" w:cs="Times New Roman"/>
          <w:b/>
          <w:color w:val="000000" w:themeColor="text1"/>
          <w:shd w:val="clear" w:color="auto" w:fill="FFFFFF" w:themeFill="background1"/>
        </w:rPr>
        <w:t>¿Qué acciones realizarías para mejorar este tipo de situaciones?</w:t>
      </w:r>
    </w:p>
    <w:sectPr w:rsidR="00D20CEE" w:rsidRPr="002141EA" w:rsidSect="004748A4">
      <w:type w:val="continuous"/>
      <w:pgSz w:w="12242" w:h="18711" w:code="5"/>
      <w:pgMar w:top="1257" w:right="1043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FD2" w:rsidRDefault="000A4FD2">
      <w:pPr>
        <w:spacing w:after="0" w:line="240" w:lineRule="auto"/>
      </w:pPr>
      <w:r>
        <w:separator/>
      </w:r>
    </w:p>
  </w:endnote>
  <w:endnote w:type="continuationSeparator" w:id="0">
    <w:p w:rsidR="000A4FD2" w:rsidRDefault="000A4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0726813"/>
      <w:docPartObj>
        <w:docPartGallery w:val="Page Numbers (Bottom of Page)"/>
        <w:docPartUnique/>
      </w:docPartObj>
    </w:sdtPr>
    <w:sdtEndPr/>
    <w:sdtContent>
      <w:p w:rsidR="00010B85" w:rsidRDefault="00010B85">
        <w:pPr>
          <w:pStyle w:val="Piedepgina"/>
          <w:jc w:val="right"/>
        </w:pPr>
      </w:p>
      <w:p w:rsidR="00010B85" w:rsidRDefault="00010B85">
        <w:pPr>
          <w:pStyle w:val="Piedepgina"/>
          <w:jc w:val="right"/>
        </w:pPr>
      </w:p>
      <w:p w:rsidR="00010B85" w:rsidRDefault="00010B85">
        <w:pPr>
          <w:pStyle w:val="Piedepgina"/>
          <w:jc w:val="right"/>
        </w:pPr>
      </w:p>
      <w:p w:rsidR="00010B85" w:rsidRDefault="00010B85">
        <w:pPr>
          <w:pStyle w:val="Piedepgina"/>
          <w:jc w:val="right"/>
        </w:pPr>
      </w:p>
      <w:p w:rsidR="00E55A69" w:rsidRDefault="00E55A6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F2B" w:rsidRPr="005D5F2B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:rsidR="00E55A69" w:rsidRDefault="00E55A69">
    <w:pPr>
      <w:pStyle w:val="Piedepgina"/>
    </w:pPr>
  </w:p>
  <w:p w:rsidR="00984352" w:rsidRDefault="00984352">
    <w:pPr>
      <w:pStyle w:val="Piedepgina"/>
    </w:pPr>
  </w:p>
  <w:p w:rsidR="00984352" w:rsidRDefault="009843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FD2" w:rsidRDefault="000A4FD2">
      <w:pPr>
        <w:spacing w:after="0" w:line="240" w:lineRule="auto"/>
      </w:pPr>
      <w:r>
        <w:separator/>
      </w:r>
    </w:p>
  </w:footnote>
  <w:footnote w:type="continuationSeparator" w:id="0">
    <w:p w:rsidR="000A4FD2" w:rsidRDefault="000A4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A69" w:rsidRPr="006E42A8" w:rsidRDefault="00E55A69" w:rsidP="00E31006">
    <w:pPr>
      <w:tabs>
        <w:tab w:val="center" w:pos="4419"/>
        <w:tab w:val="right" w:pos="8838"/>
      </w:tabs>
      <w:spacing w:after="0" w:line="240" w:lineRule="auto"/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726336" behindDoc="1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-119380</wp:posOffset>
          </wp:positionV>
          <wp:extent cx="501650" cy="560705"/>
          <wp:effectExtent l="0" t="0" r="0" b="0"/>
          <wp:wrapThrough wrapText="bothSides">
            <wp:wrapPolygon edited="0">
              <wp:start x="0" y="0"/>
              <wp:lineTo x="0" y="20548"/>
              <wp:lineTo x="20506" y="20548"/>
              <wp:lineTo x="20506" y="0"/>
              <wp:lineTo x="0" y="0"/>
            </wp:wrapPolygon>
          </wp:wrapThrough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  <w:szCs w:val="18"/>
      </w:rPr>
      <w:t xml:space="preserve">    </w:t>
    </w:r>
    <w:r w:rsidRPr="006E42A8">
      <w:rPr>
        <w:sz w:val="18"/>
        <w:szCs w:val="18"/>
      </w:rPr>
      <w:t xml:space="preserve">Liceo </w:t>
    </w:r>
    <w:r>
      <w:rPr>
        <w:sz w:val="18"/>
        <w:szCs w:val="18"/>
      </w:rPr>
      <w:t>P</w:t>
    </w:r>
    <w:r w:rsidRPr="006E42A8">
      <w:rPr>
        <w:sz w:val="18"/>
        <w:szCs w:val="18"/>
      </w:rPr>
      <w:t>articular Mixto San Felipe</w:t>
    </w:r>
  </w:p>
  <w:p w:rsidR="00E55A69" w:rsidRDefault="00E55A69" w:rsidP="00E31006">
    <w:pPr>
      <w:tabs>
        <w:tab w:val="center" w:pos="4419"/>
        <w:tab w:val="right" w:pos="8838"/>
      </w:tabs>
      <w:spacing w:after="0" w:line="240" w:lineRule="auto"/>
      <w:rPr>
        <w:sz w:val="18"/>
        <w:szCs w:val="18"/>
      </w:rPr>
    </w:pPr>
    <w:r>
      <w:rPr>
        <w:sz w:val="18"/>
        <w:szCs w:val="18"/>
      </w:rPr>
      <w:t xml:space="preserve">    Departamento de lengua y Filosofía </w:t>
    </w:r>
  </w:p>
  <w:p w:rsidR="00E55A69" w:rsidRPr="000F25FB" w:rsidRDefault="00E55A69" w:rsidP="00E31006">
    <w:pPr>
      <w:tabs>
        <w:tab w:val="center" w:pos="4419"/>
        <w:tab w:val="right" w:pos="8838"/>
      </w:tabs>
      <w:spacing w:after="0" w:line="240" w:lineRule="auto"/>
      <w:rPr>
        <w:sz w:val="18"/>
        <w:szCs w:val="18"/>
      </w:rPr>
    </w:pPr>
    <w:r>
      <w:rPr>
        <w:sz w:val="18"/>
        <w:szCs w:val="18"/>
      </w:rPr>
      <w:t xml:space="preserve">                                2020</w:t>
    </w:r>
  </w:p>
  <w:p w:rsidR="00E55A69" w:rsidRDefault="00E55A6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40171"/>
    <w:multiLevelType w:val="multilevel"/>
    <w:tmpl w:val="FE78C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32B7E"/>
    <w:multiLevelType w:val="multilevel"/>
    <w:tmpl w:val="79C6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24EA5"/>
    <w:multiLevelType w:val="hybridMultilevel"/>
    <w:tmpl w:val="8B5A5BD8"/>
    <w:lvl w:ilvl="0" w:tplc="F1A85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417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202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F67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94F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2E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687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567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EA1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AD2134"/>
    <w:multiLevelType w:val="hybridMultilevel"/>
    <w:tmpl w:val="F564C8F6"/>
    <w:lvl w:ilvl="0" w:tplc="0F966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B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EC0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25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F86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4E8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484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25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24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5848F4"/>
    <w:multiLevelType w:val="multilevel"/>
    <w:tmpl w:val="0792D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892612"/>
    <w:multiLevelType w:val="multilevel"/>
    <w:tmpl w:val="69B6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0359C"/>
    <w:multiLevelType w:val="multilevel"/>
    <w:tmpl w:val="D1C8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934863"/>
    <w:multiLevelType w:val="multilevel"/>
    <w:tmpl w:val="89DE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CB1F74"/>
    <w:multiLevelType w:val="multilevel"/>
    <w:tmpl w:val="A00A4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FC11F0"/>
    <w:multiLevelType w:val="multilevel"/>
    <w:tmpl w:val="91BC7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4D11A2"/>
    <w:multiLevelType w:val="hybridMultilevel"/>
    <w:tmpl w:val="23E42E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32FE"/>
    <w:multiLevelType w:val="multilevel"/>
    <w:tmpl w:val="DEFA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DB51C3"/>
    <w:multiLevelType w:val="hybridMultilevel"/>
    <w:tmpl w:val="2EBAED7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2C680D"/>
    <w:multiLevelType w:val="multilevel"/>
    <w:tmpl w:val="FE549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F7571D"/>
    <w:multiLevelType w:val="hybridMultilevel"/>
    <w:tmpl w:val="B41AC19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B13D1"/>
    <w:multiLevelType w:val="multilevel"/>
    <w:tmpl w:val="C372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8D3B24"/>
    <w:multiLevelType w:val="multilevel"/>
    <w:tmpl w:val="1BC6D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5A25D6"/>
    <w:multiLevelType w:val="multilevel"/>
    <w:tmpl w:val="670C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3F051A"/>
    <w:multiLevelType w:val="multilevel"/>
    <w:tmpl w:val="D060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436AB"/>
    <w:multiLevelType w:val="hybridMultilevel"/>
    <w:tmpl w:val="0A76C6F6"/>
    <w:lvl w:ilvl="0" w:tplc="48A08D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9507A1"/>
    <w:multiLevelType w:val="multilevel"/>
    <w:tmpl w:val="D43C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845C2C"/>
    <w:multiLevelType w:val="hybridMultilevel"/>
    <w:tmpl w:val="E65AC888"/>
    <w:lvl w:ilvl="0" w:tplc="27D6C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7B7499"/>
    <w:multiLevelType w:val="multilevel"/>
    <w:tmpl w:val="E6ECA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E1193D"/>
    <w:multiLevelType w:val="hybridMultilevel"/>
    <w:tmpl w:val="91FE69B6"/>
    <w:lvl w:ilvl="0" w:tplc="D6D2E47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D1668A"/>
    <w:multiLevelType w:val="hybridMultilevel"/>
    <w:tmpl w:val="107E39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A7783"/>
    <w:multiLevelType w:val="hybridMultilevel"/>
    <w:tmpl w:val="525620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B2F4B"/>
    <w:multiLevelType w:val="hybridMultilevel"/>
    <w:tmpl w:val="DD5EF35E"/>
    <w:lvl w:ilvl="0" w:tplc="6BD0A36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127B2"/>
    <w:multiLevelType w:val="multilevel"/>
    <w:tmpl w:val="1C7A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8A7E62"/>
    <w:multiLevelType w:val="multilevel"/>
    <w:tmpl w:val="743A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515E40"/>
    <w:multiLevelType w:val="hybridMultilevel"/>
    <w:tmpl w:val="156073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D260F0"/>
    <w:multiLevelType w:val="multilevel"/>
    <w:tmpl w:val="6922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DD4516"/>
    <w:multiLevelType w:val="multilevel"/>
    <w:tmpl w:val="1F00A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55189D"/>
    <w:multiLevelType w:val="multilevel"/>
    <w:tmpl w:val="06ECD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A14E0C"/>
    <w:multiLevelType w:val="hybridMultilevel"/>
    <w:tmpl w:val="B98265C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71D64"/>
    <w:multiLevelType w:val="multilevel"/>
    <w:tmpl w:val="8AE62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0D2AC4"/>
    <w:multiLevelType w:val="hybridMultilevel"/>
    <w:tmpl w:val="9452B530"/>
    <w:lvl w:ilvl="0" w:tplc="76DAE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8A2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6E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2E3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8AA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F65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7AD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321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E69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EA87EC5"/>
    <w:multiLevelType w:val="multilevel"/>
    <w:tmpl w:val="4C94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18745E"/>
    <w:multiLevelType w:val="hybridMultilevel"/>
    <w:tmpl w:val="6E38D6BA"/>
    <w:lvl w:ilvl="0" w:tplc="DFC081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174DF"/>
    <w:multiLevelType w:val="hybridMultilevel"/>
    <w:tmpl w:val="2E060F44"/>
    <w:lvl w:ilvl="0" w:tplc="71A2D6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trike w:val="0"/>
        <w:dstrike w:val="0"/>
        <w:u w:val="none"/>
        <w:effect w:val="none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FB7066"/>
    <w:multiLevelType w:val="hybridMultilevel"/>
    <w:tmpl w:val="1A4C3472"/>
    <w:lvl w:ilvl="0" w:tplc="A78AF86E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E8755B4"/>
    <w:multiLevelType w:val="multilevel"/>
    <w:tmpl w:val="31EC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D44342"/>
    <w:multiLevelType w:val="multilevel"/>
    <w:tmpl w:val="1C1EE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38"/>
  </w:num>
  <w:num w:numId="3">
    <w:abstractNumId w:val="10"/>
  </w:num>
  <w:num w:numId="4">
    <w:abstractNumId w:val="0"/>
  </w:num>
  <w:num w:numId="5">
    <w:abstractNumId w:val="31"/>
  </w:num>
  <w:num w:numId="6">
    <w:abstractNumId w:val="9"/>
  </w:num>
  <w:num w:numId="7">
    <w:abstractNumId w:val="6"/>
  </w:num>
  <w:num w:numId="8">
    <w:abstractNumId w:val="4"/>
  </w:num>
  <w:num w:numId="9">
    <w:abstractNumId w:val="36"/>
  </w:num>
  <w:num w:numId="10">
    <w:abstractNumId w:val="1"/>
  </w:num>
  <w:num w:numId="11">
    <w:abstractNumId w:val="16"/>
  </w:num>
  <w:num w:numId="12">
    <w:abstractNumId w:val="8"/>
  </w:num>
  <w:num w:numId="13">
    <w:abstractNumId w:val="27"/>
  </w:num>
  <w:num w:numId="14">
    <w:abstractNumId w:val="15"/>
  </w:num>
  <w:num w:numId="15">
    <w:abstractNumId w:val="13"/>
  </w:num>
  <w:num w:numId="16">
    <w:abstractNumId w:val="28"/>
  </w:num>
  <w:num w:numId="17">
    <w:abstractNumId w:val="34"/>
  </w:num>
  <w:num w:numId="18">
    <w:abstractNumId w:val="40"/>
  </w:num>
  <w:num w:numId="19">
    <w:abstractNumId w:val="17"/>
  </w:num>
  <w:num w:numId="20">
    <w:abstractNumId w:val="5"/>
  </w:num>
  <w:num w:numId="21">
    <w:abstractNumId w:val="20"/>
  </w:num>
  <w:num w:numId="22">
    <w:abstractNumId w:val="30"/>
  </w:num>
  <w:num w:numId="23">
    <w:abstractNumId w:val="22"/>
  </w:num>
  <w:num w:numId="24">
    <w:abstractNumId w:val="11"/>
  </w:num>
  <w:num w:numId="25">
    <w:abstractNumId w:val="7"/>
  </w:num>
  <w:num w:numId="26">
    <w:abstractNumId w:val="18"/>
  </w:num>
  <w:num w:numId="27">
    <w:abstractNumId w:val="41"/>
  </w:num>
  <w:num w:numId="28">
    <w:abstractNumId w:val="24"/>
  </w:num>
  <w:num w:numId="29">
    <w:abstractNumId w:val="33"/>
  </w:num>
  <w:num w:numId="30">
    <w:abstractNumId w:val="32"/>
  </w:num>
  <w:num w:numId="31">
    <w:abstractNumId w:val="3"/>
  </w:num>
  <w:num w:numId="32">
    <w:abstractNumId w:val="2"/>
  </w:num>
  <w:num w:numId="33">
    <w:abstractNumId w:val="35"/>
  </w:num>
  <w:num w:numId="34">
    <w:abstractNumId w:val="25"/>
  </w:num>
  <w:num w:numId="35">
    <w:abstractNumId w:val="26"/>
  </w:num>
  <w:num w:numId="36">
    <w:abstractNumId w:val="14"/>
  </w:num>
  <w:num w:numId="37">
    <w:abstractNumId w:val="23"/>
  </w:num>
  <w:num w:numId="38">
    <w:abstractNumId w:val="29"/>
  </w:num>
  <w:num w:numId="39">
    <w:abstractNumId w:val="39"/>
  </w:num>
  <w:num w:numId="40">
    <w:abstractNumId w:val="12"/>
  </w:num>
  <w:num w:numId="41">
    <w:abstractNumId w:val="19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88"/>
    <w:rsid w:val="0000710B"/>
    <w:rsid w:val="00007FA7"/>
    <w:rsid w:val="00010B85"/>
    <w:rsid w:val="00027A75"/>
    <w:rsid w:val="00031AAE"/>
    <w:rsid w:val="00033201"/>
    <w:rsid w:val="00033CB6"/>
    <w:rsid w:val="000632D9"/>
    <w:rsid w:val="00071593"/>
    <w:rsid w:val="000807DD"/>
    <w:rsid w:val="000A4FD2"/>
    <w:rsid w:val="000B0AEC"/>
    <w:rsid w:val="000C39E0"/>
    <w:rsid w:val="000C4515"/>
    <w:rsid w:val="000D30DD"/>
    <w:rsid w:val="000D53F2"/>
    <w:rsid w:val="000F25FB"/>
    <w:rsid w:val="00104885"/>
    <w:rsid w:val="001102A7"/>
    <w:rsid w:val="0012109B"/>
    <w:rsid w:val="00121DB5"/>
    <w:rsid w:val="001402E6"/>
    <w:rsid w:val="001679D5"/>
    <w:rsid w:val="00172979"/>
    <w:rsid w:val="001A5120"/>
    <w:rsid w:val="002141EA"/>
    <w:rsid w:val="002345E1"/>
    <w:rsid w:val="00237569"/>
    <w:rsid w:val="00240AE4"/>
    <w:rsid w:val="00286FDC"/>
    <w:rsid w:val="0029606A"/>
    <w:rsid w:val="002B5E67"/>
    <w:rsid w:val="002C3C05"/>
    <w:rsid w:val="002E6818"/>
    <w:rsid w:val="002F6B34"/>
    <w:rsid w:val="00301EA2"/>
    <w:rsid w:val="0030357C"/>
    <w:rsid w:val="00305B6E"/>
    <w:rsid w:val="00317B70"/>
    <w:rsid w:val="00342EFE"/>
    <w:rsid w:val="00347FBA"/>
    <w:rsid w:val="00356AC2"/>
    <w:rsid w:val="00367EB1"/>
    <w:rsid w:val="003772CE"/>
    <w:rsid w:val="003F0C84"/>
    <w:rsid w:val="00411DEF"/>
    <w:rsid w:val="00420DE5"/>
    <w:rsid w:val="004238A1"/>
    <w:rsid w:val="00426C6E"/>
    <w:rsid w:val="00427E70"/>
    <w:rsid w:val="00437353"/>
    <w:rsid w:val="0046009B"/>
    <w:rsid w:val="004748A4"/>
    <w:rsid w:val="0048122D"/>
    <w:rsid w:val="0049053E"/>
    <w:rsid w:val="004A4A89"/>
    <w:rsid w:val="004D0411"/>
    <w:rsid w:val="004D3653"/>
    <w:rsid w:val="004E2226"/>
    <w:rsid w:val="004E40D8"/>
    <w:rsid w:val="004E41B2"/>
    <w:rsid w:val="004F73B3"/>
    <w:rsid w:val="00506F83"/>
    <w:rsid w:val="00525C66"/>
    <w:rsid w:val="0054001E"/>
    <w:rsid w:val="00552BFD"/>
    <w:rsid w:val="005679B8"/>
    <w:rsid w:val="00581DD3"/>
    <w:rsid w:val="005C2501"/>
    <w:rsid w:val="005C268C"/>
    <w:rsid w:val="005C31C6"/>
    <w:rsid w:val="005D5F2B"/>
    <w:rsid w:val="00605FE9"/>
    <w:rsid w:val="00611472"/>
    <w:rsid w:val="00617935"/>
    <w:rsid w:val="00622EB8"/>
    <w:rsid w:val="00631D99"/>
    <w:rsid w:val="00635EFA"/>
    <w:rsid w:val="0064455F"/>
    <w:rsid w:val="00645E40"/>
    <w:rsid w:val="00661DCC"/>
    <w:rsid w:val="00665803"/>
    <w:rsid w:val="0067414F"/>
    <w:rsid w:val="006762DA"/>
    <w:rsid w:val="006801E0"/>
    <w:rsid w:val="00680618"/>
    <w:rsid w:val="0068478A"/>
    <w:rsid w:val="00687F35"/>
    <w:rsid w:val="006D48F3"/>
    <w:rsid w:val="006E3737"/>
    <w:rsid w:val="00712B90"/>
    <w:rsid w:val="007208BF"/>
    <w:rsid w:val="0072356F"/>
    <w:rsid w:val="00740373"/>
    <w:rsid w:val="00763786"/>
    <w:rsid w:val="00767AD0"/>
    <w:rsid w:val="0078209B"/>
    <w:rsid w:val="007849F3"/>
    <w:rsid w:val="007A6BDF"/>
    <w:rsid w:val="007E1CD5"/>
    <w:rsid w:val="0080313C"/>
    <w:rsid w:val="00811C85"/>
    <w:rsid w:val="00837686"/>
    <w:rsid w:val="00845518"/>
    <w:rsid w:val="00881539"/>
    <w:rsid w:val="008822BB"/>
    <w:rsid w:val="00885C15"/>
    <w:rsid w:val="0088721F"/>
    <w:rsid w:val="008941E5"/>
    <w:rsid w:val="008A5852"/>
    <w:rsid w:val="008E7385"/>
    <w:rsid w:val="008E745A"/>
    <w:rsid w:val="008F5561"/>
    <w:rsid w:val="008F69A5"/>
    <w:rsid w:val="009146C6"/>
    <w:rsid w:val="00915A9D"/>
    <w:rsid w:val="00924CE6"/>
    <w:rsid w:val="00944754"/>
    <w:rsid w:val="009710AB"/>
    <w:rsid w:val="009739E2"/>
    <w:rsid w:val="00984352"/>
    <w:rsid w:val="0098679D"/>
    <w:rsid w:val="00997985"/>
    <w:rsid w:val="009A440B"/>
    <w:rsid w:val="009B0A06"/>
    <w:rsid w:val="009C2B12"/>
    <w:rsid w:val="009D649B"/>
    <w:rsid w:val="009E088D"/>
    <w:rsid w:val="009E46FB"/>
    <w:rsid w:val="009F19DC"/>
    <w:rsid w:val="00A36907"/>
    <w:rsid w:val="00A41DDF"/>
    <w:rsid w:val="00A6272B"/>
    <w:rsid w:val="00A64711"/>
    <w:rsid w:val="00A720E2"/>
    <w:rsid w:val="00A7721E"/>
    <w:rsid w:val="00AA608A"/>
    <w:rsid w:val="00AC2F2F"/>
    <w:rsid w:val="00AD22A2"/>
    <w:rsid w:val="00AD3A9B"/>
    <w:rsid w:val="00B20A0A"/>
    <w:rsid w:val="00B211D9"/>
    <w:rsid w:val="00B3181C"/>
    <w:rsid w:val="00B52C6C"/>
    <w:rsid w:val="00B612BE"/>
    <w:rsid w:val="00BB1FB4"/>
    <w:rsid w:val="00BC5203"/>
    <w:rsid w:val="00BD0839"/>
    <w:rsid w:val="00BE6E50"/>
    <w:rsid w:val="00C154B0"/>
    <w:rsid w:val="00C23D71"/>
    <w:rsid w:val="00C35193"/>
    <w:rsid w:val="00C72FD7"/>
    <w:rsid w:val="00C76F43"/>
    <w:rsid w:val="00C927E4"/>
    <w:rsid w:val="00C9576E"/>
    <w:rsid w:val="00C95F0E"/>
    <w:rsid w:val="00CA6C3B"/>
    <w:rsid w:val="00CC0F23"/>
    <w:rsid w:val="00CE6587"/>
    <w:rsid w:val="00CF0E7F"/>
    <w:rsid w:val="00CF1065"/>
    <w:rsid w:val="00CF1476"/>
    <w:rsid w:val="00CF1742"/>
    <w:rsid w:val="00D05888"/>
    <w:rsid w:val="00D13811"/>
    <w:rsid w:val="00D14BE6"/>
    <w:rsid w:val="00D20CEE"/>
    <w:rsid w:val="00D57F21"/>
    <w:rsid w:val="00D6566E"/>
    <w:rsid w:val="00D72A05"/>
    <w:rsid w:val="00D8002D"/>
    <w:rsid w:val="00D82CCE"/>
    <w:rsid w:val="00D84134"/>
    <w:rsid w:val="00D8456C"/>
    <w:rsid w:val="00D918A3"/>
    <w:rsid w:val="00DA3E3E"/>
    <w:rsid w:val="00DC7F98"/>
    <w:rsid w:val="00DE2133"/>
    <w:rsid w:val="00E02B17"/>
    <w:rsid w:val="00E31006"/>
    <w:rsid w:val="00E31B98"/>
    <w:rsid w:val="00E45E10"/>
    <w:rsid w:val="00E512AC"/>
    <w:rsid w:val="00E55A69"/>
    <w:rsid w:val="00E57CD5"/>
    <w:rsid w:val="00E7022F"/>
    <w:rsid w:val="00E722A1"/>
    <w:rsid w:val="00E73E89"/>
    <w:rsid w:val="00E742E4"/>
    <w:rsid w:val="00E777FF"/>
    <w:rsid w:val="00E7785F"/>
    <w:rsid w:val="00EB33C4"/>
    <w:rsid w:val="00EB601C"/>
    <w:rsid w:val="00EF0F90"/>
    <w:rsid w:val="00F00473"/>
    <w:rsid w:val="00F1631B"/>
    <w:rsid w:val="00F16909"/>
    <w:rsid w:val="00F24634"/>
    <w:rsid w:val="00F2611A"/>
    <w:rsid w:val="00F26355"/>
    <w:rsid w:val="00F54837"/>
    <w:rsid w:val="00F70B91"/>
    <w:rsid w:val="00F8563A"/>
    <w:rsid w:val="00F92802"/>
    <w:rsid w:val="00F9298D"/>
    <w:rsid w:val="00FA4515"/>
    <w:rsid w:val="00FB5317"/>
    <w:rsid w:val="00FB769A"/>
    <w:rsid w:val="00FE42DF"/>
    <w:rsid w:val="00FF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4B2F1"/>
  <w15:docId w15:val="{8A3F35CB-E238-4B09-A887-57ABDA46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31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7F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5888"/>
    <w:pPr>
      <w:ind w:left="720"/>
      <w:contextualSpacing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D05888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D0588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05888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05888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D05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3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22A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01C"/>
    <w:rPr>
      <w:rFonts w:ascii="Tahoma" w:hAnsi="Tahoma" w:cs="Tahoma"/>
      <w:sz w:val="16"/>
      <w:szCs w:val="16"/>
    </w:rPr>
  </w:style>
  <w:style w:type="character" w:customStyle="1" w:styleId="italic">
    <w:name w:val="italic"/>
    <w:basedOn w:val="Fuentedeprrafopredeter"/>
    <w:rsid w:val="00617935"/>
  </w:style>
  <w:style w:type="character" w:customStyle="1" w:styleId="underline">
    <w:name w:val="underline"/>
    <w:basedOn w:val="Fuentedeprrafopredeter"/>
    <w:rsid w:val="00617935"/>
  </w:style>
  <w:style w:type="character" w:customStyle="1" w:styleId="a">
    <w:name w:val="a"/>
    <w:basedOn w:val="Fuentedeprrafopredeter"/>
    <w:rsid w:val="0078209B"/>
  </w:style>
  <w:style w:type="paragraph" w:customStyle="1" w:styleId="Default">
    <w:name w:val="Default"/>
    <w:rsid w:val="001402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DC7F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345E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34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3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0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3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685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1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2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5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1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5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8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1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6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4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10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1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9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8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47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1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16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2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5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6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0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8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5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2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1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1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9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4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2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2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9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22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1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7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82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7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95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6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25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5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1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80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7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0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5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7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27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23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7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7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2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8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7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9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9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5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1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6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7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0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4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6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5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8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46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5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0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2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17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3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4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72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9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4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8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4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5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6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4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5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0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7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8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75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4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0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8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0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6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6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7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9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13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622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32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64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4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2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2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6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153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6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3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6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7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8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6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3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0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7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2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0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7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70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5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8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9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7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9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60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5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16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2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7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00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212122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01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7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61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1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48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379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3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79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780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91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50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248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5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95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689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53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30679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1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81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2030832238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92114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15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887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21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18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394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96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881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588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01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6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745467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37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6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62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046831977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2537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0238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7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04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7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3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71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76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1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603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8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16521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0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64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884251448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7594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6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7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941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0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75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503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57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1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9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358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33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79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11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69619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4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0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0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403337102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7531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2484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0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58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118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42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33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7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762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49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17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65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22171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9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37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811438964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4005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36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542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58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6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53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035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69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17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57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984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4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1795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3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88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71918746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43775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8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217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8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4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99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17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738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60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44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26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590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97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279782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9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51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140920096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45063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2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12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11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5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96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2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35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056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09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747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28422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8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641303665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51730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36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42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87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44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06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464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9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76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447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6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76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2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036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95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10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233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8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802208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93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553855002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9430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83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89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5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68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58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82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9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89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0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871452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9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4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62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997465802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5504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0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11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173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6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52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17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5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059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8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79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18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30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94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002582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2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08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541014012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82767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6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65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100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03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91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06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299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7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103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18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59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28482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2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5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696154733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64164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63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069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05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5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735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654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81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64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1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84943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2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81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5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175219906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4821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6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4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648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4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32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34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2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12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30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074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94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199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8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049225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8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1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21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296250887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90934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3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1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638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2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00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33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111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6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71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4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96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12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397337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7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95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02000653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9171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1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32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632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29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710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2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73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0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9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71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93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32749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7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2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8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603809589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4119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5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70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129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10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9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90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91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76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43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70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54809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5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7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106736485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25671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42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189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9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24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96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20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9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782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1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76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74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82577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94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53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2023317864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2257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1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59522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7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5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7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301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77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682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53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205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4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93645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8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22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  <w:divsChild>
                <w:div w:id="1321538903">
                  <w:marLeft w:val="0"/>
                  <w:marRight w:val="0"/>
                  <w:marTop w:val="0"/>
                  <w:marBottom w:val="75"/>
                  <w:divBdr>
                    <w:top w:val="single" w:sz="6" w:space="0" w:color="DADADA"/>
                    <w:left w:val="single" w:sz="6" w:space="0" w:color="DADADA"/>
                    <w:bottom w:val="single" w:sz="6" w:space="0" w:color="DADADA"/>
                    <w:right w:val="single" w:sz="6" w:space="0" w:color="DADADA"/>
                  </w:divBdr>
                </w:div>
                <w:div w:id="1152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6371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9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9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426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18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5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894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1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16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0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61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565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0372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8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7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12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674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4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13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55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6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87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1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77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3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5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770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1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89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8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4049665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5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531651053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44400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2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3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9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7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2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61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72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39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85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6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8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91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4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22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55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3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085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85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11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2272089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43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19186962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38899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4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61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04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9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05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99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2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24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0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71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8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94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20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75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7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0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442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7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21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6406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69013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5897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0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8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9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21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2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786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8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2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1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437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96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6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98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1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75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856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37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33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391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9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9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879678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398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72564144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3714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5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8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74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34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3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600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02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74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493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4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40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11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24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73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7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76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8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9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898081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177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68270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6317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39258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9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0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53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1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4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23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96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39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3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731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3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2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218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1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6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782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1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6609551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2188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865629557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36289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2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49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6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1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0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45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95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2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18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75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1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35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5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51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2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8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547639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897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43454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8946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6839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0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0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33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46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9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16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1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250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4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4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9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834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11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60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31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13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2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7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7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159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6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373667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89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898321383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3482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5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1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1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6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78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96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23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95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6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19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211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2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98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4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77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0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00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8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68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8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08327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93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465242090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0741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4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6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17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9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9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30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83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4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35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5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4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63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2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73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8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92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9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34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9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398404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43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458114636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699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3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1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87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64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3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9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27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58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7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06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2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3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29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03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0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58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7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359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449915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4160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759563371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8133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2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1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43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702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5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30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1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5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84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17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8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99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6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32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7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48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31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62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4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1460086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343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15580629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0640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8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1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4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38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797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6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5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61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12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14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1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651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3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57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29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37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15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2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9469821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7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199313541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6016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8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0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52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07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72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52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1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43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98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9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541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7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4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3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527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9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1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61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0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515972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041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3784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4135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59331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9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0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63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4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68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8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80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36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71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61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45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91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0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94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0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525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8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3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72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36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745677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787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474496210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78134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5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9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3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1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93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3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0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492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94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895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8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25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8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089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45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7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73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2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1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4960568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7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552621655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89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19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2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53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62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58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55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7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9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5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2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2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7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5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74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63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6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42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912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5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247849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6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371566632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7406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82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88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6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843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0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44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3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049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93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3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67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40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302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5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7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645858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6678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321394144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7005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3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92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16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4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6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7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765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4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7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2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691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1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37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44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76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97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8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39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474252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1484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31518256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96669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3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0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26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50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85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2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65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14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50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4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921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23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03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9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753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9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39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24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90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89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975108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27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212160406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1012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4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27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74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171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8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63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32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2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7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156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0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22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67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68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68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54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0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86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8799997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255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465999085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70787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2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30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12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7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91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11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1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1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55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6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68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3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912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0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56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4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574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0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57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5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710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0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4358966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173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47410526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0813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8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3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9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72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139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6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2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696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31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1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768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3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9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6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86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2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83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623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1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693451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078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745252533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9438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7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5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427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9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94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39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6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80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9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3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63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7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1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37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70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7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502176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43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793865180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647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1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56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6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337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0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5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7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847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03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29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35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2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07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55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3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6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97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056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91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3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9155182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3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67175675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5222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2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1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589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8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10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87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69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55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2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5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3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14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1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69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6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0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366855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163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2175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12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5111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2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7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8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2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8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13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0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0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03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900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5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6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3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156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9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99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6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069182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9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934051823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3930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1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43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5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62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04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37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68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57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4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073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0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42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7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4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38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5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45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70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69505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38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41192215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51599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8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7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39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4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8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61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0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75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8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33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742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35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65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72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8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52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69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39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03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712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3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7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19104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4688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839468992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31676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7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9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30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973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75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2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84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1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8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263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67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5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4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3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5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98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3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8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642636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090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24342037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8597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3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6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34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824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9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81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8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27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2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384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7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7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95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0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74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05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683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07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0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4286485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6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67715881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07566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6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99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52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9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009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4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2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0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834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16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7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472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10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4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7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1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64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20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4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7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73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6159081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807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061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21395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907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2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17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4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20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140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11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9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24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72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8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468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92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8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368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9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98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9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96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0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07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68358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3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93227504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78711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21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40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10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1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0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5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85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97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01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63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883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90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59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999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9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5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41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29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21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1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3408391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4497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58015866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1295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3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0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9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89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065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76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47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7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13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28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0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035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9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4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0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5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2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8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7139552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9663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341468276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49914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1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0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0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14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12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9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9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060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94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1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550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6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44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98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8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93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2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467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9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8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7660951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370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86653277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6471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9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6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3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9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1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7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9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6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2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59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98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30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851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04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72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8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1404332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13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826212385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7852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1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07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1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65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82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99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36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72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7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38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527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9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7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2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57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8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2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323285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7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46677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48345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8803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55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90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51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7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8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03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7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3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24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18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2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554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08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8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8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7336775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97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321398632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6746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6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9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55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2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3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07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3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83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5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83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963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2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358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5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38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6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2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0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285047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57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265377746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7163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5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34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88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1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62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3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3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34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34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54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82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70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3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9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745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1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2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700684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5702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089929620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46304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8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42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98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842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7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6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40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5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48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57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8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8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010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77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9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24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1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16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107906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91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73913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9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9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9269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0179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2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5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0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29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46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66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5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92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411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26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72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0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599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8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7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0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1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1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111568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283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691640481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2592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9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8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8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24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43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3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7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802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90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1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69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99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4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55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16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3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7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07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9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6660692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5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101609621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7412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6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1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91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228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4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74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7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987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32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54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075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5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8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96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265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07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0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864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6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104004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2319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911648804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4357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3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7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8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3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9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55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6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19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7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515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85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38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2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1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3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75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0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43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3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5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43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17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6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9361335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085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98979359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5790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9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2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8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893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2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55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9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39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0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42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258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22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11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5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83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54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0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3713888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860245182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29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65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01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110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1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3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4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8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2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8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72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47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4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2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16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27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742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6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4487859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528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2081370305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2566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2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32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5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51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4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5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39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1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09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4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86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05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48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3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49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24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7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38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0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02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5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36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443908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970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2278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69613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99826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1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9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01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50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64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91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03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10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73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2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9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3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6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47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80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069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55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72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571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8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56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221698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16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728843026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5606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2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67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421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0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75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83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9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2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957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76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0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7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2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9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81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1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78095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527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604874767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464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61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7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11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21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738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11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4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13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82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5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27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76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0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135187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85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723258600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5569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0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60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217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45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8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8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607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8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9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10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9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53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76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78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02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56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246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88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3967178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080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579752494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7277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8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77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3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5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49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5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4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1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1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63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52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8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835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5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7723369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164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99438092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6517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0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1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26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5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3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815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13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26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78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0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91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93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89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5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11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37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6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498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617872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12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645038590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5708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33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6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0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84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9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054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4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915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2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6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3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5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33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63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02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26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4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60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55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1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0550738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438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2563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3694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2764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3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7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0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6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09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2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0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4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6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13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8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03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550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4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66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4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852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1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461973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98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842889963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5863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2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9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37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66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1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65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5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794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44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32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8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56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4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97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5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20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9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503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7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1046369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915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855577571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7209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3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3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07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1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957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56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83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6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54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7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52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1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84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81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1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0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9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2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000900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203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94244810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96183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9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45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8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1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5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8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7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908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9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42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86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22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2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77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61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3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42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22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913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05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34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0499471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73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462701721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0483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8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95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94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1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15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0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45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9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38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50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15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91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6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48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5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0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12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72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62072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22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32088760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1996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2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70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57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10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2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1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79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8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84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6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9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7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5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996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88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91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6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0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95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3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2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9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9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2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371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6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44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8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25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7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366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6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5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9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7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3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16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5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0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83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4833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8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65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95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971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6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74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8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71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66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7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940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56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29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1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048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0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51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6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702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66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7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4565916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14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208236281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8985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6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40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1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6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05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40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02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66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95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3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19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976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78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6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994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0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955469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52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368796856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14184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5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9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8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791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88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87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7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6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193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44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494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22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89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0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5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5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474041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273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50820691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8207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2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6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30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6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15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6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77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6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8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26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12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6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1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23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798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1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96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7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9562402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024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720708097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88174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63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00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76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926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51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01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63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731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7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19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50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949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4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64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2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8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3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7114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20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68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2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2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2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12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7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2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35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1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6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97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71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81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05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35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2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480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0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53633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4999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59397282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3711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5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672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9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71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3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566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8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31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3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46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8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18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9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98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14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43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8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3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6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28150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504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98569709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27659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1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2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6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85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31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47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85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92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463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59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78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65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7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8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2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8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3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043412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9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694618107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73214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0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33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37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043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4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97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5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02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8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116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7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2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99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1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184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02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3872826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701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315190447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5148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1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90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21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0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9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36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5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8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89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7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84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93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55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203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4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5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737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5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3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9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9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5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4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7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2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5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9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9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9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7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008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6127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9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7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57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8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741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80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5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707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1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55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774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9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0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29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29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00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97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54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0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7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779925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894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396199438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28072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4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0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94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29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2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77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83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167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0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91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44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8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2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4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39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5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23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6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52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0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8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12394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342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962267331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35234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6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72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3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535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8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87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1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69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22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61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26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1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72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800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54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79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1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726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3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0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0181657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499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802452887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8842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4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7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85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70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94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8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35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0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8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12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9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44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8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61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0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53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906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1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95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536299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00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220819145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5853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3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1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98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62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794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93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05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345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35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17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910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63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4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22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9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18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09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0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44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7646779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884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00296556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0067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2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35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01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92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5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48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1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62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76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02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4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97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3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73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83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28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9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1363724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723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08010581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85133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4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4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41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37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43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62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282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9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80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5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16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6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42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8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769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0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46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4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513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8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3506570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347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723868147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210949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0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4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70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97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5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7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1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580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0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41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56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811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4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0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11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57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21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55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4706832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86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920753552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7140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9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39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509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87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7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302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85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2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9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24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4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6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91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3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4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36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0531128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165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1" w:color="DADADA"/>
            <w:right w:val="none" w:sz="0" w:space="0" w:color="auto"/>
          </w:divBdr>
          <w:divsChild>
            <w:div w:id="1537893480">
              <w:marLeft w:val="0"/>
              <w:marRight w:val="0"/>
              <w:marTop w:val="0"/>
              <w:marBottom w:val="75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</w:div>
            <w:div w:id="19414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7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7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4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1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61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47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28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871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41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00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8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0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7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5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35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1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13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3166165">
              <w:marLeft w:val="-60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5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8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84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35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5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117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2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21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69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65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6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9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08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1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7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1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ldesconcierto.cl/libros/vivir-alla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FBE94C-2235-4712-BBBE-1F940641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1680</Words>
  <Characters>9578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Hinojosa Alarcón</dc:creator>
  <cp:lastModifiedBy>jocelyn celedon</cp:lastModifiedBy>
  <cp:revision>2</cp:revision>
  <dcterms:created xsi:type="dcterms:W3CDTF">2020-03-17T13:50:00Z</dcterms:created>
  <dcterms:modified xsi:type="dcterms:W3CDTF">2020-03-17T13:50:00Z</dcterms:modified>
</cp:coreProperties>
</file>